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0A8" w:rsidRDefault="00A420A8" w:rsidP="003F3E84"/>
    <w:p w:rsidR="00A420A8" w:rsidRDefault="00A420A8" w:rsidP="00792C8C">
      <w:pPr>
        <w:pStyle w:val="Textoindependiente3"/>
        <w:ind w:left="-993"/>
        <w:rPr>
          <w:rStyle w:val="Ninguno"/>
          <w:rFonts w:ascii="ColaborateLight" w:hAnsi="ColaborateLight"/>
          <w:sz w:val="20"/>
          <w:szCs w:val="20"/>
          <w:u w:color="2E2E2E"/>
        </w:rPr>
      </w:pPr>
      <w:r w:rsidRPr="003F3E84">
        <w:rPr>
          <w:rStyle w:val="Ninguno"/>
          <w:rFonts w:ascii="ColaborateLight" w:hAnsi="ColaborateLight"/>
          <w:sz w:val="20"/>
          <w:szCs w:val="20"/>
          <w:u w:color="2E2E2E"/>
        </w:rPr>
        <w:t xml:space="preserve">CONFORMIDAD CON LO DISPUESTO POR EL ARTÍCULO 134 DE LA CONSTITUCIÓN POLÍTICA DE LOS ESTADOS UNIDOS MEXICANOS, EL ARTÍCULO 107 DE LA CONSTITUCIÓN POLÍTICA DEL ESTADO LIBRE Y SOBERANO DE COLIMA Y LOS ARTÍCULOS 1º, NUMERAL 1, FRACCIÓN III, 2º,  20, 21, 26 NUMERAL 1 FRACCIÓN I, NUMERAL 2 Y NUMERAL 5, 27, 28 NUMERAL 4, 30 NUMERAL 1, FRACCIÓN I, 32, 33, 34, 35, 36, 37, 38, 40, 41, 42, Y DEMAS RELATIVOS DE </w:t>
      </w:r>
      <w:r w:rsidRPr="003F3E84">
        <w:rPr>
          <w:rStyle w:val="Ninguno"/>
          <w:rFonts w:ascii="ColaborateLight" w:eastAsiaTheme="minorEastAsia" w:hAnsi="ColaborateLight"/>
          <w:sz w:val="20"/>
          <w:szCs w:val="20"/>
          <w:u w:color="2E2E2E"/>
        </w:rPr>
        <w:t>LEY DE ADQUISICIONES, ARRENDAMIENTOS Y SERVICIOS DEL SECTOR PUBLICO DEL ESTADO DE COLIMA</w:t>
      </w:r>
      <w:r w:rsidRPr="003F3E84">
        <w:rPr>
          <w:sz w:val="20"/>
          <w:szCs w:val="20"/>
        </w:rPr>
        <w:t>ASÍ COMO DE LOS ARTÍCULOS 2, 25, 26, 27, 28, 30, 33, 35 Y DEMÁS RELATIVOS DEL REGLAMENTO DE LA LEY DE ADQUISICIONES, ARRENDAMIENTOS Y SERVICIOS DEL SECTOR PÚBLICO DEL ESTADO DE COLIMA PARA EL PODER EJECUTIVO</w:t>
      </w:r>
      <w:r w:rsidRPr="003F3E84">
        <w:rPr>
          <w:rStyle w:val="Ninguno"/>
          <w:rFonts w:ascii="ColaborateLight" w:hAnsi="ColaborateLight"/>
          <w:sz w:val="20"/>
          <w:szCs w:val="20"/>
          <w:u w:color="2E2E2E"/>
        </w:rPr>
        <w:t>, SE EMITE LA SIGUIENTE:</w:t>
      </w:r>
    </w:p>
    <w:p w:rsidR="00FF74A3" w:rsidRPr="003F3E84" w:rsidRDefault="00FF74A3" w:rsidP="003F3E84">
      <w:pPr>
        <w:pStyle w:val="Textoindependiente3"/>
        <w:rPr>
          <w:rStyle w:val="Ninguno"/>
          <w:rFonts w:ascii="ColaborateLight" w:hAnsi="ColaborateLight"/>
          <w:sz w:val="20"/>
          <w:szCs w:val="20"/>
          <w:u w:color="2E2E2E"/>
        </w:rPr>
      </w:pPr>
    </w:p>
    <w:p w:rsidR="007133EB" w:rsidRDefault="007133EB" w:rsidP="003F3E84">
      <w:pPr>
        <w:pStyle w:val="Textoindependiente3"/>
        <w:rPr>
          <w:rStyle w:val="Ninguno"/>
          <w:rFonts w:ascii="ColaborateLight" w:eastAsia="Arial" w:hAnsi="ColaborateLight"/>
          <w:b w:val="0"/>
          <w:bCs/>
          <w:u w:color="2E2E2E"/>
        </w:rPr>
      </w:pPr>
    </w:p>
    <w:tbl>
      <w:tblPr>
        <w:tblW w:w="13960" w:type="dxa"/>
        <w:tblInd w:w="-856" w:type="dxa"/>
        <w:tblCellMar>
          <w:left w:w="70" w:type="dxa"/>
          <w:right w:w="70" w:type="dxa"/>
        </w:tblCellMar>
        <w:tblLook w:val="04A0" w:firstRow="1" w:lastRow="0" w:firstColumn="1" w:lastColumn="0" w:noHBand="0" w:noVBand="1"/>
      </w:tblPr>
      <w:tblGrid>
        <w:gridCol w:w="460"/>
        <w:gridCol w:w="9040"/>
        <w:gridCol w:w="1300"/>
        <w:gridCol w:w="1520"/>
        <w:gridCol w:w="1640"/>
      </w:tblGrid>
      <w:tr w:rsidR="00792C8C" w:rsidRPr="00792C8C" w:rsidTr="00792C8C">
        <w:trPr>
          <w:trHeight w:val="255"/>
        </w:trPr>
        <w:tc>
          <w:tcPr>
            <w:tcW w:w="4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2C8C" w:rsidRPr="00792C8C" w:rsidRDefault="00792C8C" w:rsidP="00792C8C">
            <w:pPr>
              <w:jc w:val="left"/>
              <w:rPr>
                <w:rFonts w:ascii="Calibri Light" w:eastAsia="Times New Roman" w:hAnsi="Calibri Light" w:cs="Calibri Light"/>
                <w:bCs/>
                <w:color w:val="000000"/>
                <w:lang w:eastAsia="es-MX"/>
              </w:rPr>
            </w:pPr>
            <w:bookmarkStart w:id="0" w:name="RANGE!A2:G15"/>
            <w:r w:rsidRPr="00792C8C">
              <w:rPr>
                <w:rFonts w:ascii="Calibri Light" w:eastAsia="Times New Roman" w:hAnsi="Calibri Light" w:cs="Calibri Light"/>
                <w:bCs/>
                <w:color w:val="000000"/>
                <w:lang w:eastAsia="es-MX"/>
              </w:rPr>
              <w:t xml:space="preserve">NO. </w:t>
            </w:r>
            <w:bookmarkEnd w:id="0"/>
          </w:p>
        </w:tc>
        <w:tc>
          <w:tcPr>
            <w:tcW w:w="9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2C8C" w:rsidRPr="00792C8C" w:rsidRDefault="00792C8C" w:rsidP="00792C8C">
            <w:pPr>
              <w:rPr>
                <w:rFonts w:ascii="Calibri Light" w:eastAsia="Times New Roman" w:hAnsi="Calibri Light" w:cs="Calibri Light"/>
                <w:bCs/>
                <w:color w:val="000000"/>
                <w:sz w:val="28"/>
                <w:szCs w:val="28"/>
                <w:lang w:eastAsia="es-MX"/>
              </w:rPr>
            </w:pPr>
            <w:r w:rsidRPr="00792C8C">
              <w:rPr>
                <w:rFonts w:ascii="Calibri Light" w:eastAsia="Times New Roman" w:hAnsi="Calibri Light" w:cs="Calibri Light"/>
                <w:bCs/>
                <w:color w:val="000000"/>
                <w:sz w:val="28"/>
                <w:szCs w:val="28"/>
                <w:lang w:eastAsia="es-MX"/>
              </w:rPr>
              <w:t>LICITACIONES PUBLICAS CON CARÁCTER PRESENCIAL</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2C8C" w:rsidRPr="00792C8C" w:rsidRDefault="00792C8C" w:rsidP="00792C8C">
            <w:pPr>
              <w:rPr>
                <w:rFonts w:ascii="Calibri Light" w:eastAsia="Times New Roman" w:hAnsi="Calibri Light" w:cs="Calibri Light"/>
                <w:bCs/>
                <w:color w:val="000000"/>
                <w:sz w:val="16"/>
                <w:szCs w:val="16"/>
                <w:lang w:eastAsia="es-MX"/>
              </w:rPr>
            </w:pPr>
            <w:r w:rsidRPr="00792C8C">
              <w:rPr>
                <w:rFonts w:ascii="Calibri Light" w:eastAsia="Times New Roman" w:hAnsi="Calibri Light" w:cs="Calibri Light"/>
                <w:bCs/>
                <w:color w:val="000000"/>
                <w:sz w:val="16"/>
                <w:szCs w:val="16"/>
                <w:lang w:eastAsia="es-MX"/>
              </w:rPr>
              <w:t>JUNTA DE ACLARACIONES</w:t>
            </w:r>
          </w:p>
        </w:tc>
        <w:tc>
          <w:tcPr>
            <w:tcW w:w="1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2C8C" w:rsidRPr="00792C8C" w:rsidRDefault="00792C8C" w:rsidP="00792C8C">
            <w:pPr>
              <w:rPr>
                <w:rFonts w:ascii="Calibri Light" w:eastAsia="Times New Roman" w:hAnsi="Calibri Light" w:cs="Calibri Light"/>
                <w:bCs/>
                <w:color w:val="000000"/>
                <w:sz w:val="16"/>
                <w:szCs w:val="16"/>
                <w:lang w:eastAsia="es-MX"/>
              </w:rPr>
            </w:pPr>
            <w:r w:rsidRPr="00792C8C">
              <w:rPr>
                <w:rFonts w:ascii="Calibri Light" w:eastAsia="Times New Roman" w:hAnsi="Calibri Light" w:cs="Calibri Light"/>
                <w:bCs/>
                <w:color w:val="000000"/>
                <w:sz w:val="16"/>
                <w:szCs w:val="16"/>
                <w:lang w:eastAsia="es-MX"/>
              </w:rPr>
              <w:t>PRESENTACIÓN Y APERTURA DE PROPUESTAS</w:t>
            </w:r>
          </w:p>
        </w:tc>
        <w:tc>
          <w:tcPr>
            <w:tcW w:w="1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2C8C" w:rsidRPr="00792C8C" w:rsidRDefault="00792C8C" w:rsidP="00792C8C">
            <w:pPr>
              <w:rPr>
                <w:rFonts w:ascii="Calibri Light" w:eastAsia="Times New Roman" w:hAnsi="Calibri Light" w:cs="Calibri Light"/>
                <w:bCs/>
                <w:color w:val="000000"/>
                <w:sz w:val="16"/>
                <w:szCs w:val="16"/>
                <w:lang w:eastAsia="es-MX"/>
              </w:rPr>
            </w:pPr>
            <w:r w:rsidRPr="00792C8C">
              <w:rPr>
                <w:rFonts w:ascii="Calibri Light" w:eastAsia="Times New Roman" w:hAnsi="Calibri Light" w:cs="Calibri Light"/>
                <w:bCs/>
                <w:color w:val="000000"/>
                <w:sz w:val="16"/>
                <w:szCs w:val="16"/>
                <w:lang w:eastAsia="es-MX"/>
              </w:rPr>
              <w:t>FALLO</w:t>
            </w:r>
          </w:p>
        </w:tc>
      </w:tr>
      <w:tr w:rsidR="00792C8C" w:rsidRPr="00792C8C" w:rsidTr="00792C8C">
        <w:trPr>
          <w:trHeight w:val="390"/>
        </w:trPr>
        <w:tc>
          <w:tcPr>
            <w:tcW w:w="460" w:type="dxa"/>
            <w:vMerge/>
            <w:tcBorders>
              <w:top w:val="single" w:sz="4" w:space="0" w:color="auto"/>
              <w:left w:val="single" w:sz="4" w:space="0" w:color="auto"/>
              <w:bottom w:val="single" w:sz="4" w:space="0" w:color="auto"/>
              <w:right w:val="single" w:sz="4" w:space="0" w:color="auto"/>
            </w:tcBorders>
            <w:vAlign w:val="center"/>
            <w:hideMark/>
          </w:tcPr>
          <w:p w:rsidR="00792C8C" w:rsidRPr="00792C8C" w:rsidRDefault="00792C8C" w:rsidP="00792C8C">
            <w:pPr>
              <w:jc w:val="left"/>
              <w:rPr>
                <w:rFonts w:ascii="Calibri Light" w:eastAsia="Times New Roman" w:hAnsi="Calibri Light" w:cs="Calibri Light"/>
                <w:bCs/>
                <w:color w:val="000000"/>
                <w:lang w:eastAsia="es-MX"/>
              </w:rPr>
            </w:pPr>
          </w:p>
        </w:tc>
        <w:tc>
          <w:tcPr>
            <w:tcW w:w="9040" w:type="dxa"/>
            <w:vMerge/>
            <w:tcBorders>
              <w:top w:val="single" w:sz="4" w:space="0" w:color="auto"/>
              <w:left w:val="single" w:sz="4" w:space="0" w:color="auto"/>
              <w:bottom w:val="single" w:sz="4" w:space="0" w:color="auto"/>
              <w:right w:val="single" w:sz="4" w:space="0" w:color="auto"/>
            </w:tcBorders>
            <w:vAlign w:val="center"/>
            <w:hideMark/>
          </w:tcPr>
          <w:p w:rsidR="00792C8C" w:rsidRPr="00792C8C" w:rsidRDefault="00792C8C" w:rsidP="00792C8C">
            <w:pPr>
              <w:jc w:val="left"/>
              <w:rPr>
                <w:rFonts w:ascii="Calibri Light" w:eastAsia="Times New Roman" w:hAnsi="Calibri Light" w:cs="Calibri Light"/>
                <w:bCs/>
                <w:color w:val="000000"/>
                <w:sz w:val="28"/>
                <w:szCs w:val="28"/>
                <w:lang w:eastAsia="es-MX"/>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rsidR="00792C8C" w:rsidRPr="00792C8C" w:rsidRDefault="00792C8C" w:rsidP="00792C8C">
            <w:pPr>
              <w:jc w:val="left"/>
              <w:rPr>
                <w:rFonts w:ascii="Calibri Light" w:eastAsia="Times New Roman" w:hAnsi="Calibri Light" w:cs="Calibri Light"/>
                <w:bCs/>
                <w:color w:val="000000"/>
                <w:sz w:val="16"/>
                <w:szCs w:val="16"/>
                <w:lang w:eastAsia="es-MX"/>
              </w:rPr>
            </w:pPr>
          </w:p>
        </w:tc>
        <w:tc>
          <w:tcPr>
            <w:tcW w:w="1520" w:type="dxa"/>
            <w:vMerge/>
            <w:tcBorders>
              <w:top w:val="single" w:sz="4" w:space="0" w:color="auto"/>
              <w:left w:val="single" w:sz="4" w:space="0" w:color="auto"/>
              <w:bottom w:val="single" w:sz="4" w:space="0" w:color="auto"/>
              <w:right w:val="single" w:sz="4" w:space="0" w:color="auto"/>
            </w:tcBorders>
            <w:vAlign w:val="center"/>
            <w:hideMark/>
          </w:tcPr>
          <w:p w:rsidR="00792C8C" w:rsidRPr="00792C8C" w:rsidRDefault="00792C8C" w:rsidP="00792C8C">
            <w:pPr>
              <w:jc w:val="left"/>
              <w:rPr>
                <w:rFonts w:ascii="Calibri Light" w:eastAsia="Times New Roman" w:hAnsi="Calibri Light" w:cs="Calibri Light"/>
                <w:bCs/>
                <w:color w:val="000000"/>
                <w:sz w:val="16"/>
                <w:szCs w:val="16"/>
                <w:lang w:eastAsia="es-MX"/>
              </w:rPr>
            </w:pPr>
          </w:p>
        </w:tc>
        <w:tc>
          <w:tcPr>
            <w:tcW w:w="1640" w:type="dxa"/>
            <w:vMerge/>
            <w:tcBorders>
              <w:top w:val="single" w:sz="4" w:space="0" w:color="auto"/>
              <w:left w:val="single" w:sz="4" w:space="0" w:color="auto"/>
              <w:bottom w:val="single" w:sz="4" w:space="0" w:color="auto"/>
              <w:right w:val="single" w:sz="4" w:space="0" w:color="auto"/>
            </w:tcBorders>
            <w:vAlign w:val="center"/>
            <w:hideMark/>
          </w:tcPr>
          <w:p w:rsidR="00792C8C" w:rsidRPr="00792C8C" w:rsidRDefault="00792C8C" w:rsidP="00792C8C">
            <w:pPr>
              <w:jc w:val="left"/>
              <w:rPr>
                <w:rFonts w:ascii="Calibri Light" w:eastAsia="Times New Roman" w:hAnsi="Calibri Light" w:cs="Calibri Light"/>
                <w:bCs/>
                <w:color w:val="000000"/>
                <w:sz w:val="16"/>
                <w:szCs w:val="16"/>
                <w:lang w:eastAsia="es-MX"/>
              </w:rPr>
            </w:pPr>
          </w:p>
        </w:tc>
      </w:tr>
      <w:tr w:rsidR="007054BF" w:rsidRPr="00792C8C" w:rsidTr="00792C8C">
        <w:trPr>
          <w:trHeight w:val="72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7054BF" w:rsidRPr="00792C8C" w:rsidRDefault="007054BF" w:rsidP="007054BF">
            <w:pPr>
              <w:rPr>
                <w:rFonts w:ascii="Calibri Light" w:eastAsia="Times New Roman" w:hAnsi="Calibri Light" w:cs="Calibri Light"/>
                <w:bCs/>
                <w:color w:val="000000"/>
                <w:lang w:eastAsia="es-MX"/>
              </w:rPr>
            </w:pPr>
            <w:r w:rsidRPr="00792C8C">
              <w:rPr>
                <w:rFonts w:ascii="Calibri Light" w:eastAsia="Times New Roman" w:hAnsi="Calibri Light" w:cs="Calibri Light"/>
                <w:bCs/>
                <w:color w:val="000000"/>
                <w:lang w:eastAsia="es-MX"/>
              </w:rPr>
              <w:t>8</w:t>
            </w:r>
          </w:p>
        </w:tc>
        <w:tc>
          <w:tcPr>
            <w:tcW w:w="9040" w:type="dxa"/>
            <w:tcBorders>
              <w:top w:val="nil"/>
              <w:left w:val="nil"/>
              <w:bottom w:val="nil"/>
              <w:right w:val="nil"/>
            </w:tcBorders>
            <w:shd w:val="clear" w:color="auto" w:fill="auto"/>
            <w:vAlign w:val="center"/>
            <w:hideMark/>
          </w:tcPr>
          <w:p w:rsidR="007054BF" w:rsidRPr="00792C8C" w:rsidRDefault="007054BF" w:rsidP="007054BF">
            <w:pPr>
              <w:jc w:val="left"/>
              <w:rPr>
                <w:rFonts w:ascii="Calibri Light" w:eastAsia="Times New Roman" w:hAnsi="Calibri Light" w:cs="Calibri Light"/>
                <w:b w:val="0"/>
                <w:color w:val="000000"/>
                <w:lang w:eastAsia="es-MX"/>
              </w:rPr>
            </w:pPr>
            <w:r w:rsidRPr="00792C8C">
              <w:rPr>
                <w:rFonts w:ascii="Calibri Light" w:eastAsia="Times New Roman" w:hAnsi="Calibri Light" w:cs="Calibri Light"/>
                <w:b w:val="0"/>
                <w:color w:val="000000"/>
                <w:lang w:eastAsia="es-MX"/>
              </w:rPr>
              <w:t xml:space="preserve">LP 36066001-008-22 SERVICIO INTEGRAL DE </w:t>
            </w:r>
            <w:r w:rsidRPr="00792C8C">
              <w:rPr>
                <w:rFonts w:ascii="Calibri Light" w:eastAsia="Times New Roman" w:hAnsi="Calibri Light" w:cs="Calibri Light"/>
                <w:bCs/>
                <w:color w:val="000000"/>
                <w:lang w:eastAsia="es-MX"/>
              </w:rPr>
              <w:t>MEZCLAS DE  MEDICAMENTOS ONCOLÓGICOS</w:t>
            </w:r>
            <w:r w:rsidRPr="00792C8C">
              <w:rPr>
                <w:rFonts w:ascii="Calibri Light" w:eastAsia="Times New Roman" w:hAnsi="Calibri Light" w:cs="Calibri Light"/>
                <w:b w:val="0"/>
                <w:color w:val="000000"/>
                <w:lang w:eastAsia="es-MX"/>
              </w:rPr>
              <w:t xml:space="preserve"> Y NUTRICIÓN PARENTERAL PARA LOS HOSPITALES E INSTITUTO ESTATAL DE CANCEROLOGÍA, DE LOS SERVICIOS DE SALUD DEL ESTADO DE COLIMA</w:t>
            </w:r>
          </w:p>
        </w:tc>
        <w:tc>
          <w:tcPr>
            <w:tcW w:w="1300" w:type="dxa"/>
            <w:tcBorders>
              <w:top w:val="nil"/>
              <w:left w:val="nil"/>
              <w:bottom w:val="single" w:sz="4" w:space="0" w:color="auto"/>
              <w:right w:val="single" w:sz="4" w:space="0" w:color="auto"/>
            </w:tcBorders>
            <w:shd w:val="clear" w:color="auto" w:fill="auto"/>
            <w:vAlign w:val="center"/>
            <w:hideMark/>
          </w:tcPr>
          <w:p w:rsidR="007054BF" w:rsidRPr="007054BF" w:rsidRDefault="007054BF" w:rsidP="007054BF">
            <w:pPr>
              <w:rPr>
                <w:rFonts w:ascii="Calibri Light" w:eastAsia="Times New Roman" w:hAnsi="Calibri Light" w:cs="Calibri Light"/>
                <w:b w:val="0"/>
                <w:color w:val="000000"/>
                <w:sz w:val="16"/>
                <w:szCs w:val="16"/>
              </w:rPr>
            </w:pPr>
            <w:r w:rsidRPr="007054BF">
              <w:rPr>
                <w:rFonts w:ascii="Calibri Light" w:hAnsi="Calibri Light" w:cs="Calibri Light"/>
                <w:b w:val="0"/>
                <w:color w:val="000000"/>
                <w:sz w:val="16"/>
                <w:szCs w:val="16"/>
              </w:rPr>
              <w:t>11 DE ABRIL DE 2022 A LAS 8:30 HORAS</w:t>
            </w:r>
          </w:p>
        </w:tc>
        <w:tc>
          <w:tcPr>
            <w:tcW w:w="1520" w:type="dxa"/>
            <w:tcBorders>
              <w:top w:val="nil"/>
              <w:left w:val="nil"/>
              <w:bottom w:val="single" w:sz="4" w:space="0" w:color="auto"/>
              <w:right w:val="single" w:sz="4" w:space="0" w:color="auto"/>
            </w:tcBorders>
            <w:shd w:val="clear" w:color="auto" w:fill="auto"/>
            <w:vAlign w:val="center"/>
            <w:hideMark/>
          </w:tcPr>
          <w:p w:rsidR="007054BF" w:rsidRPr="007054BF" w:rsidRDefault="007054BF" w:rsidP="007054BF">
            <w:pPr>
              <w:rPr>
                <w:rFonts w:ascii="Calibri Light" w:hAnsi="Calibri Light" w:cs="Calibri Light"/>
                <w:b w:val="0"/>
                <w:color w:val="000000"/>
                <w:sz w:val="16"/>
                <w:szCs w:val="16"/>
              </w:rPr>
            </w:pPr>
            <w:r w:rsidRPr="007054BF">
              <w:rPr>
                <w:rFonts w:ascii="Calibri Light" w:hAnsi="Calibri Light" w:cs="Calibri Light"/>
                <w:b w:val="0"/>
                <w:color w:val="000000"/>
                <w:sz w:val="16"/>
                <w:szCs w:val="16"/>
              </w:rPr>
              <w:t>18 DE ABRIL DE 2022 A LAS 8:30 HORAS</w:t>
            </w:r>
          </w:p>
        </w:tc>
        <w:tc>
          <w:tcPr>
            <w:tcW w:w="1640" w:type="dxa"/>
            <w:tcBorders>
              <w:top w:val="nil"/>
              <w:left w:val="nil"/>
              <w:bottom w:val="single" w:sz="4" w:space="0" w:color="auto"/>
              <w:right w:val="single" w:sz="4" w:space="0" w:color="auto"/>
            </w:tcBorders>
            <w:shd w:val="clear" w:color="auto" w:fill="auto"/>
            <w:vAlign w:val="center"/>
            <w:hideMark/>
          </w:tcPr>
          <w:p w:rsidR="007054BF" w:rsidRPr="007054BF" w:rsidRDefault="007054BF" w:rsidP="007054BF">
            <w:pPr>
              <w:rPr>
                <w:rFonts w:ascii="Calibri Light" w:hAnsi="Calibri Light" w:cs="Calibri Light"/>
                <w:b w:val="0"/>
                <w:color w:val="000000"/>
                <w:sz w:val="14"/>
                <w:szCs w:val="14"/>
              </w:rPr>
            </w:pPr>
            <w:r w:rsidRPr="007054BF">
              <w:rPr>
                <w:rFonts w:ascii="Calibri Light" w:hAnsi="Calibri Light" w:cs="Calibri Light"/>
                <w:b w:val="0"/>
                <w:color w:val="000000"/>
                <w:sz w:val="14"/>
                <w:szCs w:val="14"/>
              </w:rPr>
              <w:t>20 DE ABRIL DE 2022 A LAS 10 HORAS</w:t>
            </w:r>
          </w:p>
        </w:tc>
      </w:tr>
      <w:tr w:rsidR="007054BF" w:rsidRPr="00792C8C" w:rsidTr="00792C8C">
        <w:trPr>
          <w:trHeight w:val="96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7054BF" w:rsidRPr="00792C8C" w:rsidRDefault="007054BF" w:rsidP="007054BF">
            <w:pPr>
              <w:rPr>
                <w:rFonts w:ascii="Calibri Light" w:eastAsia="Times New Roman" w:hAnsi="Calibri Light" w:cs="Calibri Light"/>
                <w:bCs/>
                <w:color w:val="000000"/>
                <w:lang w:eastAsia="es-MX"/>
              </w:rPr>
            </w:pPr>
            <w:r w:rsidRPr="00792C8C">
              <w:rPr>
                <w:rFonts w:ascii="Calibri Light" w:eastAsia="Times New Roman" w:hAnsi="Calibri Light" w:cs="Calibri Light"/>
                <w:bCs/>
                <w:color w:val="000000"/>
                <w:lang w:eastAsia="es-MX"/>
              </w:rPr>
              <w:t>9</w:t>
            </w:r>
          </w:p>
        </w:tc>
        <w:tc>
          <w:tcPr>
            <w:tcW w:w="9040" w:type="dxa"/>
            <w:tcBorders>
              <w:top w:val="single" w:sz="4" w:space="0" w:color="auto"/>
              <w:left w:val="nil"/>
              <w:bottom w:val="single" w:sz="4" w:space="0" w:color="auto"/>
              <w:right w:val="single" w:sz="4" w:space="0" w:color="auto"/>
            </w:tcBorders>
            <w:shd w:val="clear" w:color="auto" w:fill="auto"/>
            <w:vAlign w:val="center"/>
            <w:hideMark/>
          </w:tcPr>
          <w:p w:rsidR="007054BF" w:rsidRPr="00792C8C" w:rsidRDefault="007054BF" w:rsidP="007054BF">
            <w:pPr>
              <w:rPr>
                <w:rFonts w:ascii="Calibri Light" w:eastAsia="Times New Roman" w:hAnsi="Calibri Light" w:cs="Calibri Light"/>
                <w:b w:val="0"/>
                <w:color w:val="000000"/>
                <w:lang w:eastAsia="es-MX"/>
              </w:rPr>
            </w:pPr>
            <w:r w:rsidRPr="00792C8C">
              <w:rPr>
                <w:rFonts w:ascii="Calibri Light" w:eastAsia="Times New Roman" w:hAnsi="Calibri Light" w:cs="Calibri Light"/>
                <w:b w:val="0"/>
                <w:color w:val="000000"/>
                <w:lang w:eastAsia="es-MX"/>
              </w:rPr>
              <w:t xml:space="preserve">LP 36066001-009-22 PARA LA CONTRATACIÓN DE LA PRESTACIÓN DEL SERVICIO DE SUMINISTRO DE </w:t>
            </w:r>
            <w:r w:rsidRPr="00792C8C">
              <w:rPr>
                <w:rFonts w:ascii="Calibri Light" w:eastAsia="Times New Roman" w:hAnsi="Calibri Light" w:cs="Calibri Light"/>
                <w:bCs/>
                <w:color w:val="000000"/>
                <w:lang w:eastAsia="es-MX"/>
              </w:rPr>
              <w:t>GASES ME</w:t>
            </w:r>
            <w:bookmarkStart w:id="1" w:name="_GoBack"/>
            <w:bookmarkEnd w:id="1"/>
            <w:r w:rsidRPr="00792C8C">
              <w:rPr>
                <w:rFonts w:ascii="Calibri Light" w:eastAsia="Times New Roman" w:hAnsi="Calibri Light" w:cs="Calibri Light"/>
                <w:bCs/>
                <w:color w:val="000000"/>
                <w:lang w:eastAsia="es-MX"/>
              </w:rPr>
              <w:t>DICINALES</w:t>
            </w:r>
            <w:r w:rsidRPr="00792C8C">
              <w:rPr>
                <w:rFonts w:ascii="Calibri Light" w:eastAsia="Times New Roman" w:hAnsi="Calibri Light" w:cs="Calibri Light"/>
                <w:b w:val="0"/>
                <w:color w:val="000000"/>
                <w:lang w:eastAsia="es-MX"/>
              </w:rPr>
              <w:t xml:space="preserve"> ESPECIALES PARA LOS HOSPITALES, INSTITUTO ESTATAL DE CANCEROLOGÍA, CENTRO ESTATAL DE HEMODIÁLISIS Y SERVICIO DE OXÍGENO MEDICINAL DOMICILIARIO DE LOS SERVICIOS DE SALUD DEL ESTADO DE COLIMA.</w:t>
            </w:r>
          </w:p>
        </w:tc>
        <w:tc>
          <w:tcPr>
            <w:tcW w:w="1300" w:type="dxa"/>
            <w:tcBorders>
              <w:top w:val="nil"/>
              <w:left w:val="nil"/>
              <w:bottom w:val="single" w:sz="4" w:space="0" w:color="auto"/>
              <w:right w:val="single" w:sz="4" w:space="0" w:color="auto"/>
            </w:tcBorders>
            <w:shd w:val="clear" w:color="auto" w:fill="auto"/>
            <w:vAlign w:val="center"/>
            <w:hideMark/>
          </w:tcPr>
          <w:p w:rsidR="007054BF" w:rsidRPr="007054BF" w:rsidRDefault="007054BF" w:rsidP="007054BF">
            <w:pPr>
              <w:rPr>
                <w:rFonts w:ascii="Calibri Light" w:hAnsi="Calibri Light" w:cs="Calibri Light"/>
                <w:b w:val="0"/>
                <w:color w:val="000000"/>
                <w:sz w:val="16"/>
                <w:szCs w:val="16"/>
              </w:rPr>
            </w:pPr>
            <w:r w:rsidRPr="007054BF">
              <w:rPr>
                <w:rFonts w:ascii="Calibri Light" w:hAnsi="Calibri Light" w:cs="Calibri Light"/>
                <w:b w:val="0"/>
                <w:color w:val="000000"/>
                <w:sz w:val="16"/>
                <w:szCs w:val="16"/>
              </w:rPr>
              <w:t>11 DE ABRIL DE 2022 A LAS 9:00 HORAS</w:t>
            </w:r>
          </w:p>
        </w:tc>
        <w:tc>
          <w:tcPr>
            <w:tcW w:w="1520" w:type="dxa"/>
            <w:tcBorders>
              <w:top w:val="nil"/>
              <w:left w:val="nil"/>
              <w:bottom w:val="single" w:sz="4" w:space="0" w:color="auto"/>
              <w:right w:val="single" w:sz="4" w:space="0" w:color="auto"/>
            </w:tcBorders>
            <w:shd w:val="clear" w:color="auto" w:fill="auto"/>
            <w:vAlign w:val="center"/>
            <w:hideMark/>
          </w:tcPr>
          <w:p w:rsidR="007054BF" w:rsidRPr="007054BF" w:rsidRDefault="007054BF" w:rsidP="007054BF">
            <w:pPr>
              <w:rPr>
                <w:rFonts w:ascii="Calibri Light" w:hAnsi="Calibri Light" w:cs="Calibri Light"/>
                <w:b w:val="0"/>
                <w:color w:val="000000"/>
                <w:sz w:val="16"/>
                <w:szCs w:val="16"/>
              </w:rPr>
            </w:pPr>
            <w:r w:rsidRPr="007054BF">
              <w:rPr>
                <w:rFonts w:ascii="Calibri Light" w:hAnsi="Calibri Light" w:cs="Calibri Light"/>
                <w:b w:val="0"/>
                <w:color w:val="000000"/>
                <w:sz w:val="16"/>
                <w:szCs w:val="16"/>
              </w:rPr>
              <w:t>18 DE ABRIL DE 2022 A LAS 9:00 HORAS</w:t>
            </w:r>
          </w:p>
        </w:tc>
        <w:tc>
          <w:tcPr>
            <w:tcW w:w="1640" w:type="dxa"/>
            <w:tcBorders>
              <w:top w:val="nil"/>
              <w:left w:val="nil"/>
              <w:bottom w:val="single" w:sz="4" w:space="0" w:color="auto"/>
              <w:right w:val="single" w:sz="4" w:space="0" w:color="auto"/>
            </w:tcBorders>
            <w:shd w:val="clear" w:color="auto" w:fill="auto"/>
            <w:vAlign w:val="center"/>
            <w:hideMark/>
          </w:tcPr>
          <w:p w:rsidR="007054BF" w:rsidRPr="007054BF" w:rsidRDefault="007054BF" w:rsidP="007054BF">
            <w:pPr>
              <w:rPr>
                <w:rFonts w:ascii="Calibri Light" w:hAnsi="Calibri Light" w:cs="Calibri Light"/>
                <w:b w:val="0"/>
                <w:color w:val="000000"/>
                <w:sz w:val="14"/>
                <w:szCs w:val="14"/>
              </w:rPr>
            </w:pPr>
            <w:r w:rsidRPr="007054BF">
              <w:rPr>
                <w:rFonts w:ascii="Calibri Light" w:hAnsi="Calibri Light" w:cs="Calibri Light"/>
                <w:b w:val="0"/>
                <w:color w:val="000000"/>
                <w:sz w:val="14"/>
                <w:szCs w:val="14"/>
              </w:rPr>
              <w:t>20 DE ABRIL DE 2022 A LAS 10 HORAS</w:t>
            </w:r>
          </w:p>
        </w:tc>
      </w:tr>
      <w:tr w:rsidR="007054BF" w:rsidRPr="00792C8C" w:rsidTr="00792C8C">
        <w:trPr>
          <w:trHeight w:val="67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7054BF" w:rsidRPr="00792C8C" w:rsidRDefault="007054BF" w:rsidP="007054BF">
            <w:pPr>
              <w:rPr>
                <w:rFonts w:ascii="Calibri Light" w:eastAsia="Times New Roman" w:hAnsi="Calibri Light" w:cs="Calibri Light"/>
                <w:bCs/>
                <w:color w:val="000000"/>
                <w:lang w:eastAsia="es-MX"/>
              </w:rPr>
            </w:pPr>
            <w:r w:rsidRPr="00792C8C">
              <w:rPr>
                <w:rFonts w:ascii="Calibri Light" w:eastAsia="Times New Roman" w:hAnsi="Calibri Light" w:cs="Calibri Light"/>
                <w:bCs/>
                <w:color w:val="000000"/>
                <w:lang w:eastAsia="es-MX"/>
              </w:rPr>
              <w:t>10</w:t>
            </w:r>
          </w:p>
        </w:tc>
        <w:tc>
          <w:tcPr>
            <w:tcW w:w="9040" w:type="dxa"/>
            <w:tcBorders>
              <w:top w:val="nil"/>
              <w:left w:val="nil"/>
              <w:bottom w:val="single" w:sz="4" w:space="0" w:color="auto"/>
              <w:right w:val="single" w:sz="4" w:space="0" w:color="auto"/>
            </w:tcBorders>
            <w:shd w:val="clear" w:color="auto" w:fill="auto"/>
            <w:vAlign w:val="center"/>
            <w:hideMark/>
          </w:tcPr>
          <w:p w:rsidR="007054BF" w:rsidRPr="00792C8C" w:rsidRDefault="007054BF" w:rsidP="007054BF">
            <w:pPr>
              <w:rPr>
                <w:rFonts w:ascii="Calibri Light" w:eastAsia="Times New Roman" w:hAnsi="Calibri Light" w:cs="Calibri Light"/>
                <w:b w:val="0"/>
                <w:color w:val="000000"/>
                <w:lang w:eastAsia="es-MX"/>
              </w:rPr>
            </w:pPr>
            <w:r w:rsidRPr="00792C8C">
              <w:rPr>
                <w:rFonts w:ascii="Calibri Light" w:eastAsia="Times New Roman" w:hAnsi="Calibri Light" w:cs="Calibri Light"/>
                <w:b w:val="0"/>
                <w:color w:val="000000"/>
                <w:lang w:eastAsia="es-MX"/>
              </w:rPr>
              <w:t xml:space="preserve">LP 36066001-010-22 PARA LA CONTRATACIÓN DEL SUMINISTRO DE </w:t>
            </w:r>
            <w:r w:rsidRPr="00792C8C">
              <w:rPr>
                <w:rFonts w:ascii="Calibri Light" w:eastAsia="Times New Roman" w:hAnsi="Calibri Light" w:cs="Calibri Light"/>
                <w:bCs/>
                <w:color w:val="000000"/>
                <w:lang w:eastAsia="es-MX"/>
              </w:rPr>
              <w:t>GAS LICUADO</w:t>
            </w:r>
            <w:r w:rsidRPr="00792C8C">
              <w:rPr>
                <w:rFonts w:ascii="Calibri Light" w:eastAsia="Times New Roman" w:hAnsi="Calibri Light" w:cs="Calibri Light"/>
                <w:b w:val="0"/>
                <w:color w:val="000000"/>
                <w:lang w:eastAsia="es-MX"/>
              </w:rPr>
              <w:t xml:space="preserve"> DE PETRÓLEO (LP) PARA LOS SERVICIOS DE SALUD DEL ESTADO DE COLIMA</w:t>
            </w:r>
          </w:p>
        </w:tc>
        <w:tc>
          <w:tcPr>
            <w:tcW w:w="1300" w:type="dxa"/>
            <w:tcBorders>
              <w:top w:val="nil"/>
              <w:left w:val="nil"/>
              <w:bottom w:val="single" w:sz="4" w:space="0" w:color="auto"/>
              <w:right w:val="single" w:sz="4" w:space="0" w:color="auto"/>
            </w:tcBorders>
            <w:shd w:val="clear" w:color="auto" w:fill="auto"/>
            <w:vAlign w:val="center"/>
            <w:hideMark/>
          </w:tcPr>
          <w:p w:rsidR="007054BF" w:rsidRPr="007054BF" w:rsidRDefault="007054BF" w:rsidP="007054BF">
            <w:pPr>
              <w:rPr>
                <w:rFonts w:ascii="Calibri Light" w:hAnsi="Calibri Light" w:cs="Calibri Light"/>
                <w:b w:val="0"/>
                <w:color w:val="000000"/>
                <w:sz w:val="16"/>
                <w:szCs w:val="16"/>
              </w:rPr>
            </w:pPr>
            <w:r w:rsidRPr="007054BF">
              <w:rPr>
                <w:rFonts w:ascii="Calibri Light" w:hAnsi="Calibri Light" w:cs="Calibri Light"/>
                <w:b w:val="0"/>
                <w:color w:val="000000"/>
                <w:sz w:val="16"/>
                <w:szCs w:val="16"/>
              </w:rPr>
              <w:t>11 DE ABRIL DE 2022 A LAS 9:30 HORAS</w:t>
            </w:r>
          </w:p>
        </w:tc>
        <w:tc>
          <w:tcPr>
            <w:tcW w:w="1520" w:type="dxa"/>
            <w:tcBorders>
              <w:top w:val="nil"/>
              <w:left w:val="nil"/>
              <w:bottom w:val="single" w:sz="4" w:space="0" w:color="auto"/>
              <w:right w:val="single" w:sz="4" w:space="0" w:color="auto"/>
            </w:tcBorders>
            <w:shd w:val="clear" w:color="auto" w:fill="auto"/>
            <w:vAlign w:val="center"/>
            <w:hideMark/>
          </w:tcPr>
          <w:p w:rsidR="007054BF" w:rsidRPr="007054BF" w:rsidRDefault="007054BF" w:rsidP="007054BF">
            <w:pPr>
              <w:rPr>
                <w:rFonts w:ascii="Calibri Light" w:hAnsi="Calibri Light" w:cs="Calibri Light"/>
                <w:b w:val="0"/>
                <w:color w:val="000000"/>
                <w:sz w:val="16"/>
                <w:szCs w:val="16"/>
              </w:rPr>
            </w:pPr>
            <w:r w:rsidRPr="007054BF">
              <w:rPr>
                <w:rFonts w:ascii="Calibri Light" w:hAnsi="Calibri Light" w:cs="Calibri Light"/>
                <w:b w:val="0"/>
                <w:color w:val="000000"/>
                <w:sz w:val="16"/>
                <w:szCs w:val="16"/>
              </w:rPr>
              <w:t>18 DE ABRIL DE 2022 A LAS 10 HORAS</w:t>
            </w:r>
          </w:p>
        </w:tc>
        <w:tc>
          <w:tcPr>
            <w:tcW w:w="1640" w:type="dxa"/>
            <w:tcBorders>
              <w:top w:val="nil"/>
              <w:left w:val="nil"/>
              <w:bottom w:val="single" w:sz="4" w:space="0" w:color="auto"/>
              <w:right w:val="single" w:sz="4" w:space="0" w:color="auto"/>
            </w:tcBorders>
            <w:shd w:val="clear" w:color="auto" w:fill="auto"/>
            <w:vAlign w:val="center"/>
            <w:hideMark/>
          </w:tcPr>
          <w:p w:rsidR="007054BF" w:rsidRPr="007054BF" w:rsidRDefault="007054BF" w:rsidP="007054BF">
            <w:pPr>
              <w:rPr>
                <w:rFonts w:ascii="Calibri Light" w:hAnsi="Calibri Light" w:cs="Calibri Light"/>
                <w:b w:val="0"/>
                <w:color w:val="000000"/>
                <w:sz w:val="14"/>
                <w:szCs w:val="14"/>
              </w:rPr>
            </w:pPr>
            <w:r w:rsidRPr="007054BF">
              <w:rPr>
                <w:rFonts w:ascii="Calibri Light" w:hAnsi="Calibri Light" w:cs="Calibri Light"/>
                <w:b w:val="0"/>
                <w:color w:val="000000"/>
                <w:sz w:val="14"/>
                <w:szCs w:val="14"/>
              </w:rPr>
              <w:t>20 DE ABRIL DE 2022 A LAS 10 HORAS</w:t>
            </w:r>
          </w:p>
        </w:tc>
      </w:tr>
      <w:tr w:rsidR="007054BF" w:rsidRPr="00792C8C" w:rsidTr="00792C8C">
        <w:trPr>
          <w:trHeight w:val="72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7054BF" w:rsidRPr="00792C8C" w:rsidRDefault="007054BF" w:rsidP="007054BF">
            <w:pPr>
              <w:rPr>
                <w:rFonts w:ascii="Calibri Light" w:eastAsia="Times New Roman" w:hAnsi="Calibri Light" w:cs="Calibri Light"/>
                <w:bCs/>
                <w:color w:val="000000"/>
                <w:lang w:eastAsia="es-MX"/>
              </w:rPr>
            </w:pPr>
            <w:r w:rsidRPr="00792C8C">
              <w:rPr>
                <w:rFonts w:ascii="Calibri Light" w:eastAsia="Times New Roman" w:hAnsi="Calibri Light" w:cs="Calibri Light"/>
                <w:bCs/>
                <w:color w:val="000000"/>
                <w:lang w:eastAsia="es-MX"/>
              </w:rPr>
              <w:t>11</w:t>
            </w:r>
          </w:p>
        </w:tc>
        <w:tc>
          <w:tcPr>
            <w:tcW w:w="9040" w:type="dxa"/>
            <w:tcBorders>
              <w:top w:val="nil"/>
              <w:left w:val="nil"/>
              <w:bottom w:val="single" w:sz="4" w:space="0" w:color="auto"/>
              <w:right w:val="single" w:sz="4" w:space="0" w:color="auto"/>
            </w:tcBorders>
            <w:shd w:val="clear" w:color="auto" w:fill="auto"/>
            <w:vAlign w:val="center"/>
            <w:hideMark/>
          </w:tcPr>
          <w:p w:rsidR="007054BF" w:rsidRPr="00792C8C" w:rsidRDefault="007054BF" w:rsidP="007054BF">
            <w:pPr>
              <w:jc w:val="left"/>
              <w:rPr>
                <w:rFonts w:ascii="Calibri Light" w:eastAsia="Times New Roman" w:hAnsi="Calibri Light" w:cs="Calibri Light"/>
                <w:b w:val="0"/>
                <w:color w:val="000000"/>
                <w:lang w:eastAsia="es-MX"/>
              </w:rPr>
            </w:pPr>
            <w:r w:rsidRPr="00792C8C">
              <w:rPr>
                <w:rFonts w:ascii="Calibri Light" w:eastAsia="Times New Roman" w:hAnsi="Calibri Light" w:cs="Calibri Light"/>
                <w:b w:val="0"/>
                <w:color w:val="000000"/>
                <w:lang w:eastAsia="es-MX"/>
              </w:rPr>
              <w:t xml:space="preserve">LP 36066001-011-22 PARA LA CONTRATACIÓN DEL SERVICIO INTEGRAL DE SUMINISTRO DE MATERIAL DE </w:t>
            </w:r>
            <w:r w:rsidRPr="00792C8C">
              <w:rPr>
                <w:rFonts w:ascii="Calibri Light" w:eastAsia="Times New Roman" w:hAnsi="Calibri Light" w:cs="Calibri Light"/>
                <w:bCs/>
                <w:color w:val="000000"/>
                <w:lang w:eastAsia="es-MX"/>
              </w:rPr>
              <w:t>OSTEOSÍNTESIS</w:t>
            </w:r>
            <w:r w:rsidRPr="00792C8C">
              <w:rPr>
                <w:rFonts w:ascii="Calibri Light" w:eastAsia="Times New Roman" w:hAnsi="Calibri Light" w:cs="Calibri Light"/>
                <w:b w:val="0"/>
                <w:color w:val="000000"/>
                <w:lang w:eastAsia="es-MX"/>
              </w:rPr>
              <w:t xml:space="preserve"> PARA PACIENTES QUE SON ATENDIDOS EN: HOSPITAL REGIONAL UNIVERSITARIO, HOSPITAL GENERAL TECOMÁN Y HOSPITAL GENERAL MANZANILLO</w:t>
            </w:r>
          </w:p>
        </w:tc>
        <w:tc>
          <w:tcPr>
            <w:tcW w:w="1300" w:type="dxa"/>
            <w:tcBorders>
              <w:top w:val="nil"/>
              <w:left w:val="nil"/>
              <w:bottom w:val="single" w:sz="4" w:space="0" w:color="auto"/>
              <w:right w:val="single" w:sz="4" w:space="0" w:color="auto"/>
            </w:tcBorders>
            <w:shd w:val="clear" w:color="auto" w:fill="auto"/>
            <w:vAlign w:val="center"/>
            <w:hideMark/>
          </w:tcPr>
          <w:p w:rsidR="007054BF" w:rsidRPr="007054BF" w:rsidRDefault="007054BF" w:rsidP="007054BF">
            <w:pPr>
              <w:rPr>
                <w:rFonts w:ascii="Calibri Light" w:hAnsi="Calibri Light" w:cs="Calibri Light"/>
                <w:b w:val="0"/>
                <w:color w:val="000000"/>
                <w:sz w:val="16"/>
                <w:szCs w:val="16"/>
              </w:rPr>
            </w:pPr>
            <w:r w:rsidRPr="007054BF">
              <w:rPr>
                <w:rFonts w:ascii="Calibri Light" w:hAnsi="Calibri Light" w:cs="Calibri Light"/>
                <w:b w:val="0"/>
                <w:color w:val="000000"/>
                <w:sz w:val="16"/>
                <w:szCs w:val="16"/>
              </w:rPr>
              <w:t>11 DE ABRIL DE 2022 A LAS 11:00 HORAS</w:t>
            </w:r>
          </w:p>
        </w:tc>
        <w:tc>
          <w:tcPr>
            <w:tcW w:w="1520" w:type="dxa"/>
            <w:tcBorders>
              <w:top w:val="nil"/>
              <w:left w:val="nil"/>
              <w:bottom w:val="single" w:sz="4" w:space="0" w:color="auto"/>
              <w:right w:val="single" w:sz="4" w:space="0" w:color="auto"/>
            </w:tcBorders>
            <w:shd w:val="clear" w:color="auto" w:fill="auto"/>
            <w:vAlign w:val="center"/>
            <w:hideMark/>
          </w:tcPr>
          <w:p w:rsidR="007054BF" w:rsidRPr="007054BF" w:rsidRDefault="007054BF" w:rsidP="007054BF">
            <w:pPr>
              <w:rPr>
                <w:rFonts w:ascii="Calibri Light" w:hAnsi="Calibri Light" w:cs="Calibri Light"/>
                <w:b w:val="0"/>
                <w:color w:val="000000"/>
                <w:sz w:val="16"/>
                <w:szCs w:val="16"/>
              </w:rPr>
            </w:pPr>
            <w:r w:rsidRPr="007054BF">
              <w:rPr>
                <w:rFonts w:ascii="Calibri Light" w:hAnsi="Calibri Light" w:cs="Calibri Light"/>
                <w:b w:val="0"/>
                <w:color w:val="000000"/>
                <w:sz w:val="16"/>
                <w:szCs w:val="16"/>
              </w:rPr>
              <w:t>18 DE ABRIL DE 2022 A LAS 10:30 HORAS</w:t>
            </w:r>
          </w:p>
        </w:tc>
        <w:tc>
          <w:tcPr>
            <w:tcW w:w="1640" w:type="dxa"/>
            <w:tcBorders>
              <w:top w:val="nil"/>
              <w:left w:val="nil"/>
              <w:bottom w:val="single" w:sz="4" w:space="0" w:color="auto"/>
              <w:right w:val="single" w:sz="4" w:space="0" w:color="auto"/>
            </w:tcBorders>
            <w:shd w:val="clear" w:color="auto" w:fill="auto"/>
            <w:vAlign w:val="center"/>
            <w:hideMark/>
          </w:tcPr>
          <w:p w:rsidR="007054BF" w:rsidRPr="007054BF" w:rsidRDefault="007054BF" w:rsidP="007054BF">
            <w:pPr>
              <w:rPr>
                <w:rFonts w:ascii="Calibri Light" w:hAnsi="Calibri Light" w:cs="Calibri Light"/>
                <w:b w:val="0"/>
                <w:color w:val="000000"/>
                <w:sz w:val="14"/>
                <w:szCs w:val="14"/>
              </w:rPr>
            </w:pPr>
            <w:r w:rsidRPr="007054BF">
              <w:rPr>
                <w:rFonts w:ascii="Calibri Light" w:hAnsi="Calibri Light" w:cs="Calibri Light"/>
                <w:b w:val="0"/>
                <w:color w:val="000000"/>
                <w:sz w:val="14"/>
                <w:szCs w:val="14"/>
              </w:rPr>
              <w:t>20 DE ABRIL DE 2022 A LAS 10 HORAS</w:t>
            </w:r>
          </w:p>
        </w:tc>
      </w:tr>
      <w:tr w:rsidR="007054BF" w:rsidRPr="00792C8C" w:rsidTr="00792C8C">
        <w:trPr>
          <w:trHeight w:val="72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7054BF" w:rsidRPr="00792C8C" w:rsidRDefault="007054BF" w:rsidP="007054BF">
            <w:pPr>
              <w:rPr>
                <w:rFonts w:ascii="Calibri Light" w:eastAsia="Times New Roman" w:hAnsi="Calibri Light" w:cs="Calibri Light"/>
                <w:bCs/>
                <w:color w:val="000000"/>
                <w:lang w:eastAsia="es-MX"/>
              </w:rPr>
            </w:pPr>
            <w:r w:rsidRPr="00792C8C">
              <w:rPr>
                <w:rFonts w:ascii="Calibri Light" w:eastAsia="Times New Roman" w:hAnsi="Calibri Light" w:cs="Calibri Light"/>
                <w:bCs/>
                <w:color w:val="000000"/>
                <w:lang w:eastAsia="es-MX"/>
              </w:rPr>
              <w:t>12</w:t>
            </w:r>
          </w:p>
        </w:tc>
        <w:tc>
          <w:tcPr>
            <w:tcW w:w="9040" w:type="dxa"/>
            <w:tcBorders>
              <w:top w:val="nil"/>
              <w:left w:val="nil"/>
              <w:bottom w:val="single" w:sz="4" w:space="0" w:color="auto"/>
              <w:right w:val="single" w:sz="4" w:space="0" w:color="auto"/>
            </w:tcBorders>
            <w:shd w:val="clear" w:color="auto" w:fill="auto"/>
            <w:vAlign w:val="center"/>
            <w:hideMark/>
          </w:tcPr>
          <w:p w:rsidR="007054BF" w:rsidRPr="00792C8C" w:rsidRDefault="007054BF" w:rsidP="007054BF">
            <w:pPr>
              <w:jc w:val="left"/>
              <w:rPr>
                <w:rFonts w:ascii="Calibri Light" w:eastAsia="Times New Roman" w:hAnsi="Calibri Light" w:cs="Calibri Light"/>
                <w:b w:val="0"/>
                <w:color w:val="000000"/>
                <w:lang w:eastAsia="es-MX"/>
              </w:rPr>
            </w:pPr>
            <w:r w:rsidRPr="00792C8C">
              <w:rPr>
                <w:rFonts w:ascii="Calibri Light" w:eastAsia="Times New Roman" w:hAnsi="Calibri Light" w:cs="Calibri Light"/>
                <w:b w:val="0"/>
                <w:color w:val="000000"/>
                <w:lang w:eastAsia="es-MX"/>
              </w:rPr>
              <w:t xml:space="preserve">LP 36066001-012-22 CONTRATACIÓN DE PRESTACIÓN DEL SERVICIO PARA LA REALIZACIÓN E INTERPRETACIÓN DE ESTUDIOS DE </w:t>
            </w:r>
            <w:r w:rsidRPr="00792C8C">
              <w:rPr>
                <w:rFonts w:ascii="Calibri Light" w:eastAsia="Times New Roman" w:hAnsi="Calibri Light" w:cs="Calibri Light"/>
                <w:bCs/>
                <w:color w:val="000000"/>
                <w:lang w:eastAsia="es-MX"/>
              </w:rPr>
              <w:t>RAYOS X</w:t>
            </w:r>
            <w:r w:rsidRPr="00792C8C">
              <w:rPr>
                <w:rFonts w:ascii="Calibri Light" w:eastAsia="Times New Roman" w:hAnsi="Calibri Light" w:cs="Calibri Light"/>
                <w:b w:val="0"/>
                <w:color w:val="000000"/>
                <w:lang w:eastAsia="es-MX"/>
              </w:rPr>
              <w:t xml:space="preserve"> PARA LOS HOSPITALES E INSTITUTO ESTATAL DE CANCEROLOGÍA DE LOS SERVICIOS DE SALUD DEL ESTADO DE COLIMA</w:t>
            </w:r>
          </w:p>
        </w:tc>
        <w:tc>
          <w:tcPr>
            <w:tcW w:w="1300" w:type="dxa"/>
            <w:tcBorders>
              <w:top w:val="nil"/>
              <w:left w:val="nil"/>
              <w:bottom w:val="single" w:sz="4" w:space="0" w:color="auto"/>
              <w:right w:val="single" w:sz="4" w:space="0" w:color="auto"/>
            </w:tcBorders>
            <w:shd w:val="clear" w:color="auto" w:fill="auto"/>
            <w:vAlign w:val="center"/>
            <w:hideMark/>
          </w:tcPr>
          <w:p w:rsidR="007054BF" w:rsidRPr="007054BF" w:rsidRDefault="007054BF" w:rsidP="007054BF">
            <w:pPr>
              <w:rPr>
                <w:rFonts w:ascii="Calibri Light" w:hAnsi="Calibri Light" w:cs="Calibri Light"/>
                <w:b w:val="0"/>
                <w:color w:val="000000"/>
                <w:sz w:val="16"/>
                <w:szCs w:val="16"/>
              </w:rPr>
            </w:pPr>
            <w:r w:rsidRPr="007054BF">
              <w:rPr>
                <w:rFonts w:ascii="Calibri Light" w:hAnsi="Calibri Light" w:cs="Calibri Light"/>
                <w:b w:val="0"/>
                <w:color w:val="000000"/>
                <w:sz w:val="16"/>
                <w:szCs w:val="16"/>
              </w:rPr>
              <w:t>11 DE ABRIL DE 2022 A LAS 11 HORAS</w:t>
            </w:r>
          </w:p>
        </w:tc>
        <w:tc>
          <w:tcPr>
            <w:tcW w:w="1520" w:type="dxa"/>
            <w:tcBorders>
              <w:top w:val="nil"/>
              <w:left w:val="nil"/>
              <w:bottom w:val="single" w:sz="4" w:space="0" w:color="auto"/>
              <w:right w:val="single" w:sz="4" w:space="0" w:color="auto"/>
            </w:tcBorders>
            <w:shd w:val="clear" w:color="auto" w:fill="auto"/>
            <w:vAlign w:val="center"/>
            <w:hideMark/>
          </w:tcPr>
          <w:p w:rsidR="007054BF" w:rsidRPr="007054BF" w:rsidRDefault="007054BF" w:rsidP="007054BF">
            <w:pPr>
              <w:rPr>
                <w:rFonts w:ascii="Calibri Light" w:hAnsi="Calibri Light" w:cs="Calibri Light"/>
                <w:b w:val="0"/>
                <w:color w:val="000000"/>
                <w:sz w:val="16"/>
                <w:szCs w:val="16"/>
              </w:rPr>
            </w:pPr>
            <w:r w:rsidRPr="007054BF">
              <w:rPr>
                <w:rFonts w:ascii="Calibri Light" w:hAnsi="Calibri Light" w:cs="Calibri Light"/>
                <w:b w:val="0"/>
                <w:color w:val="000000"/>
                <w:sz w:val="16"/>
                <w:szCs w:val="16"/>
              </w:rPr>
              <w:t>18 DE ABRIL DE 2022 A LAS 11 HORAS</w:t>
            </w:r>
          </w:p>
        </w:tc>
        <w:tc>
          <w:tcPr>
            <w:tcW w:w="1640" w:type="dxa"/>
            <w:tcBorders>
              <w:top w:val="nil"/>
              <w:left w:val="nil"/>
              <w:bottom w:val="single" w:sz="4" w:space="0" w:color="auto"/>
              <w:right w:val="single" w:sz="4" w:space="0" w:color="auto"/>
            </w:tcBorders>
            <w:shd w:val="clear" w:color="auto" w:fill="auto"/>
            <w:vAlign w:val="center"/>
            <w:hideMark/>
          </w:tcPr>
          <w:p w:rsidR="007054BF" w:rsidRPr="007054BF" w:rsidRDefault="007054BF" w:rsidP="007054BF">
            <w:pPr>
              <w:rPr>
                <w:rFonts w:ascii="Calibri Light" w:hAnsi="Calibri Light" w:cs="Calibri Light"/>
                <w:b w:val="0"/>
                <w:color w:val="000000"/>
                <w:sz w:val="14"/>
                <w:szCs w:val="14"/>
              </w:rPr>
            </w:pPr>
            <w:r w:rsidRPr="007054BF">
              <w:rPr>
                <w:rFonts w:ascii="Calibri Light" w:hAnsi="Calibri Light" w:cs="Calibri Light"/>
                <w:b w:val="0"/>
                <w:color w:val="000000"/>
                <w:sz w:val="14"/>
                <w:szCs w:val="14"/>
              </w:rPr>
              <w:t>20 DE ABRIL DE 2022 A LAS 10 HORAS</w:t>
            </w:r>
          </w:p>
        </w:tc>
      </w:tr>
      <w:tr w:rsidR="007054BF" w:rsidRPr="00792C8C" w:rsidTr="00792C8C">
        <w:trPr>
          <w:trHeight w:val="67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7054BF" w:rsidRPr="00792C8C" w:rsidRDefault="007054BF" w:rsidP="007054BF">
            <w:pPr>
              <w:rPr>
                <w:rFonts w:ascii="Calibri Light" w:eastAsia="Times New Roman" w:hAnsi="Calibri Light" w:cs="Calibri Light"/>
                <w:bCs/>
                <w:color w:val="000000"/>
                <w:lang w:eastAsia="es-MX"/>
              </w:rPr>
            </w:pPr>
            <w:r w:rsidRPr="00792C8C">
              <w:rPr>
                <w:rFonts w:ascii="Calibri Light" w:eastAsia="Times New Roman" w:hAnsi="Calibri Light" w:cs="Calibri Light"/>
                <w:bCs/>
                <w:color w:val="000000"/>
                <w:lang w:eastAsia="es-MX"/>
              </w:rPr>
              <w:t>13</w:t>
            </w:r>
          </w:p>
        </w:tc>
        <w:tc>
          <w:tcPr>
            <w:tcW w:w="9040" w:type="dxa"/>
            <w:tcBorders>
              <w:top w:val="nil"/>
              <w:left w:val="nil"/>
              <w:bottom w:val="single" w:sz="4" w:space="0" w:color="auto"/>
              <w:right w:val="single" w:sz="4" w:space="0" w:color="auto"/>
            </w:tcBorders>
            <w:shd w:val="clear" w:color="auto" w:fill="auto"/>
            <w:vAlign w:val="center"/>
            <w:hideMark/>
          </w:tcPr>
          <w:p w:rsidR="007054BF" w:rsidRPr="00792C8C" w:rsidRDefault="007054BF" w:rsidP="007054BF">
            <w:pPr>
              <w:jc w:val="left"/>
              <w:rPr>
                <w:rFonts w:ascii="Calibri Light" w:eastAsia="Times New Roman" w:hAnsi="Calibri Light" w:cs="Calibri Light"/>
                <w:b w:val="0"/>
                <w:color w:val="000000"/>
                <w:lang w:eastAsia="es-MX"/>
              </w:rPr>
            </w:pPr>
            <w:r w:rsidRPr="00792C8C">
              <w:rPr>
                <w:rFonts w:ascii="Calibri Light" w:eastAsia="Times New Roman" w:hAnsi="Calibri Light" w:cs="Calibri Light"/>
                <w:b w:val="0"/>
                <w:color w:val="000000"/>
                <w:lang w:eastAsia="es-MX"/>
              </w:rPr>
              <w:t>LP 36066001-013-22 PARA LA ADQUISICIÓN DE INSUMOS DE LAVANDERÍA PARA LOS HOSPITALES, CENTRO ESTATAL DE HEMODIÁLISIS, INSTITUTO ESTATAL DE CANCEROLOGÍA PARA LOS SERVICIOS DE SALUD DEL ESTADO DE COLIMA</w:t>
            </w:r>
          </w:p>
        </w:tc>
        <w:tc>
          <w:tcPr>
            <w:tcW w:w="1300" w:type="dxa"/>
            <w:tcBorders>
              <w:top w:val="nil"/>
              <w:left w:val="nil"/>
              <w:bottom w:val="single" w:sz="4" w:space="0" w:color="auto"/>
              <w:right w:val="single" w:sz="4" w:space="0" w:color="auto"/>
            </w:tcBorders>
            <w:shd w:val="clear" w:color="auto" w:fill="auto"/>
            <w:vAlign w:val="center"/>
            <w:hideMark/>
          </w:tcPr>
          <w:p w:rsidR="007054BF" w:rsidRPr="007054BF" w:rsidRDefault="007054BF" w:rsidP="007054BF">
            <w:pPr>
              <w:rPr>
                <w:rFonts w:ascii="Calibri Light" w:hAnsi="Calibri Light" w:cs="Calibri Light"/>
                <w:b w:val="0"/>
                <w:color w:val="000000"/>
                <w:sz w:val="16"/>
                <w:szCs w:val="16"/>
              </w:rPr>
            </w:pPr>
            <w:r w:rsidRPr="007054BF">
              <w:rPr>
                <w:rFonts w:ascii="Calibri Light" w:hAnsi="Calibri Light" w:cs="Calibri Light"/>
                <w:b w:val="0"/>
                <w:color w:val="000000"/>
                <w:sz w:val="16"/>
                <w:szCs w:val="16"/>
              </w:rPr>
              <w:t>11 DE ABRIL DE 2022 A LAS 11:00 HORAS</w:t>
            </w:r>
          </w:p>
        </w:tc>
        <w:tc>
          <w:tcPr>
            <w:tcW w:w="1520" w:type="dxa"/>
            <w:tcBorders>
              <w:top w:val="nil"/>
              <w:left w:val="nil"/>
              <w:bottom w:val="single" w:sz="4" w:space="0" w:color="auto"/>
              <w:right w:val="single" w:sz="4" w:space="0" w:color="auto"/>
            </w:tcBorders>
            <w:shd w:val="clear" w:color="auto" w:fill="auto"/>
            <w:vAlign w:val="center"/>
            <w:hideMark/>
          </w:tcPr>
          <w:p w:rsidR="007054BF" w:rsidRPr="007054BF" w:rsidRDefault="007054BF" w:rsidP="007054BF">
            <w:pPr>
              <w:rPr>
                <w:rFonts w:ascii="Calibri Light" w:hAnsi="Calibri Light" w:cs="Calibri Light"/>
                <w:b w:val="0"/>
                <w:color w:val="000000"/>
                <w:sz w:val="16"/>
                <w:szCs w:val="16"/>
              </w:rPr>
            </w:pPr>
            <w:r w:rsidRPr="007054BF">
              <w:rPr>
                <w:rFonts w:ascii="Calibri Light" w:hAnsi="Calibri Light" w:cs="Calibri Light"/>
                <w:b w:val="0"/>
                <w:color w:val="000000"/>
                <w:sz w:val="16"/>
                <w:szCs w:val="16"/>
              </w:rPr>
              <w:t>18 DE ABRIL DE 2022 A LAS 11:30 HORAS</w:t>
            </w:r>
          </w:p>
        </w:tc>
        <w:tc>
          <w:tcPr>
            <w:tcW w:w="1640" w:type="dxa"/>
            <w:tcBorders>
              <w:top w:val="nil"/>
              <w:left w:val="nil"/>
              <w:bottom w:val="single" w:sz="4" w:space="0" w:color="auto"/>
              <w:right w:val="single" w:sz="4" w:space="0" w:color="auto"/>
            </w:tcBorders>
            <w:shd w:val="clear" w:color="auto" w:fill="auto"/>
            <w:vAlign w:val="center"/>
            <w:hideMark/>
          </w:tcPr>
          <w:p w:rsidR="007054BF" w:rsidRPr="007054BF" w:rsidRDefault="007054BF" w:rsidP="007054BF">
            <w:pPr>
              <w:rPr>
                <w:rFonts w:ascii="Calibri Light" w:hAnsi="Calibri Light" w:cs="Calibri Light"/>
                <w:b w:val="0"/>
                <w:color w:val="000000"/>
                <w:sz w:val="14"/>
                <w:szCs w:val="14"/>
              </w:rPr>
            </w:pPr>
            <w:r w:rsidRPr="007054BF">
              <w:rPr>
                <w:rFonts w:ascii="Calibri Light" w:hAnsi="Calibri Light" w:cs="Calibri Light"/>
                <w:b w:val="0"/>
                <w:color w:val="000000"/>
                <w:sz w:val="14"/>
                <w:szCs w:val="14"/>
              </w:rPr>
              <w:t>20 DE ABRIL DE 2022 A LAS 10 HORAS</w:t>
            </w:r>
          </w:p>
        </w:tc>
      </w:tr>
      <w:tr w:rsidR="007054BF" w:rsidRPr="00792C8C" w:rsidTr="00792C8C">
        <w:trPr>
          <w:trHeight w:val="69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7054BF" w:rsidRPr="00792C8C" w:rsidRDefault="007054BF" w:rsidP="007054BF">
            <w:pPr>
              <w:rPr>
                <w:rFonts w:ascii="Calibri Light" w:eastAsia="Times New Roman" w:hAnsi="Calibri Light" w:cs="Calibri Light"/>
                <w:bCs/>
                <w:color w:val="000000"/>
                <w:lang w:eastAsia="es-MX"/>
              </w:rPr>
            </w:pPr>
            <w:r w:rsidRPr="00792C8C">
              <w:rPr>
                <w:rFonts w:ascii="Calibri Light" w:eastAsia="Times New Roman" w:hAnsi="Calibri Light" w:cs="Calibri Light"/>
                <w:bCs/>
                <w:color w:val="000000"/>
                <w:lang w:eastAsia="es-MX"/>
              </w:rPr>
              <w:t>14</w:t>
            </w:r>
          </w:p>
        </w:tc>
        <w:tc>
          <w:tcPr>
            <w:tcW w:w="9040" w:type="dxa"/>
            <w:tcBorders>
              <w:top w:val="nil"/>
              <w:left w:val="nil"/>
              <w:bottom w:val="single" w:sz="4" w:space="0" w:color="auto"/>
              <w:right w:val="single" w:sz="4" w:space="0" w:color="auto"/>
            </w:tcBorders>
            <w:shd w:val="clear" w:color="auto" w:fill="auto"/>
            <w:vAlign w:val="center"/>
            <w:hideMark/>
          </w:tcPr>
          <w:p w:rsidR="007054BF" w:rsidRPr="00792C8C" w:rsidRDefault="007054BF" w:rsidP="007054BF">
            <w:pPr>
              <w:jc w:val="left"/>
              <w:rPr>
                <w:rFonts w:ascii="Calibri Light" w:eastAsia="Times New Roman" w:hAnsi="Calibri Light" w:cs="Calibri Light"/>
                <w:b w:val="0"/>
                <w:color w:val="000000"/>
                <w:lang w:eastAsia="es-MX"/>
              </w:rPr>
            </w:pPr>
            <w:r w:rsidRPr="00792C8C">
              <w:rPr>
                <w:rFonts w:ascii="Calibri Light" w:eastAsia="Times New Roman" w:hAnsi="Calibri Light" w:cs="Calibri Light"/>
                <w:b w:val="0"/>
                <w:color w:val="000000"/>
                <w:lang w:eastAsia="es-MX"/>
              </w:rPr>
              <w:t xml:space="preserve">LP 36066001-014-22 PARA LA CONTRATACIÓN DEL SERVICIO Y SUMINISTRO DE </w:t>
            </w:r>
            <w:r w:rsidRPr="00792C8C">
              <w:rPr>
                <w:rFonts w:ascii="Calibri Light" w:eastAsia="Times New Roman" w:hAnsi="Calibri Light" w:cs="Calibri Light"/>
                <w:bCs/>
                <w:color w:val="000000"/>
                <w:lang w:eastAsia="es-MX"/>
              </w:rPr>
              <w:t>GASOLINA</w:t>
            </w:r>
            <w:r w:rsidRPr="00792C8C">
              <w:rPr>
                <w:rFonts w:ascii="Calibri Light" w:eastAsia="Times New Roman" w:hAnsi="Calibri Light" w:cs="Calibri Light"/>
                <w:b w:val="0"/>
                <w:color w:val="000000"/>
                <w:lang w:eastAsia="es-MX"/>
              </w:rPr>
              <w:t xml:space="preserve"> PARA VEHICULOS OFICIALES DE MANZANILLO, TECOMAN Y COLIMA DE LOS SERVICIOS DE SALUD DEL ESTADO DE COLIMA</w:t>
            </w:r>
          </w:p>
        </w:tc>
        <w:tc>
          <w:tcPr>
            <w:tcW w:w="1300" w:type="dxa"/>
            <w:tcBorders>
              <w:top w:val="nil"/>
              <w:left w:val="nil"/>
              <w:bottom w:val="single" w:sz="4" w:space="0" w:color="auto"/>
              <w:right w:val="single" w:sz="4" w:space="0" w:color="auto"/>
            </w:tcBorders>
            <w:shd w:val="clear" w:color="auto" w:fill="auto"/>
            <w:vAlign w:val="center"/>
            <w:hideMark/>
          </w:tcPr>
          <w:p w:rsidR="007054BF" w:rsidRPr="007054BF" w:rsidRDefault="007054BF" w:rsidP="007054BF">
            <w:pPr>
              <w:rPr>
                <w:rFonts w:ascii="Calibri Light" w:hAnsi="Calibri Light" w:cs="Calibri Light"/>
                <w:b w:val="0"/>
                <w:color w:val="000000"/>
                <w:sz w:val="16"/>
                <w:szCs w:val="16"/>
              </w:rPr>
            </w:pPr>
            <w:r w:rsidRPr="007054BF">
              <w:rPr>
                <w:rFonts w:ascii="Calibri Light" w:hAnsi="Calibri Light" w:cs="Calibri Light"/>
                <w:b w:val="0"/>
                <w:color w:val="000000"/>
                <w:sz w:val="16"/>
                <w:szCs w:val="16"/>
              </w:rPr>
              <w:t>11 DE ABRIL DE 2022 A LAS 13:00 HORAS</w:t>
            </w:r>
          </w:p>
        </w:tc>
        <w:tc>
          <w:tcPr>
            <w:tcW w:w="1520" w:type="dxa"/>
            <w:tcBorders>
              <w:top w:val="nil"/>
              <w:left w:val="nil"/>
              <w:bottom w:val="single" w:sz="4" w:space="0" w:color="auto"/>
              <w:right w:val="single" w:sz="4" w:space="0" w:color="auto"/>
            </w:tcBorders>
            <w:shd w:val="clear" w:color="auto" w:fill="auto"/>
            <w:vAlign w:val="center"/>
            <w:hideMark/>
          </w:tcPr>
          <w:p w:rsidR="007054BF" w:rsidRPr="007054BF" w:rsidRDefault="007054BF" w:rsidP="007054BF">
            <w:pPr>
              <w:jc w:val="left"/>
              <w:rPr>
                <w:rFonts w:ascii="Calibri Light" w:hAnsi="Calibri Light" w:cs="Calibri Light"/>
                <w:b w:val="0"/>
                <w:color w:val="000000"/>
                <w:sz w:val="16"/>
                <w:szCs w:val="16"/>
              </w:rPr>
            </w:pPr>
            <w:r w:rsidRPr="007054BF">
              <w:rPr>
                <w:rFonts w:ascii="Calibri Light" w:hAnsi="Calibri Light" w:cs="Calibri Light"/>
                <w:b w:val="0"/>
                <w:color w:val="000000"/>
                <w:sz w:val="16"/>
                <w:szCs w:val="16"/>
              </w:rPr>
              <w:t>18 DE ABRIL DE 2022 A LAS 12:00 HORAS</w:t>
            </w:r>
          </w:p>
        </w:tc>
        <w:tc>
          <w:tcPr>
            <w:tcW w:w="1640" w:type="dxa"/>
            <w:tcBorders>
              <w:top w:val="nil"/>
              <w:left w:val="nil"/>
              <w:bottom w:val="single" w:sz="4" w:space="0" w:color="auto"/>
              <w:right w:val="single" w:sz="4" w:space="0" w:color="auto"/>
            </w:tcBorders>
            <w:shd w:val="clear" w:color="auto" w:fill="auto"/>
            <w:vAlign w:val="center"/>
            <w:hideMark/>
          </w:tcPr>
          <w:p w:rsidR="007054BF" w:rsidRPr="007054BF" w:rsidRDefault="007054BF" w:rsidP="007054BF">
            <w:pPr>
              <w:rPr>
                <w:rFonts w:ascii="Calibri Light" w:hAnsi="Calibri Light" w:cs="Calibri Light"/>
                <w:b w:val="0"/>
                <w:color w:val="000000"/>
                <w:sz w:val="14"/>
                <w:szCs w:val="14"/>
              </w:rPr>
            </w:pPr>
            <w:r w:rsidRPr="007054BF">
              <w:rPr>
                <w:rFonts w:ascii="Calibri Light" w:hAnsi="Calibri Light" w:cs="Calibri Light"/>
                <w:b w:val="0"/>
                <w:color w:val="000000"/>
                <w:sz w:val="14"/>
                <w:szCs w:val="14"/>
              </w:rPr>
              <w:t>20 DE ABRIL DE 2022 A LAS 10 HORAS</w:t>
            </w:r>
          </w:p>
        </w:tc>
      </w:tr>
      <w:tr w:rsidR="007054BF" w:rsidRPr="00792C8C" w:rsidTr="00792C8C">
        <w:trPr>
          <w:trHeight w:val="67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7054BF" w:rsidRPr="00792C8C" w:rsidRDefault="007054BF" w:rsidP="007054BF">
            <w:pPr>
              <w:rPr>
                <w:rFonts w:ascii="Calibri Light" w:eastAsia="Times New Roman" w:hAnsi="Calibri Light" w:cs="Calibri Light"/>
                <w:bCs/>
                <w:color w:val="000000"/>
                <w:lang w:eastAsia="es-MX"/>
              </w:rPr>
            </w:pPr>
            <w:r w:rsidRPr="00792C8C">
              <w:rPr>
                <w:rFonts w:ascii="Calibri Light" w:eastAsia="Times New Roman" w:hAnsi="Calibri Light" w:cs="Calibri Light"/>
                <w:bCs/>
                <w:color w:val="000000"/>
                <w:lang w:eastAsia="es-MX"/>
              </w:rPr>
              <w:t>15</w:t>
            </w:r>
          </w:p>
        </w:tc>
        <w:tc>
          <w:tcPr>
            <w:tcW w:w="9040" w:type="dxa"/>
            <w:tcBorders>
              <w:top w:val="nil"/>
              <w:left w:val="nil"/>
              <w:bottom w:val="single" w:sz="4" w:space="0" w:color="auto"/>
              <w:right w:val="single" w:sz="4" w:space="0" w:color="auto"/>
            </w:tcBorders>
            <w:shd w:val="clear" w:color="auto" w:fill="auto"/>
            <w:vAlign w:val="center"/>
            <w:hideMark/>
          </w:tcPr>
          <w:p w:rsidR="007054BF" w:rsidRPr="00792C8C" w:rsidRDefault="007054BF" w:rsidP="007054BF">
            <w:pPr>
              <w:jc w:val="left"/>
              <w:rPr>
                <w:rFonts w:ascii="Calibri Light" w:eastAsia="Times New Roman" w:hAnsi="Calibri Light" w:cs="Calibri Light"/>
                <w:b w:val="0"/>
                <w:color w:val="000000"/>
                <w:lang w:eastAsia="es-MX"/>
              </w:rPr>
            </w:pPr>
            <w:r w:rsidRPr="00792C8C">
              <w:rPr>
                <w:rFonts w:ascii="Calibri Light" w:eastAsia="Times New Roman" w:hAnsi="Calibri Light" w:cs="Calibri Light"/>
                <w:b w:val="0"/>
                <w:color w:val="000000"/>
                <w:lang w:eastAsia="es-MX"/>
              </w:rPr>
              <w:t xml:space="preserve">LP 36066001-015-22 CONTRATACIÓN DEL SERVICIO: PROFESIONAL PARA LA </w:t>
            </w:r>
            <w:r w:rsidRPr="00792C8C">
              <w:rPr>
                <w:rFonts w:ascii="Calibri Light" w:eastAsia="Times New Roman" w:hAnsi="Calibri Light" w:cs="Calibri Light"/>
                <w:bCs/>
                <w:color w:val="000000"/>
                <w:lang w:eastAsia="es-MX"/>
              </w:rPr>
              <w:t>INTERPRETACIÓN DE ESTUDIOS DE LABORATORIO</w:t>
            </w:r>
            <w:r w:rsidRPr="00792C8C">
              <w:rPr>
                <w:rFonts w:ascii="Calibri Light" w:eastAsia="Times New Roman" w:hAnsi="Calibri Light" w:cs="Calibri Light"/>
                <w:b w:val="0"/>
                <w:color w:val="000000"/>
                <w:lang w:eastAsia="es-MX"/>
              </w:rPr>
              <w:t xml:space="preserve"> PARA LOS HOSPITALES Y EL INSTITUTO ESTATAL DE CANCEROLOGÍA DE LOS SERVICIOS</w:t>
            </w:r>
          </w:p>
        </w:tc>
        <w:tc>
          <w:tcPr>
            <w:tcW w:w="1300" w:type="dxa"/>
            <w:tcBorders>
              <w:top w:val="nil"/>
              <w:left w:val="nil"/>
              <w:bottom w:val="single" w:sz="4" w:space="0" w:color="auto"/>
              <w:right w:val="single" w:sz="4" w:space="0" w:color="auto"/>
            </w:tcBorders>
            <w:shd w:val="clear" w:color="auto" w:fill="auto"/>
            <w:vAlign w:val="center"/>
            <w:hideMark/>
          </w:tcPr>
          <w:p w:rsidR="007054BF" w:rsidRPr="007054BF" w:rsidRDefault="007054BF" w:rsidP="007054BF">
            <w:pPr>
              <w:rPr>
                <w:rFonts w:ascii="Calibri Light" w:hAnsi="Calibri Light" w:cs="Calibri Light"/>
                <w:b w:val="0"/>
                <w:color w:val="000000"/>
                <w:sz w:val="16"/>
                <w:szCs w:val="16"/>
              </w:rPr>
            </w:pPr>
            <w:r w:rsidRPr="007054BF">
              <w:rPr>
                <w:rFonts w:ascii="Calibri Light" w:hAnsi="Calibri Light" w:cs="Calibri Light"/>
                <w:b w:val="0"/>
                <w:color w:val="000000"/>
                <w:sz w:val="16"/>
                <w:szCs w:val="16"/>
              </w:rPr>
              <w:t>11 DE ABRIL DE 2022 A LAS 13:00 HORAS</w:t>
            </w:r>
          </w:p>
        </w:tc>
        <w:tc>
          <w:tcPr>
            <w:tcW w:w="1520" w:type="dxa"/>
            <w:tcBorders>
              <w:top w:val="nil"/>
              <w:left w:val="nil"/>
              <w:bottom w:val="single" w:sz="4" w:space="0" w:color="auto"/>
              <w:right w:val="single" w:sz="4" w:space="0" w:color="auto"/>
            </w:tcBorders>
            <w:shd w:val="clear" w:color="auto" w:fill="auto"/>
            <w:vAlign w:val="center"/>
            <w:hideMark/>
          </w:tcPr>
          <w:p w:rsidR="007054BF" w:rsidRPr="007054BF" w:rsidRDefault="007054BF" w:rsidP="007054BF">
            <w:pPr>
              <w:jc w:val="left"/>
              <w:rPr>
                <w:rFonts w:ascii="Calibri Light" w:hAnsi="Calibri Light" w:cs="Calibri Light"/>
                <w:b w:val="0"/>
                <w:color w:val="000000"/>
                <w:sz w:val="16"/>
                <w:szCs w:val="16"/>
              </w:rPr>
            </w:pPr>
            <w:r w:rsidRPr="007054BF">
              <w:rPr>
                <w:rFonts w:ascii="Calibri Light" w:hAnsi="Calibri Light" w:cs="Calibri Light"/>
                <w:b w:val="0"/>
                <w:color w:val="000000"/>
                <w:sz w:val="16"/>
                <w:szCs w:val="16"/>
              </w:rPr>
              <w:t>18 DE ABRIL DE 2022 A LAS 12:30 HORAS</w:t>
            </w:r>
          </w:p>
        </w:tc>
        <w:tc>
          <w:tcPr>
            <w:tcW w:w="1640" w:type="dxa"/>
            <w:tcBorders>
              <w:top w:val="nil"/>
              <w:left w:val="nil"/>
              <w:bottom w:val="single" w:sz="4" w:space="0" w:color="auto"/>
              <w:right w:val="single" w:sz="4" w:space="0" w:color="auto"/>
            </w:tcBorders>
            <w:shd w:val="clear" w:color="auto" w:fill="auto"/>
            <w:vAlign w:val="center"/>
            <w:hideMark/>
          </w:tcPr>
          <w:p w:rsidR="007054BF" w:rsidRPr="007054BF" w:rsidRDefault="007054BF" w:rsidP="007054BF">
            <w:pPr>
              <w:rPr>
                <w:rFonts w:ascii="Calibri Light" w:hAnsi="Calibri Light" w:cs="Calibri Light"/>
                <w:b w:val="0"/>
                <w:color w:val="000000"/>
                <w:sz w:val="14"/>
                <w:szCs w:val="14"/>
              </w:rPr>
            </w:pPr>
            <w:r w:rsidRPr="007054BF">
              <w:rPr>
                <w:rFonts w:ascii="Calibri Light" w:hAnsi="Calibri Light" w:cs="Calibri Light"/>
                <w:b w:val="0"/>
                <w:color w:val="000000"/>
                <w:sz w:val="14"/>
                <w:szCs w:val="14"/>
              </w:rPr>
              <w:t>20 DE ABRIL DE 2022 A LAS 10 HORAS</w:t>
            </w:r>
          </w:p>
        </w:tc>
      </w:tr>
      <w:tr w:rsidR="007054BF" w:rsidRPr="00792C8C" w:rsidTr="00792C8C">
        <w:trPr>
          <w:trHeight w:val="72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7054BF" w:rsidRPr="00792C8C" w:rsidRDefault="007054BF" w:rsidP="007054BF">
            <w:pPr>
              <w:rPr>
                <w:rFonts w:ascii="Calibri Light" w:eastAsia="Times New Roman" w:hAnsi="Calibri Light" w:cs="Calibri Light"/>
                <w:bCs/>
                <w:color w:val="000000"/>
                <w:lang w:eastAsia="es-MX"/>
              </w:rPr>
            </w:pPr>
            <w:r w:rsidRPr="00792C8C">
              <w:rPr>
                <w:rFonts w:ascii="Calibri Light" w:eastAsia="Times New Roman" w:hAnsi="Calibri Light" w:cs="Calibri Light"/>
                <w:bCs/>
                <w:color w:val="000000"/>
                <w:lang w:eastAsia="es-MX"/>
              </w:rPr>
              <w:t>16</w:t>
            </w:r>
          </w:p>
        </w:tc>
        <w:tc>
          <w:tcPr>
            <w:tcW w:w="9040" w:type="dxa"/>
            <w:tcBorders>
              <w:top w:val="nil"/>
              <w:left w:val="nil"/>
              <w:bottom w:val="single" w:sz="4" w:space="0" w:color="auto"/>
              <w:right w:val="single" w:sz="4" w:space="0" w:color="auto"/>
            </w:tcBorders>
            <w:shd w:val="clear" w:color="auto" w:fill="auto"/>
            <w:vAlign w:val="center"/>
            <w:hideMark/>
          </w:tcPr>
          <w:p w:rsidR="007054BF" w:rsidRPr="00792C8C" w:rsidRDefault="007054BF" w:rsidP="007054BF">
            <w:pPr>
              <w:jc w:val="left"/>
              <w:rPr>
                <w:rFonts w:ascii="Calibri Light" w:eastAsia="Times New Roman" w:hAnsi="Calibri Light" w:cs="Calibri Light"/>
                <w:b w:val="0"/>
                <w:color w:val="000000"/>
                <w:lang w:eastAsia="es-MX"/>
              </w:rPr>
            </w:pPr>
            <w:r w:rsidRPr="00792C8C">
              <w:rPr>
                <w:rFonts w:ascii="Calibri Light" w:eastAsia="Times New Roman" w:hAnsi="Calibri Light" w:cs="Calibri Light"/>
                <w:b w:val="0"/>
                <w:color w:val="000000"/>
                <w:lang w:eastAsia="es-MX"/>
              </w:rPr>
              <w:t>LP 36066001-016-22 CONTRATACIÓN DEL SERVICIO: EQUIPO EN COMODATO Y SUMINISTRO DE CONSUMIBLES PARA</w:t>
            </w:r>
            <w:r w:rsidRPr="00792C8C">
              <w:rPr>
                <w:rFonts w:ascii="Calibri Light" w:eastAsia="Times New Roman" w:hAnsi="Calibri Light" w:cs="Calibri Light"/>
                <w:bCs/>
                <w:color w:val="000000"/>
                <w:lang w:eastAsia="es-MX"/>
              </w:rPr>
              <w:t xml:space="preserve"> CIRUGÍAS CON SELLADO O TERMOFUSIÓN</w:t>
            </w:r>
            <w:r w:rsidRPr="00792C8C">
              <w:rPr>
                <w:rFonts w:ascii="Calibri Light" w:eastAsia="Times New Roman" w:hAnsi="Calibri Light" w:cs="Calibri Light"/>
                <w:b w:val="0"/>
                <w:color w:val="000000"/>
                <w:lang w:eastAsia="es-MX"/>
              </w:rPr>
              <w:t xml:space="preserve"> DE VASOS SANGUÍNEOS AVANZADO PARA EL INSTITUTO ESTATAL DE CANCEROLOGÍA</w:t>
            </w:r>
          </w:p>
        </w:tc>
        <w:tc>
          <w:tcPr>
            <w:tcW w:w="1300" w:type="dxa"/>
            <w:tcBorders>
              <w:top w:val="nil"/>
              <w:left w:val="nil"/>
              <w:bottom w:val="single" w:sz="4" w:space="0" w:color="auto"/>
              <w:right w:val="single" w:sz="4" w:space="0" w:color="auto"/>
            </w:tcBorders>
            <w:shd w:val="clear" w:color="auto" w:fill="auto"/>
            <w:vAlign w:val="center"/>
            <w:hideMark/>
          </w:tcPr>
          <w:p w:rsidR="007054BF" w:rsidRPr="007054BF" w:rsidRDefault="007054BF" w:rsidP="007054BF">
            <w:pPr>
              <w:rPr>
                <w:rFonts w:ascii="Calibri Light" w:hAnsi="Calibri Light" w:cs="Calibri Light"/>
                <w:b w:val="0"/>
                <w:color w:val="000000"/>
                <w:sz w:val="16"/>
                <w:szCs w:val="16"/>
              </w:rPr>
            </w:pPr>
            <w:r w:rsidRPr="007054BF">
              <w:rPr>
                <w:rFonts w:ascii="Calibri Light" w:hAnsi="Calibri Light" w:cs="Calibri Light"/>
                <w:b w:val="0"/>
                <w:color w:val="000000"/>
                <w:sz w:val="16"/>
                <w:szCs w:val="16"/>
              </w:rPr>
              <w:t>11 DE ABRIL DE 2022 A LAS 13:00 HORAS</w:t>
            </w:r>
          </w:p>
        </w:tc>
        <w:tc>
          <w:tcPr>
            <w:tcW w:w="1520" w:type="dxa"/>
            <w:tcBorders>
              <w:top w:val="nil"/>
              <w:left w:val="nil"/>
              <w:bottom w:val="single" w:sz="4" w:space="0" w:color="auto"/>
              <w:right w:val="single" w:sz="4" w:space="0" w:color="auto"/>
            </w:tcBorders>
            <w:shd w:val="clear" w:color="auto" w:fill="auto"/>
            <w:vAlign w:val="center"/>
            <w:hideMark/>
          </w:tcPr>
          <w:p w:rsidR="007054BF" w:rsidRPr="007054BF" w:rsidRDefault="007054BF" w:rsidP="007054BF">
            <w:pPr>
              <w:rPr>
                <w:rFonts w:ascii="Calibri Light" w:hAnsi="Calibri Light" w:cs="Calibri Light"/>
                <w:b w:val="0"/>
                <w:color w:val="000000"/>
                <w:sz w:val="16"/>
                <w:szCs w:val="16"/>
              </w:rPr>
            </w:pPr>
            <w:r w:rsidRPr="007054BF">
              <w:rPr>
                <w:rFonts w:ascii="Calibri Light" w:hAnsi="Calibri Light" w:cs="Calibri Light"/>
                <w:b w:val="0"/>
                <w:color w:val="000000"/>
                <w:sz w:val="16"/>
                <w:szCs w:val="16"/>
              </w:rPr>
              <w:t>18 DE ABRIL DE 2022 A LAS 13 HORAS</w:t>
            </w:r>
          </w:p>
        </w:tc>
        <w:tc>
          <w:tcPr>
            <w:tcW w:w="1640" w:type="dxa"/>
            <w:tcBorders>
              <w:top w:val="nil"/>
              <w:left w:val="nil"/>
              <w:bottom w:val="single" w:sz="4" w:space="0" w:color="auto"/>
              <w:right w:val="single" w:sz="4" w:space="0" w:color="auto"/>
            </w:tcBorders>
            <w:shd w:val="clear" w:color="auto" w:fill="auto"/>
            <w:vAlign w:val="center"/>
            <w:hideMark/>
          </w:tcPr>
          <w:p w:rsidR="007054BF" w:rsidRPr="007054BF" w:rsidRDefault="007054BF" w:rsidP="007054BF">
            <w:pPr>
              <w:rPr>
                <w:rFonts w:ascii="Calibri Light" w:hAnsi="Calibri Light" w:cs="Calibri Light"/>
                <w:b w:val="0"/>
                <w:color w:val="000000"/>
                <w:sz w:val="14"/>
                <w:szCs w:val="14"/>
              </w:rPr>
            </w:pPr>
            <w:r w:rsidRPr="007054BF">
              <w:rPr>
                <w:rFonts w:ascii="Calibri Light" w:hAnsi="Calibri Light" w:cs="Calibri Light"/>
                <w:b w:val="0"/>
                <w:color w:val="000000"/>
                <w:sz w:val="14"/>
                <w:szCs w:val="14"/>
              </w:rPr>
              <w:t>20 DE ABRIL DE 2022 A LAS 10 HORAS</w:t>
            </w:r>
          </w:p>
        </w:tc>
      </w:tr>
      <w:tr w:rsidR="007054BF" w:rsidRPr="00792C8C" w:rsidTr="00792C8C">
        <w:trPr>
          <w:trHeight w:val="72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7054BF" w:rsidRPr="00792C8C" w:rsidRDefault="007054BF" w:rsidP="007054BF">
            <w:pPr>
              <w:rPr>
                <w:rFonts w:ascii="Calibri Light" w:eastAsia="Times New Roman" w:hAnsi="Calibri Light" w:cs="Calibri Light"/>
                <w:bCs/>
                <w:color w:val="000000"/>
                <w:lang w:eastAsia="es-MX"/>
              </w:rPr>
            </w:pPr>
            <w:r w:rsidRPr="00792C8C">
              <w:rPr>
                <w:rFonts w:ascii="Calibri Light" w:eastAsia="Times New Roman" w:hAnsi="Calibri Light" w:cs="Calibri Light"/>
                <w:bCs/>
                <w:color w:val="000000"/>
                <w:lang w:eastAsia="es-MX"/>
              </w:rPr>
              <w:t>17</w:t>
            </w:r>
          </w:p>
        </w:tc>
        <w:tc>
          <w:tcPr>
            <w:tcW w:w="9040" w:type="dxa"/>
            <w:tcBorders>
              <w:top w:val="nil"/>
              <w:left w:val="nil"/>
              <w:bottom w:val="single" w:sz="4" w:space="0" w:color="auto"/>
              <w:right w:val="single" w:sz="4" w:space="0" w:color="auto"/>
            </w:tcBorders>
            <w:shd w:val="clear" w:color="auto" w:fill="auto"/>
            <w:vAlign w:val="center"/>
            <w:hideMark/>
          </w:tcPr>
          <w:p w:rsidR="007054BF" w:rsidRPr="00792C8C" w:rsidRDefault="007054BF" w:rsidP="007054BF">
            <w:pPr>
              <w:jc w:val="left"/>
              <w:rPr>
                <w:rFonts w:ascii="Calibri Light" w:eastAsia="Times New Roman" w:hAnsi="Calibri Light" w:cs="Calibri Light"/>
                <w:b w:val="0"/>
                <w:color w:val="000000"/>
                <w:lang w:eastAsia="es-MX"/>
              </w:rPr>
            </w:pPr>
            <w:r w:rsidRPr="00792C8C">
              <w:rPr>
                <w:rFonts w:ascii="Calibri Light" w:eastAsia="Times New Roman" w:hAnsi="Calibri Light" w:cs="Calibri Light"/>
                <w:b w:val="0"/>
                <w:color w:val="000000"/>
                <w:lang w:eastAsia="es-MX"/>
              </w:rPr>
              <w:t xml:space="preserve">LP 36066001-017-22 CONTRATACIÓN DEL SERVICIO PROFESIONAL: MEDIANTE LA REALIZACIÓN DE ESTUDIOS DE </w:t>
            </w:r>
            <w:r w:rsidRPr="00792C8C">
              <w:rPr>
                <w:rFonts w:ascii="Calibri Light" w:eastAsia="Times New Roman" w:hAnsi="Calibri Light" w:cs="Calibri Light"/>
                <w:bCs/>
                <w:color w:val="000000"/>
                <w:lang w:eastAsia="es-MX"/>
              </w:rPr>
              <w:t>GAMMAGRAMA Y DETERMINACIÓN DE GANGLIO</w:t>
            </w:r>
            <w:r w:rsidRPr="00792C8C">
              <w:rPr>
                <w:rFonts w:ascii="Calibri Light" w:eastAsia="Times New Roman" w:hAnsi="Calibri Light" w:cs="Calibri Light"/>
                <w:b w:val="0"/>
                <w:color w:val="000000"/>
                <w:lang w:eastAsia="es-MX"/>
              </w:rPr>
              <w:t xml:space="preserve"> CENTINELA PARA PACIENTES DEL INSTITUTO ESTATAL DE CANCEROLOGÍA</w:t>
            </w:r>
          </w:p>
        </w:tc>
        <w:tc>
          <w:tcPr>
            <w:tcW w:w="1300" w:type="dxa"/>
            <w:tcBorders>
              <w:top w:val="nil"/>
              <w:left w:val="nil"/>
              <w:bottom w:val="single" w:sz="4" w:space="0" w:color="auto"/>
              <w:right w:val="single" w:sz="4" w:space="0" w:color="auto"/>
            </w:tcBorders>
            <w:shd w:val="clear" w:color="auto" w:fill="auto"/>
            <w:vAlign w:val="center"/>
            <w:hideMark/>
          </w:tcPr>
          <w:p w:rsidR="007054BF" w:rsidRPr="007054BF" w:rsidRDefault="007054BF" w:rsidP="007054BF">
            <w:pPr>
              <w:rPr>
                <w:rFonts w:ascii="Calibri Light" w:hAnsi="Calibri Light" w:cs="Calibri Light"/>
                <w:b w:val="0"/>
                <w:color w:val="000000"/>
                <w:sz w:val="16"/>
                <w:szCs w:val="16"/>
              </w:rPr>
            </w:pPr>
            <w:r w:rsidRPr="007054BF">
              <w:rPr>
                <w:rFonts w:ascii="Calibri Light" w:hAnsi="Calibri Light" w:cs="Calibri Light"/>
                <w:b w:val="0"/>
                <w:color w:val="000000"/>
                <w:sz w:val="16"/>
                <w:szCs w:val="16"/>
              </w:rPr>
              <w:t>11 DE ABRIL DE 2022 A LAS 13:00 HORAS</w:t>
            </w:r>
          </w:p>
        </w:tc>
        <w:tc>
          <w:tcPr>
            <w:tcW w:w="1520" w:type="dxa"/>
            <w:tcBorders>
              <w:top w:val="nil"/>
              <w:left w:val="nil"/>
              <w:bottom w:val="single" w:sz="4" w:space="0" w:color="auto"/>
              <w:right w:val="single" w:sz="4" w:space="0" w:color="auto"/>
            </w:tcBorders>
            <w:shd w:val="clear" w:color="auto" w:fill="auto"/>
            <w:vAlign w:val="center"/>
            <w:hideMark/>
          </w:tcPr>
          <w:p w:rsidR="007054BF" w:rsidRPr="007054BF" w:rsidRDefault="007054BF" w:rsidP="007054BF">
            <w:pPr>
              <w:rPr>
                <w:rFonts w:ascii="Calibri Light" w:hAnsi="Calibri Light" w:cs="Calibri Light"/>
                <w:b w:val="0"/>
                <w:color w:val="000000"/>
                <w:sz w:val="16"/>
                <w:szCs w:val="16"/>
              </w:rPr>
            </w:pPr>
            <w:r w:rsidRPr="007054BF">
              <w:rPr>
                <w:rFonts w:ascii="Calibri Light" w:hAnsi="Calibri Light" w:cs="Calibri Light"/>
                <w:b w:val="0"/>
                <w:color w:val="000000"/>
                <w:sz w:val="16"/>
                <w:szCs w:val="16"/>
              </w:rPr>
              <w:t>18 DE ABRIL DE 2022 A LAS 13.30 HORAS</w:t>
            </w:r>
          </w:p>
        </w:tc>
        <w:tc>
          <w:tcPr>
            <w:tcW w:w="1640" w:type="dxa"/>
            <w:tcBorders>
              <w:top w:val="nil"/>
              <w:left w:val="nil"/>
              <w:bottom w:val="single" w:sz="4" w:space="0" w:color="auto"/>
              <w:right w:val="single" w:sz="4" w:space="0" w:color="auto"/>
            </w:tcBorders>
            <w:shd w:val="clear" w:color="auto" w:fill="auto"/>
            <w:vAlign w:val="center"/>
            <w:hideMark/>
          </w:tcPr>
          <w:p w:rsidR="007054BF" w:rsidRPr="007054BF" w:rsidRDefault="007054BF" w:rsidP="007054BF">
            <w:pPr>
              <w:rPr>
                <w:rFonts w:ascii="Calibri Light" w:hAnsi="Calibri Light" w:cs="Calibri Light"/>
                <w:b w:val="0"/>
                <w:color w:val="000000"/>
                <w:sz w:val="14"/>
                <w:szCs w:val="14"/>
              </w:rPr>
            </w:pPr>
            <w:r w:rsidRPr="007054BF">
              <w:rPr>
                <w:rFonts w:ascii="Calibri Light" w:hAnsi="Calibri Light" w:cs="Calibri Light"/>
                <w:b w:val="0"/>
                <w:color w:val="000000"/>
                <w:sz w:val="14"/>
                <w:szCs w:val="14"/>
              </w:rPr>
              <w:t>20 DE ABRIL DE 2022 A LAS 10 HORAS</w:t>
            </w:r>
          </w:p>
        </w:tc>
      </w:tr>
      <w:tr w:rsidR="007054BF" w:rsidRPr="00792C8C" w:rsidTr="00792C8C">
        <w:trPr>
          <w:trHeight w:val="67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7054BF" w:rsidRPr="00792C8C" w:rsidRDefault="007054BF" w:rsidP="007054BF">
            <w:pPr>
              <w:rPr>
                <w:rFonts w:ascii="Calibri Light" w:eastAsia="Times New Roman" w:hAnsi="Calibri Light" w:cs="Calibri Light"/>
                <w:bCs/>
                <w:color w:val="000000"/>
                <w:lang w:eastAsia="es-MX"/>
              </w:rPr>
            </w:pPr>
            <w:r w:rsidRPr="00792C8C">
              <w:rPr>
                <w:rFonts w:ascii="Calibri Light" w:eastAsia="Times New Roman" w:hAnsi="Calibri Light" w:cs="Calibri Light"/>
                <w:bCs/>
                <w:color w:val="000000"/>
                <w:lang w:eastAsia="es-MX"/>
              </w:rPr>
              <w:lastRenderedPageBreak/>
              <w:t>18</w:t>
            </w:r>
          </w:p>
        </w:tc>
        <w:tc>
          <w:tcPr>
            <w:tcW w:w="9040" w:type="dxa"/>
            <w:tcBorders>
              <w:top w:val="nil"/>
              <w:left w:val="nil"/>
              <w:bottom w:val="single" w:sz="4" w:space="0" w:color="auto"/>
              <w:right w:val="single" w:sz="4" w:space="0" w:color="auto"/>
            </w:tcBorders>
            <w:shd w:val="clear" w:color="auto" w:fill="auto"/>
            <w:vAlign w:val="center"/>
            <w:hideMark/>
          </w:tcPr>
          <w:p w:rsidR="007054BF" w:rsidRPr="00792C8C" w:rsidRDefault="007054BF" w:rsidP="007054BF">
            <w:pPr>
              <w:jc w:val="left"/>
              <w:rPr>
                <w:rFonts w:ascii="Calibri Light" w:eastAsia="Times New Roman" w:hAnsi="Calibri Light" w:cs="Calibri Light"/>
                <w:b w:val="0"/>
                <w:color w:val="000000"/>
                <w:lang w:eastAsia="es-MX"/>
              </w:rPr>
            </w:pPr>
            <w:r w:rsidRPr="00792C8C">
              <w:rPr>
                <w:rFonts w:ascii="Calibri Light" w:eastAsia="Times New Roman" w:hAnsi="Calibri Light" w:cs="Calibri Light"/>
                <w:b w:val="0"/>
                <w:color w:val="000000"/>
                <w:lang w:eastAsia="es-MX"/>
              </w:rPr>
              <w:t xml:space="preserve">LP 36066001-018-22 PARA LA CONTRATACIÓN DEL SERVICIO DE APROVISIONAMIENTO DE </w:t>
            </w:r>
            <w:r w:rsidRPr="00792C8C">
              <w:rPr>
                <w:rFonts w:ascii="Calibri Light" w:eastAsia="Times New Roman" w:hAnsi="Calibri Light" w:cs="Calibri Light"/>
                <w:bCs/>
                <w:color w:val="000000"/>
                <w:lang w:eastAsia="es-MX"/>
              </w:rPr>
              <w:t>AGUA PARA CONSUMO HUMANO</w:t>
            </w:r>
            <w:r w:rsidRPr="00792C8C">
              <w:rPr>
                <w:rFonts w:ascii="Calibri Light" w:eastAsia="Times New Roman" w:hAnsi="Calibri Light" w:cs="Calibri Light"/>
                <w:b w:val="0"/>
                <w:color w:val="000000"/>
                <w:lang w:eastAsia="es-MX"/>
              </w:rPr>
              <w:t xml:space="preserve"> EN GARRAFÓN DE 19 A 20 LITROS PARA LOS SERVICIOS DE SALUD DEL ESTADO DE COLIMA</w:t>
            </w:r>
          </w:p>
        </w:tc>
        <w:tc>
          <w:tcPr>
            <w:tcW w:w="1300" w:type="dxa"/>
            <w:tcBorders>
              <w:top w:val="nil"/>
              <w:left w:val="nil"/>
              <w:bottom w:val="single" w:sz="4" w:space="0" w:color="auto"/>
              <w:right w:val="single" w:sz="4" w:space="0" w:color="auto"/>
            </w:tcBorders>
            <w:shd w:val="clear" w:color="auto" w:fill="auto"/>
            <w:vAlign w:val="center"/>
            <w:hideMark/>
          </w:tcPr>
          <w:p w:rsidR="007054BF" w:rsidRPr="007054BF" w:rsidRDefault="007054BF" w:rsidP="007054BF">
            <w:pPr>
              <w:rPr>
                <w:rFonts w:ascii="Calibri Light" w:hAnsi="Calibri Light" w:cs="Calibri Light"/>
                <w:b w:val="0"/>
                <w:color w:val="000000"/>
                <w:sz w:val="16"/>
                <w:szCs w:val="16"/>
              </w:rPr>
            </w:pPr>
            <w:r w:rsidRPr="007054BF">
              <w:rPr>
                <w:rFonts w:ascii="Calibri Light" w:hAnsi="Calibri Light" w:cs="Calibri Light"/>
                <w:b w:val="0"/>
                <w:color w:val="000000"/>
                <w:sz w:val="16"/>
                <w:szCs w:val="16"/>
              </w:rPr>
              <w:t>11 DE ABRIL DE 2022 A LAS 13:00 HORAS</w:t>
            </w:r>
          </w:p>
        </w:tc>
        <w:tc>
          <w:tcPr>
            <w:tcW w:w="1520" w:type="dxa"/>
            <w:tcBorders>
              <w:top w:val="nil"/>
              <w:left w:val="nil"/>
              <w:bottom w:val="single" w:sz="4" w:space="0" w:color="auto"/>
              <w:right w:val="single" w:sz="4" w:space="0" w:color="auto"/>
            </w:tcBorders>
            <w:shd w:val="clear" w:color="auto" w:fill="auto"/>
            <w:vAlign w:val="center"/>
            <w:hideMark/>
          </w:tcPr>
          <w:p w:rsidR="007054BF" w:rsidRPr="007054BF" w:rsidRDefault="007054BF" w:rsidP="007054BF">
            <w:pPr>
              <w:rPr>
                <w:rFonts w:ascii="Calibri Light" w:hAnsi="Calibri Light" w:cs="Calibri Light"/>
                <w:b w:val="0"/>
                <w:color w:val="000000"/>
                <w:sz w:val="16"/>
                <w:szCs w:val="16"/>
              </w:rPr>
            </w:pPr>
            <w:r w:rsidRPr="007054BF">
              <w:rPr>
                <w:rFonts w:ascii="Calibri Light" w:hAnsi="Calibri Light" w:cs="Calibri Light"/>
                <w:b w:val="0"/>
                <w:color w:val="000000"/>
                <w:sz w:val="16"/>
                <w:szCs w:val="16"/>
              </w:rPr>
              <w:t>18 DE ABRIL DE 2022 A LAS 14:00 HORAS</w:t>
            </w:r>
          </w:p>
        </w:tc>
        <w:tc>
          <w:tcPr>
            <w:tcW w:w="1640" w:type="dxa"/>
            <w:tcBorders>
              <w:top w:val="nil"/>
              <w:left w:val="nil"/>
              <w:bottom w:val="single" w:sz="4" w:space="0" w:color="auto"/>
              <w:right w:val="single" w:sz="4" w:space="0" w:color="auto"/>
            </w:tcBorders>
            <w:shd w:val="clear" w:color="auto" w:fill="auto"/>
            <w:vAlign w:val="center"/>
            <w:hideMark/>
          </w:tcPr>
          <w:p w:rsidR="007054BF" w:rsidRPr="007054BF" w:rsidRDefault="007054BF" w:rsidP="007054BF">
            <w:pPr>
              <w:rPr>
                <w:rFonts w:ascii="Calibri Light" w:hAnsi="Calibri Light" w:cs="Calibri Light"/>
                <w:b w:val="0"/>
                <w:color w:val="000000"/>
                <w:sz w:val="14"/>
                <w:szCs w:val="14"/>
              </w:rPr>
            </w:pPr>
            <w:r w:rsidRPr="007054BF">
              <w:rPr>
                <w:rFonts w:ascii="Calibri Light" w:hAnsi="Calibri Light" w:cs="Calibri Light"/>
                <w:b w:val="0"/>
                <w:color w:val="000000"/>
                <w:sz w:val="14"/>
                <w:szCs w:val="14"/>
              </w:rPr>
              <w:t>20 DE ABRIL DE 2022 A LAS 10 HORAS</w:t>
            </w:r>
          </w:p>
        </w:tc>
      </w:tr>
      <w:tr w:rsidR="007054BF" w:rsidRPr="00792C8C" w:rsidTr="00792C8C">
        <w:trPr>
          <w:trHeight w:val="96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7054BF" w:rsidRPr="00792C8C" w:rsidRDefault="007054BF" w:rsidP="007054BF">
            <w:pPr>
              <w:rPr>
                <w:rFonts w:ascii="Calibri Light" w:eastAsia="Times New Roman" w:hAnsi="Calibri Light" w:cs="Calibri Light"/>
                <w:bCs/>
                <w:color w:val="000000"/>
                <w:lang w:eastAsia="es-MX"/>
              </w:rPr>
            </w:pPr>
            <w:r w:rsidRPr="00792C8C">
              <w:rPr>
                <w:rFonts w:ascii="Calibri Light" w:eastAsia="Times New Roman" w:hAnsi="Calibri Light" w:cs="Calibri Light"/>
                <w:bCs/>
                <w:color w:val="000000"/>
                <w:lang w:eastAsia="es-MX"/>
              </w:rPr>
              <w:t>19</w:t>
            </w:r>
          </w:p>
        </w:tc>
        <w:tc>
          <w:tcPr>
            <w:tcW w:w="9040" w:type="dxa"/>
            <w:tcBorders>
              <w:top w:val="nil"/>
              <w:left w:val="nil"/>
              <w:bottom w:val="single" w:sz="4" w:space="0" w:color="auto"/>
              <w:right w:val="single" w:sz="4" w:space="0" w:color="auto"/>
            </w:tcBorders>
            <w:shd w:val="clear" w:color="auto" w:fill="auto"/>
            <w:vAlign w:val="center"/>
            <w:hideMark/>
          </w:tcPr>
          <w:p w:rsidR="007054BF" w:rsidRPr="00792C8C" w:rsidRDefault="007054BF" w:rsidP="007054BF">
            <w:pPr>
              <w:jc w:val="left"/>
              <w:rPr>
                <w:rFonts w:ascii="Calibri Light" w:eastAsia="Times New Roman" w:hAnsi="Calibri Light" w:cs="Calibri Light"/>
                <w:b w:val="0"/>
                <w:color w:val="000000"/>
                <w:lang w:eastAsia="es-MX"/>
              </w:rPr>
            </w:pPr>
            <w:r w:rsidRPr="00792C8C">
              <w:rPr>
                <w:rFonts w:ascii="Calibri Light" w:eastAsia="Times New Roman" w:hAnsi="Calibri Light" w:cs="Calibri Light"/>
                <w:b w:val="0"/>
                <w:color w:val="000000"/>
                <w:lang w:eastAsia="es-MX"/>
              </w:rPr>
              <w:t xml:space="preserve">LP 36066001-019-22 PARA LA CONTRATACION DEL SERVICIO DE </w:t>
            </w:r>
            <w:r w:rsidRPr="00792C8C">
              <w:rPr>
                <w:rFonts w:ascii="Calibri Light" w:eastAsia="Times New Roman" w:hAnsi="Calibri Light" w:cs="Calibri Light"/>
                <w:bCs/>
                <w:color w:val="000000"/>
                <w:lang w:eastAsia="es-MX"/>
              </w:rPr>
              <w:t xml:space="preserve">UNIDADES DE ANESTESIOLOGÍA (MAQUINAS) EN COMODATO Y SUMINISTRO DE CLAVES </w:t>
            </w:r>
            <w:r w:rsidRPr="00792C8C">
              <w:rPr>
                <w:rFonts w:ascii="Calibri Light" w:eastAsia="Times New Roman" w:hAnsi="Calibri Light" w:cs="Calibri Light"/>
                <w:b w:val="0"/>
                <w:color w:val="000000"/>
                <w:lang w:eastAsia="es-MX"/>
              </w:rPr>
              <w:t xml:space="preserve">DE MEDICAMENTOS ANÉSTESICOS PARA LOS HOSPITALES, INSTITUTO ESTATAL DE CANCEROLOGÍA Y CENTRO ESTATAL DE HEMODIÁLISIS, DE LOS SERVICIOS DE SALUD DEL ESTADO DE COLIMA </w:t>
            </w:r>
          </w:p>
        </w:tc>
        <w:tc>
          <w:tcPr>
            <w:tcW w:w="1300" w:type="dxa"/>
            <w:tcBorders>
              <w:top w:val="nil"/>
              <w:left w:val="nil"/>
              <w:bottom w:val="single" w:sz="4" w:space="0" w:color="auto"/>
              <w:right w:val="single" w:sz="4" w:space="0" w:color="auto"/>
            </w:tcBorders>
            <w:shd w:val="clear" w:color="auto" w:fill="auto"/>
            <w:vAlign w:val="center"/>
            <w:hideMark/>
          </w:tcPr>
          <w:p w:rsidR="007054BF" w:rsidRPr="007054BF" w:rsidRDefault="007054BF" w:rsidP="007054BF">
            <w:pPr>
              <w:rPr>
                <w:rFonts w:ascii="Calibri Light" w:hAnsi="Calibri Light" w:cs="Calibri Light"/>
                <w:b w:val="0"/>
                <w:color w:val="000000"/>
                <w:sz w:val="16"/>
                <w:szCs w:val="16"/>
              </w:rPr>
            </w:pPr>
            <w:r w:rsidRPr="007054BF">
              <w:rPr>
                <w:rFonts w:ascii="Calibri Light" w:hAnsi="Calibri Light" w:cs="Calibri Light"/>
                <w:b w:val="0"/>
                <w:color w:val="000000"/>
                <w:sz w:val="16"/>
                <w:szCs w:val="16"/>
              </w:rPr>
              <w:t>11 DE ABRIL DE 2022 A LAS 13:00 HORAS</w:t>
            </w:r>
          </w:p>
        </w:tc>
        <w:tc>
          <w:tcPr>
            <w:tcW w:w="1520" w:type="dxa"/>
            <w:tcBorders>
              <w:top w:val="nil"/>
              <w:left w:val="nil"/>
              <w:bottom w:val="single" w:sz="4" w:space="0" w:color="auto"/>
              <w:right w:val="single" w:sz="4" w:space="0" w:color="auto"/>
            </w:tcBorders>
            <w:shd w:val="clear" w:color="auto" w:fill="auto"/>
            <w:vAlign w:val="center"/>
            <w:hideMark/>
          </w:tcPr>
          <w:p w:rsidR="007054BF" w:rsidRPr="007054BF" w:rsidRDefault="007054BF" w:rsidP="007054BF">
            <w:pPr>
              <w:rPr>
                <w:rFonts w:ascii="Calibri Light" w:hAnsi="Calibri Light" w:cs="Calibri Light"/>
                <w:b w:val="0"/>
                <w:color w:val="000000"/>
                <w:sz w:val="16"/>
                <w:szCs w:val="16"/>
              </w:rPr>
            </w:pPr>
            <w:r w:rsidRPr="007054BF">
              <w:rPr>
                <w:rFonts w:ascii="Calibri Light" w:hAnsi="Calibri Light" w:cs="Calibri Light"/>
                <w:b w:val="0"/>
                <w:color w:val="000000"/>
                <w:sz w:val="16"/>
                <w:szCs w:val="16"/>
              </w:rPr>
              <w:t>18 DE ABRIL DE 2022 A LAS 15:00 HORAS</w:t>
            </w:r>
          </w:p>
        </w:tc>
        <w:tc>
          <w:tcPr>
            <w:tcW w:w="1640" w:type="dxa"/>
            <w:tcBorders>
              <w:top w:val="nil"/>
              <w:left w:val="nil"/>
              <w:bottom w:val="single" w:sz="4" w:space="0" w:color="auto"/>
              <w:right w:val="single" w:sz="4" w:space="0" w:color="auto"/>
            </w:tcBorders>
            <w:shd w:val="clear" w:color="auto" w:fill="auto"/>
            <w:vAlign w:val="center"/>
            <w:hideMark/>
          </w:tcPr>
          <w:p w:rsidR="007054BF" w:rsidRPr="007054BF" w:rsidRDefault="007054BF" w:rsidP="007054BF">
            <w:pPr>
              <w:rPr>
                <w:rFonts w:ascii="Calibri Light" w:hAnsi="Calibri Light" w:cs="Calibri Light"/>
                <w:b w:val="0"/>
                <w:color w:val="000000"/>
                <w:sz w:val="14"/>
                <w:szCs w:val="14"/>
              </w:rPr>
            </w:pPr>
            <w:r w:rsidRPr="007054BF">
              <w:rPr>
                <w:rFonts w:ascii="Calibri Light" w:hAnsi="Calibri Light" w:cs="Calibri Light"/>
                <w:b w:val="0"/>
                <w:color w:val="000000"/>
                <w:sz w:val="14"/>
                <w:szCs w:val="14"/>
              </w:rPr>
              <w:t>20 DE ABRIL DE 2022 A LAS 10 HORAS</w:t>
            </w:r>
          </w:p>
        </w:tc>
      </w:tr>
    </w:tbl>
    <w:p w:rsidR="00792C8C" w:rsidRDefault="00792C8C" w:rsidP="003F3E84">
      <w:pPr>
        <w:pStyle w:val="Textoindependiente3"/>
        <w:rPr>
          <w:rStyle w:val="Ninguno"/>
          <w:rFonts w:ascii="ColaborateLight" w:eastAsia="Arial" w:hAnsi="ColaborateLight"/>
          <w:b w:val="0"/>
          <w:bCs/>
          <w:u w:color="2E2E2E"/>
        </w:rPr>
      </w:pPr>
    </w:p>
    <w:p w:rsidR="007133EB" w:rsidRPr="00DA13AD" w:rsidRDefault="00F0667B" w:rsidP="00792C8C">
      <w:pPr>
        <w:ind w:left="-1134"/>
        <w:jc w:val="both"/>
        <w:rPr>
          <w:rFonts w:asciiTheme="majorHAnsi" w:hAnsiTheme="majorHAnsi" w:cstheme="majorHAnsi"/>
          <w:b w:val="0"/>
        </w:rPr>
      </w:pPr>
      <w:r w:rsidRPr="00DA13AD">
        <w:rPr>
          <w:rFonts w:asciiTheme="majorHAnsi" w:hAnsiTheme="majorHAnsi" w:cstheme="majorHAnsi"/>
          <w:b w:val="0"/>
        </w:rPr>
        <w:t>* Las bases de las licitaciones se encuentran disponibles para consulta en Av. Carlos Salazar Preciado No. 249, Colonia Burócratas Municipales la Estancia, C.P. 28040, Colima, Colima, con el siguiente horario: 9:00 A 14:00 Hrs. De Lunes a Viernes. Y para su venta en la Caja de los Servicios de Salud, sita en Av. Liceo de Varones esquina Dr. Rubén Agüero, Colonia La Esperanza, C.P. 28085, Colima, Col, en el con el sigu</w:t>
      </w:r>
      <w:r w:rsidR="007133EB" w:rsidRPr="00DA13AD">
        <w:rPr>
          <w:rFonts w:asciiTheme="majorHAnsi" w:hAnsiTheme="majorHAnsi" w:cstheme="majorHAnsi"/>
          <w:b w:val="0"/>
        </w:rPr>
        <w:t xml:space="preserve">iente horario: 9:00 A 14:00 Horas. </w:t>
      </w:r>
    </w:p>
    <w:p w:rsidR="00F0667B" w:rsidRPr="00DA13AD" w:rsidRDefault="00F0667B" w:rsidP="003F3E84">
      <w:pPr>
        <w:jc w:val="both"/>
        <w:rPr>
          <w:rFonts w:asciiTheme="majorHAnsi" w:hAnsiTheme="majorHAnsi" w:cstheme="majorHAnsi"/>
          <w:b w:val="0"/>
        </w:rPr>
      </w:pPr>
      <w:r w:rsidRPr="00DA13AD">
        <w:rPr>
          <w:rFonts w:asciiTheme="majorHAnsi" w:hAnsiTheme="majorHAnsi" w:cstheme="majorHAnsi"/>
          <w:b w:val="0"/>
        </w:rPr>
        <w:t xml:space="preserve">* La procedencia de los recursos es Estatal </w:t>
      </w:r>
    </w:p>
    <w:p w:rsidR="00B27061" w:rsidRPr="00DA13AD" w:rsidRDefault="00B27061" w:rsidP="003F3E84">
      <w:pPr>
        <w:jc w:val="both"/>
        <w:rPr>
          <w:rFonts w:asciiTheme="majorHAnsi" w:hAnsiTheme="majorHAnsi" w:cstheme="majorHAnsi"/>
          <w:b w:val="0"/>
        </w:rPr>
      </w:pPr>
      <w:r w:rsidRPr="00DA13AD">
        <w:rPr>
          <w:rFonts w:asciiTheme="majorHAnsi" w:hAnsiTheme="majorHAnsi" w:cstheme="majorHAnsi"/>
          <w:b w:val="0"/>
        </w:rPr>
        <w:t xml:space="preserve">*El </w:t>
      </w:r>
      <w:r w:rsidR="00897AB1" w:rsidRPr="00DA13AD">
        <w:rPr>
          <w:rFonts w:asciiTheme="majorHAnsi" w:hAnsiTheme="majorHAnsi" w:cstheme="majorHAnsi"/>
          <w:b w:val="0"/>
        </w:rPr>
        <w:t>Costo de las bases es de $1,1</w:t>
      </w:r>
      <w:r w:rsidR="007133EB" w:rsidRPr="00DA13AD">
        <w:rPr>
          <w:rFonts w:asciiTheme="majorHAnsi" w:hAnsiTheme="majorHAnsi" w:cstheme="majorHAnsi"/>
          <w:b w:val="0"/>
        </w:rPr>
        <w:t>94</w:t>
      </w:r>
      <w:r w:rsidRPr="00DA13AD">
        <w:rPr>
          <w:rFonts w:asciiTheme="majorHAnsi" w:hAnsiTheme="majorHAnsi" w:cstheme="majorHAnsi"/>
          <w:b w:val="0"/>
        </w:rPr>
        <w:t>.00</w:t>
      </w:r>
      <w:r w:rsidR="00897AB1" w:rsidRPr="00DA13AD">
        <w:rPr>
          <w:rFonts w:asciiTheme="majorHAnsi" w:hAnsiTheme="majorHAnsi" w:cstheme="majorHAnsi"/>
          <w:b w:val="0"/>
        </w:rPr>
        <w:t xml:space="preserve"> (MIL CIENTO </w:t>
      </w:r>
      <w:r w:rsidR="007133EB" w:rsidRPr="00DA13AD">
        <w:rPr>
          <w:rFonts w:asciiTheme="majorHAnsi" w:hAnsiTheme="majorHAnsi" w:cstheme="majorHAnsi"/>
          <w:b w:val="0"/>
        </w:rPr>
        <w:t xml:space="preserve">NOVENTA Y CUATRO PESOS </w:t>
      </w:r>
      <w:r w:rsidR="00897AB1" w:rsidRPr="00DA13AD">
        <w:rPr>
          <w:rFonts w:asciiTheme="majorHAnsi" w:hAnsiTheme="majorHAnsi" w:cstheme="majorHAnsi"/>
          <w:b w:val="0"/>
        </w:rPr>
        <w:t>00/100 M.N.)</w:t>
      </w:r>
    </w:p>
    <w:p w:rsidR="00B27061" w:rsidRPr="00DA13AD" w:rsidRDefault="00B27061" w:rsidP="003F3E84">
      <w:pPr>
        <w:jc w:val="both"/>
        <w:rPr>
          <w:rFonts w:asciiTheme="majorHAnsi" w:hAnsiTheme="majorHAnsi" w:cstheme="majorHAnsi"/>
          <w:b w:val="0"/>
        </w:rPr>
      </w:pPr>
      <w:r w:rsidRPr="00DA13AD">
        <w:rPr>
          <w:rFonts w:asciiTheme="majorHAnsi" w:hAnsiTheme="majorHAnsi" w:cstheme="majorHAnsi"/>
          <w:b w:val="0"/>
        </w:rPr>
        <w:t xml:space="preserve">*El último día para adquirir las bases, será 24 horas antes de la junta de aclaraciones de la licitación </w:t>
      </w:r>
      <w:r w:rsidR="00897AB1" w:rsidRPr="00DA13AD">
        <w:rPr>
          <w:rFonts w:asciiTheme="majorHAnsi" w:hAnsiTheme="majorHAnsi" w:cstheme="majorHAnsi"/>
          <w:b w:val="0"/>
        </w:rPr>
        <w:t>en que desea participar</w:t>
      </w:r>
      <w:r w:rsidRPr="00DA13AD">
        <w:rPr>
          <w:rFonts w:asciiTheme="majorHAnsi" w:hAnsiTheme="majorHAnsi" w:cstheme="majorHAnsi"/>
          <w:b w:val="0"/>
        </w:rPr>
        <w:t>.</w:t>
      </w:r>
    </w:p>
    <w:p w:rsidR="00F0667B" w:rsidRPr="00DA13AD" w:rsidRDefault="00F0667B" w:rsidP="003F3E84">
      <w:pPr>
        <w:jc w:val="both"/>
        <w:rPr>
          <w:rFonts w:asciiTheme="majorHAnsi" w:hAnsiTheme="majorHAnsi" w:cstheme="majorHAnsi"/>
          <w:b w:val="0"/>
        </w:rPr>
      </w:pPr>
      <w:r w:rsidRPr="00DA13AD">
        <w:rPr>
          <w:rFonts w:asciiTheme="majorHAnsi" w:hAnsiTheme="majorHAnsi" w:cstheme="majorHAnsi"/>
          <w:b w:val="0"/>
        </w:rPr>
        <w:t xml:space="preserve">*La forma de pago de bases es mediante cheque certificado o de caja a favor de los Servicios de Salud del Estado de Colima o depósito en cuenta </w:t>
      </w:r>
      <w:r w:rsidRPr="00DA13AD">
        <w:rPr>
          <w:rFonts w:asciiTheme="majorHAnsi" w:hAnsiTheme="majorHAnsi" w:cstheme="majorHAnsi"/>
          <w:b w:val="0"/>
          <w:i/>
          <w:u w:val="single"/>
        </w:rPr>
        <w:t>Banorte No. 0661284782.</w:t>
      </w:r>
      <w:r w:rsidR="00897AB1" w:rsidRPr="00DA13AD">
        <w:rPr>
          <w:rFonts w:asciiTheme="majorHAnsi" w:hAnsiTheme="majorHAnsi" w:cstheme="majorHAnsi"/>
          <w:b w:val="0"/>
          <w:i/>
          <w:u w:val="single"/>
        </w:rPr>
        <w:t xml:space="preserve"> </w:t>
      </w:r>
      <w:r w:rsidR="00897AB1" w:rsidRPr="00DA13AD">
        <w:rPr>
          <w:rFonts w:asciiTheme="majorHAnsi" w:hAnsiTheme="majorHAnsi" w:cstheme="majorHAnsi"/>
          <w:b w:val="0"/>
        </w:rPr>
        <w:t>Plaza 9501 sucursal Colima Rey Coliman</w:t>
      </w:r>
    </w:p>
    <w:p w:rsidR="00F0667B" w:rsidRPr="00DA13AD" w:rsidRDefault="00F0667B" w:rsidP="003F3E84">
      <w:pPr>
        <w:jc w:val="both"/>
        <w:rPr>
          <w:rFonts w:asciiTheme="majorHAnsi" w:hAnsiTheme="majorHAnsi" w:cstheme="majorHAnsi"/>
          <w:b w:val="0"/>
        </w:rPr>
      </w:pPr>
      <w:r w:rsidRPr="00DA13AD">
        <w:rPr>
          <w:rFonts w:asciiTheme="majorHAnsi" w:hAnsiTheme="majorHAnsi" w:cstheme="majorHAnsi"/>
          <w:b w:val="0"/>
        </w:rPr>
        <w:t>* El acto de la Junta de Aclaración a las bases se realizará en los horarios y fechas establecidas en las bases de la licitación.</w:t>
      </w:r>
    </w:p>
    <w:p w:rsidR="00F0667B" w:rsidRPr="00DA13AD" w:rsidRDefault="00F0667B" w:rsidP="003F3E84">
      <w:pPr>
        <w:jc w:val="both"/>
        <w:rPr>
          <w:rFonts w:asciiTheme="majorHAnsi" w:hAnsiTheme="majorHAnsi" w:cstheme="majorHAnsi"/>
          <w:b w:val="0"/>
        </w:rPr>
      </w:pPr>
      <w:r w:rsidRPr="00DA13AD">
        <w:rPr>
          <w:rFonts w:asciiTheme="majorHAnsi" w:hAnsiTheme="majorHAnsi" w:cstheme="majorHAnsi"/>
          <w:b w:val="0"/>
        </w:rPr>
        <w:t>* El Acto de Presentación de Propuestas Técnicas y Económicas se realizará en los horarios y fechas establecidas en las bases de licitación.</w:t>
      </w:r>
    </w:p>
    <w:p w:rsidR="00F0667B" w:rsidRPr="00DA13AD" w:rsidRDefault="00F0667B" w:rsidP="003F3E84">
      <w:pPr>
        <w:jc w:val="both"/>
        <w:rPr>
          <w:rFonts w:asciiTheme="majorHAnsi" w:hAnsiTheme="majorHAnsi" w:cstheme="majorHAnsi"/>
          <w:b w:val="0"/>
        </w:rPr>
      </w:pPr>
      <w:r w:rsidRPr="00DA13AD">
        <w:rPr>
          <w:rFonts w:asciiTheme="majorHAnsi" w:hAnsiTheme="majorHAnsi" w:cstheme="majorHAnsi"/>
          <w:b w:val="0"/>
        </w:rPr>
        <w:t>* Las aperturas de las propuestas técnicas y económicas se realizará en los horarios y fechas establecidas en las bases de la licitación.</w:t>
      </w:r>
    </w:p>
    <w:p w:rsidR="00F0667B" w:rsidRPr="00DA13AD" w:rsidRDefault="00F0667B" w:rsidP="003F3E84">
      <w:pPr>
        <w:jc w:val="both"/>
        <w:rPr>
          <w:rFonts w:asciiTheme="majorHAnsi" w:hAnsiTheme="majorHAnsi" w:cstheme="majorHAnsi"/>
          <w:b w:val="0"/>
        </w:rPr>
      </w:pPr>
      <w:r w:rsidRPr="00DA13AD">
        <w:rPr>
          <w:rFonts w:asciiTheme="majorHAnsi" w:hAnsiTheme="majorHAnsi" w:cstheme="majorHAnsi"/>
          <w:b w:val="0"/>
        </w:rPr>
        <w:t>* El fallo de la licitación se dará a conocer en los horarios y fechas establecidas en las bases de la licitación.</w:t>
      </w:r>
    </w:p>
    <w:p w:rsidR="00F0667B" w:rsidRPr="00DA13AD" w:rsidRDefault="00F0667B" w:rsidP="003F3E84">
      <w:pPr>
        <w:jc w:val="both"/>
        <w:rPr>
          <w:rFonts w:asciiTheme="majorHAnsi" w:hAnsiTheme="majorHAnsi" w:cstheme="majorHAnsi"/>
          <w:b w:val="0"/>
        </w:rPr>
      </w:pPr>
      <w:r w:rsidRPr="00DA13AD">
        <w:rPr>
          <w:rFonts w:asciiTheme="majorHAnsi" w:hAnsiTheme="majorHAnsi" w:cstheme="majorHAnsi"/>
          <w:b w:val="0"/>
        </w:rPr>
        <w:t>* La firma del contrato de los proveedores adjudicados se llevara a cabo en los términos del Artículo50 de la Ley de Adquisiciones, Arrendamientos y Servicios del Sector Público del Estado de Colima.</w:t>
      </w:r>
    </w:p>
    <w:p w:rsidR="00F0667B" w:rsidRPr="00DA13AD" w:rsidRDefault="00F0667B" w:rsidP="003F3E84">
      <w:pPr>
        <w:jc w:val="both"/>
        <w:rPr>
          <w:rFonts w:asciiTheme="majorHAnsi" w:hAnsiTheme="majorHAnsi" w:cstheme="majorHAnsi"/>
          <w:b w:val="0"/>
        </w:rPr>
      </w:pPr>
      <w:r w:rsidRPr="00DA13AD">
        <w:rPr>
          <w:rFonts w:asciiTheme="majorHAnsi" w:hAnsiTheme="majorHAnsi" w:cstheme="majorHAnsi"/>
          <w:b w:val="0"/>
        </w:rPr>
        <w:t>* Todos los eventos se realizaran en el lugar indicado en las bases: Calle Carlos Salazar Preciado No. 249, Col. Burócratas, C.P. 28040, La Estancia, Colima, Colima.</w:t>
      </w:r>
    </w:p>
    <w:p w:rsidR="00F0667B" w:rsidRPr="00DA13AD" w:rsidRDefault="00F0667B" w:rsidP="003F3E84">
      <w:pPr>
        <w:jc w:val="both"/>
        <w:rPr>
          <w:rFonts w:asciiTheme="majorHAnsi" w:hAnsiTheme="majorHAnsi" w:cstheme="majorHAnsi"/>
          <w:b w:val="0"/>
        </w:rPr>
      </w:pPr>
      <w:r w:rsidRPr="00DA13AD">
        <w:rPr>
          <w:rFonts w:asciiTheme="majorHAnsi" w:hAnsiTheme="majorHAnsi" w:cstheme="majorHAnsi"/>
          <w:b w:val="0"/>
        </w:rPr>
        <w:t>* El idioma en que deberán presentarse las proposiciones será español.</w:t>
      </w:r>
    </w:p>
    <w:p w:rsidR="00F0667B" w:rsidRPr="00DA13AD" w:rsidRDefault="00F0667B" w:rsidP="003F3E84">
      <w:pPr>
        <w:jc w:val="both"/>
        <w:rPr>
          <w:rFonts w:asciiTheme="majorHAnsi" w:hAnsiTheme="majorHAnsi" w:cstheme="majorHAnsi"/>
          <w:b w:val="0"/>
        </w:rPr>
      </w:pPr>
      <w:r w:rsidRPr="00DA13AD">
        <w:rPr>
          <w:rFonts w:asciiTheme="majorHAnsi" w:hAnsiTheme="majorHAnsi" w:cstheme="majorHAnsi"/>
          <w:b w:val="0"/>
        </w:rPr>
        <w:t>* La(s) moneda(s) en que deberá(n) cotizarse la(s) proposición(es) será(n) en Pesos Mexicanos.</w:t>
      </w:r>
    </w:p>
    <w:p w:rsidR="00F0667B" w:rsidRPr="00DA13AD" w:rsidRDefault="00F0667B" w:rsidP="003F3E84">
      <w:pPr>
        <w:jc w:val="both"/>
        <w:rPr>
          <w:rFonts w:asciiTheme="majorHAnsi" w:hAnsiTheme="majorHAnsi" w:cstheme="majorHAnsi"/>
          <w:b w:val="0"/>
        </w:rPr>
      </w:pPr>
      <w:r w:rsidRPr="00DA13AD">
        <w:rPr>
          <w:rFonts w:asciiTheme="majorHAnsi" w:hAnsiTheme="majorHAnsi" w:cstheme="majorHAnsi"/>
          <w:b w:val="0"/>
        </w:rPr>
        <w:t xml:space="preserve">* El lugar de entrega será en </w:t>
      </w:r>
      <w:r w:rsidRPr="00DA13AD">
        <w:rPr>
          <w:rFonts w:asciiTheme="majorHAnsi" w:hAnsiTheme="majorHAnsi" w:cstheme="majorHAnsi"/>
          <w:b w:val="0"/>
          <w:lang w:eastAsia="es-MX"/>
        </w:rPr>
        <w:t xml:space="preserve">los domicilios </w:t>
      </w:r>
      <w:r w:rsidRPr="00DA13AD">
        <w:rPr>
          <w:rFonts w:asciiTheme="majorHAnsi" w:hAnsiTheme="majorHAnsi" w:cstheme="majorHAnsi"/>
          <w:b w:val="0"/>
        </w:rPr>
        <w:t>indicados en el anexo 1 de las bases</w:t>
      </w:r>
      <w:r w:rsidRPr="00DA13AD">
        <w:rPr>
          <w:rFonts w:asciiTheme="majorHAnsi" w:hAnsiTheme="majorHAnsi" w:cstheme="majorHAnsi"/>
          <w:b w:val="0"/>
          <w:lang w:eastAsia="es-MX"/>
        </w:rPr>
        <w:t>.</w:t>
      </w:r>
    </w:p>
    <w:p w:rsidR="00F0667B" w:rsidRPr="00DA13AD" w:rsidRDefault="00F0667B" w:rsidP="003F3E84">
      <w:pPr>
        <w:jc w:val="both"/>
        <w:rPr>
          <w:rFonts w:asciiTheme="majorHAnsi" w:hAnsiTheme="majorHAnsi" w:cstheme="majorHAnsi"/>
          <w:b w:val="0"/>
        </w:rPr>
      </w:pPr>
      <w:r w:rsidRPr="00DA13AD">
        <w:rPr>
          <w:rFonts w:asciiTheme="majorHAnsi" w:hAnsiTheme="majorHAnsi" w:cstheme="majorHAnsi"/>
          <w:b w:val="0"/>
        </w:rPr>
        <w:t>* Plazo de entrega, los indicados en el anexo 1 de las bases.</w:t>
      </w:r>
    </w:p>
    <w:p w:rsidR="00F0667B" w:rsidRPr="00DA13AD" w:rsidRDefault="00F0667B" w:rsidP="003F3E84">
      <w:pPr>
        <w:jc w:val="both"/>
        <w:rPr>
          <w:rFonts w:asciiTheme="majorHAnsi" w:hAnsiTheme="majorHAnsi" w:cstheme="majorHAnsi"/>
          <w:b w:val="0"/>
        </w:rPr>
      </w:pPr>
      <w:r w:rsidRPr="00DA13AD">
        <w:rPr>
          <w:rFonts w:asciiTheme="majorHAnsi" w:hAnsiTheme="majorHAnsi" w:cstheme="majorHAnsi"/>
          <w:b w:val="0"/>
        </w:rPr>
        <w:t>* Las condiciones de pago serán de conformidad a lo estipulado en el art 56 de la Ley de Adquisiciones, Arrendamientos y Servicios del Sector Público del Estado de Colima.</w:t>
      </w:r>
    </w:p>
    <w:p w:rsidR="00F0667B" w:rsidRPr="00DA13AD" w:rsidRDefault="00F0667B" w:rsidP="003F3E84">
      <w:pPr>
        <w:jc w:val="both"/>
        <w:rPr>
          <w:rFonts w:asciiTheme="majorHAnsi" w:hAnsiTheme="majorHAnsi" w:cstheme="majorHAnsi"/>
          <w:b w:val="0"/>
        </w:rPr>
      </w:pPr>
      <w:r w:rsidRPr="00DA13AD">
        <w:rPr>
          <w:rFonts w:asciiTheme="majorHAnsi" w:hAnsiTheme="majorHAnsi" w:cstheme="majorHAnsi"/>
          <w:b w:val="0"/>
        </w:rPr>
        <w:t>* No se otorgaran anticipos, salvo se estipule en las bases.</w:t>
      </w:r>
    </w:p>
    <w:p w:rsidR="00F0667B" w:rsidRPr="00DA13AD" w:rsidRDefault="00F0667B" w:rsidP="003F3E84">
      <w:pPr>
        <w:jc w:val="both"/>
        <w:rPr>
          <w:rFonts w:asciiTheme="majorHAnsi" w:hAnsiTheme="majorHAnsi" w:cstheme="majorHAnsi"/>
          <w:b w:val="0"/>
        </w:rPr>
      </w:pPr>
      <w:r w:rsidRPr="00DA13AD">
        <w:rPr>
          <w:rFonts w:asciiTheme="majorHAnsi" w:hAnsiTheme="majorHAnsi" w:cstheme="majorHAnsi"/>
          <w:b w:val="0"/>
        </w:rPr>
        <w:t>* No podrán participar las personas que se encuentren en los supuestos del Art. 38 de la Ley de Adquisiciones, Arrendamientos y Servicios del Sector Público del Estado de Colima.</w:t>
      </w:r>
    </w:p>
    <w:p w:rsidR="00F0667B" w:rsidRPr="00DA13AD" w:rsidRDefault="00F0667B" w:rsidP="003F3E84">
      <w:pPr>
        <w:jc w:val="both"/>
        <w:rPr>
          <w:rFonts w:asciiTheme="majorHAnsi" w:hAnsiTheme="majorHAnsi" w:cstheme="majorHAnsi"/>
          <w:b w:val="0"/>
        </w:rPr>
      </w:pPr>
      <w:r w:rsidRPr="00DA13AD">
        <w:rPr>
          <w:rFonts w:asciiTheme="majorHAnsi" w:hAnsiTheme="majorHAnsi" w:cstheme="majorHAnsi"/>
          <w:b w:val="0"/>
        </w:rPr>
        <w:t>* Ninguna condición contenida en las bases de la Licitación, así como en las proposiciones presentadas por los licitantes podrán ser negociadas</w:t>
      </w:r>
      <w:r w:rsidR="00897AB1" w:rsidRPr="00DA13AD">
        <w:rPr>
          <w:rFonts w:asciiTheme="majorHAnsi" w:hAnsiTheme="majorHAnsi" w:cstheme="majorHAnsi"/>
          <w:b w:val="0"/>
        </w:rPr>
        <w:t>.</w:t>
      </w:r>
    </w:p>
    <w:p w:rsidR="00F0667B" w:rsidRPr="00792C8C" w:rsidRDefault="00F0667B" w:rsidP="003F3E84">
      <w:pPr>
        <w:jc w:val="both"/>
        <w:rPr>
          <w:rFonts w:asciiTheme="majorHAnsi" w:hAnsiTheme="majorHAnsi" w:cstheme="majorHAnsi"/>
        </w:rPr>
      </w:pPr>
    </w:p>
    <w:p w:rsidR="00F0667B" w:rsidRPr="00FF74A3" w:rsidRDefault="00F0667B" w:rsidP="003F3E84">
      <w:pPr>
        <w:rPr>
          <w:rFonts w:asciiTheme="majorHAnsi" w:hAnsiTheme="majorHAnsi" w:cstheme="majorHAnsi"/>
          <w:sz w:val="22"/>
          <w:szCs w:val="22"/>
        </w:rPr>
      </w:pPr>
    </w:p>
    <w:p w:rsidR="00F0667B" w:rsidRPr="003F3E84" w:rsidRDefault="00792C8C" w:rsidP="003F3E84">
      <w:r>
        <w:t>Colima, Col., a 2</w:t>
      </w:r>
      <w:r w:rsidR="007054BF">
        <w:t>8</w:t>
      </w:r>
      <w:r w:rsidR="00F0667B" w:rsidRPr="003F3E84">
        <w:t xml:space="preserve"> de marzo de 2022 </w:t>
      </w:r>
    </w:p>
    <w:p w:rsidR="00F0667B" w:rsidRDefault="00F0667B" w:rsidP="003F3E84"/>
    <w:p w:rsidR="00FF74A3" w:rsidRPr="00FD549B" w:rsidRDefault="00FF74A3" w:rsidP="00FF74A3">
      <w:r>
        <w:t>ATENTAMENTE:</w:t>
      </w:r>
    </w:p>
    <w:p w:rsidR="00FF74A3" w:rsidRDefault="00FF74A3" w:rsidP="00FF74A3"/>
    <w:p w:rsidR="00FF74A3" w:rsidRDefault="00FF74A3" w:rsidP="00FF74A3"/>
    <w:p w:rsidR="00FF74A3" w:rsidRPr="00045183" w:rsidRDefault="00FF74A3" w:rsidP="00FF74A3">
      <w:r w:rsidRPr="00045183">
        <w:t xml:space="preserve">C.P. ANA LUCÍA ARIAS MARTÍNEZ </w:t>
      </w:r>
    </w:p>
    <w:p w:rsidR="00FF74A3" w:rsidRDefault="00FF74A3" w:rsidP="00FF74A3">
      <w:r w:rsidRPr="00045183">
        <w:t xml:space="preserve">DIRECTORA ADMINISTRATIVA </w:t>
      </w:r>
    </w:p>
    <w:p w:rsidR="00FF74A3" w:rsidRPr="00045183" w:rsidRDefault="00FF74A3" w:rsidP="00FF74A3">
      <w:pPr>
        <w:rPr>
          <w:rFonts w:ascii="Arial" w:hAnsi="Arial"/>
        </w:rPr>
      </w:pPr>
      <w:r w:rsidRPr="00045183">
        <w:t>DE LOS SERVICIOS DE SALUD DEL ESTADO DE COLIMA</w:t>
      </w:r>
    </w:p>
    <w:p w:rsidR="00FF74A3" w:rsidRDefault="00FF74A3" w:rsidP="003F3E84"/>
    <w:sectPr w:rsidR="00FF74A3" w:rsidSect="00792C8C">
      <w:footerReference w:type="default" r:id="rId8"/>
      <w:pgSz w:w="15840" w:h="12240" w:orient="landscape"/>
      <w:pgMar w:top="720" w:right="993" w:bottom="720" w:left="1702"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2E0C" w:rsidRDefault="00102E0C" w:rsidP="003F3E84">
      <w:r>
        <w:separator/>
      </w:r>
    </w:p>
  </w:endnote>
  <w:endnote w:type="continuationSeparator" w:id="0">
    <w:p w:rsidR="00102E0C" w:rsidRDefault="00102E0C" w:rsidP="003F3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laborateLight">
    <w:altName w:val="Calibri"/>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2EC" w:rsidRDefault="00DA13AD" w:rsidP="003F3E84">
    <w:pPr>
      <w:pStyle w:val="Piedepgina"/>
    </w:pPr>
    <w:r>
      <w:rPr>
        <w:noProof/>
        <w:lang w:eastAsia="es-MX"/>
      </w:rPr>
      <w:drawing>
        <wp:anchor distT="0" distB="0" distL="114300" distR="114300" simplePos="0" relativeHeight="251659264" behindDoc="0" locked="0" layoutInCell="1" allowOverlap="1" wp14:anchorId="14C29046" wp14:editId="07259357">
          <wp:simplePos x="0" y="0"/>
          <wp:positionH relativeFrom="margin">
            <wp:posOffset>-1014095</wp:posOffset>
          </wp:positionH>
          <wp:positionV relativeFrom="paragraph">
            <wp:posOffset>-650875</wp:posOffset>
          </wp:positionV>
          <wp:extent cx="9944100" cy="908682"/>
          <wp:effectExtent l="0" t="0" r="0" b="635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extLst>
                      <a:ext uri="{28A0092B-C50C-407E-A947-70E740481C1C}">
                        <a14:useLocalDpi xmlns:a14="http://schemas.microsoft.com/office/drawing/2010/main" val="0"/>
                      </a:ext>
                    </a:extLst>
                  </a:blip>
                  <a:stretch>
                    <a:fillRect/>
                  </a:stretch>
                </pic:blipFill>
                <pic:spPr>
                  <a:xfrm>
                    <a:off x="0" y="0"/>
                    <a:ext cx="10398448" cy="950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2E0C" w:rsidRDefault="00102E0C" w:rsidP="003F3E84">
      <w:r>
        <w:separator/>
      </w:r>
    </w:p>
  </w:footnote>
  <w:footnote w:type="continuationSeparator" w:id="0">
    <w:p w:rsidR="00102E0C" w:rsidRDefault="00102E0C" w:rsidP="003F3E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43226B"/>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2A8C76D9"/>
    <w:multiLevelType w:val="hybridMultilevel"/>
    <w:tmpl w:val="58E26CE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BEA37C9"/>
    <w:multiLevelType w:val="hybridMultilevel"/>
    <w:tmpl w:val="A1B420F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2EC"/>
    <w:rsid w:val="00027210"/>
    <w:rsid w:val="00045183"/>
    <w:rsid w:val="00053DA5"/>
    <w:rsid w:val="00064F01"/>
    <w:rsid w:val="000960F8"/>
    <w:rsid w:val="000B4637"/>
    <w:rsid w:val="000D5B7F"/>
    <w:rsid w:val="000F25C9"/>
    <w:rsid w:val="00102E0C"/>
    <w:rsid w:val="00114861"/>
    <w:rsid w:val="001239BC"/>
    <w:rsid w:val="001370C2"/>
    <w:rsid w:val="001636CE"/>
    <w:rsid w:val="00174043"/>
    <w:rsid w:val="00181389"/>
    <w:rsid w:val="0018673C"/>
    <w:rsid w:val="001A53F5"/>
    <w:rsid w:val="001C0DC2"/>
    <w:rsid w:val="001F567C"/>
    <w:rsid w:val="00261645"/>
    <w:rsid w:val="0026292C"/>
    <w:rsid w:val="0028635A"/>
    <w:rsid w:val="002A3DEA"/>
    <w:rsid w:val="002B6F79"/>
    <w:rsid w:val="002B6FEF"/>
    <w:rsid w:val="002D0A2A"/>
    <w:rsid w:val="002E0C2E"/>
    <w:rsid w:val="002E44E3"/>
    <w:rsid w:val="002F4F95"/>
    <w:rsid w:val="00362991"/>
    <w:rsid w:val="00364636"/>
    <w:rsid w:val="003829B9"/>
    <w:rsid w:val="00383D69"/>
    <w:rsid w:val="003A2AF1"/>
    <w:rsid w:val="003B457F"/>
    <w:rsid w:val="003B53ED"/>
    <w:rsid w:val="003F382B"/>
    <w:rsid w:val="003F3E84"/>
    <w:rsid w:val="0040620D"/>
    <w:rsid w:val="00455564"/>
    <w:rsid w:val="004670DC"/>
    <w:rsid w:val="004A4EB7"/>
    <w:rsid w:val="004B7B59"/>
    <w:rsid w:val="004E0507"/>
    <w:rsid w:val="004E2EFD"/>
    <w:rsid w:val="00513DD8"/>
    <w:rsid w:val="00540454"/>
    <w:rsid w:val="00541258"/>
    <w:rsid w:val="005518FD"/>
    <w:rsid w:val="00556DA3"/>
    <w:rsid w:val="0056558D"/>
    <w:rsid w:val="0056695F"/>
    <w:rsid w:val="00571F47"/>
    <w:rsid w:val="005C7503"/>
    <w:rsid w:val="005D2396"/>
    <w:rsid w:val="0063353E"/>
    <w:rsid w:val="00667FED"/>
    <w:rsid w:val="00680124"/>
    <w:rsid w:val="006811F0"/>
    <w:rsid w:val="00683D29"/>
    <w:rsid w:val="006B2C10"/>
    <w:rsid w:val="006C6B73"/>
    <w:rsid w:val="006E4BC4"/>
    <w:rsid w:val="007054BF"/>
    <w:rsid w:val="007133EB"/>
    <w:rsid w:val="007509A3"/>
    <w:rsid w:val="00750B8F"/>
    <w:rsid w:val="00766FA4"/>
    <w:rsid w:val="00772D6C"/>
    <w:rsid w:val="007802EC"/>
    <w:rsid w:val="00792C8C"/>
    <w:rsid w:val="00794B3C"/>
    <w:rsid w:val="00797F2C"/>
    <w:rsid w:val="007A55BE"/>
    <w:rsid w:val="007D2D09"/>
    <w:rsid w:val="007D5AD6"/>
    <w:rsid w:val="008077E3"/>
    <w:rsid w:val="00842A86"/>
    <w:rsid w:val="00866D84"/>
    <w:rsid w:val="00896559"/>
    <w:rsid w:val="00897AB1"/>
    <w:rsid w:val="008A33E2"/>
    <w:rsid w:val="008E055A"/>
    <w:rsid w:val="008E15ED"/>
    <w:rsid w:val="008E528F"/>
    <w:rsid w:val="00913289"/>
    <w:rsid w:val="00914B13"/>
    <w:rsid w:val="00920CE5"/>
    <w:rsid w:val="00921028"/>
    <w:rsid w:val="009265E4"/>
    <w:rsid w:val="009B4E17"/>
    <w:rsid w:val="009C41C3"/>
    <w:rsid w:val="009D42AF"/>
    <w:rsid w:val="00A04359"/>
    <w:rsid w:val="00A05885"/>
    <w:rsid w:val="00A116AA"/>
    <w:rsid w:val="00A35EE5"/>
    <w:rsid w:val="00A3622E"/>
    <w:rsid w:val="00A36E8E"/>
    <w:rsid w:val="00A420A8"/>
    <w:rsid w:val="00A64490"/>
    <w:rsid w:val="00A76412"/>
    <w:rsid w:val="00AB0258"/>
    <w:rsid w:val="00AB3E41"/>
    <w:rsid w:val="00AC7391"/>
    <w:rsid w:val="00AD2946"/>
    <w:rsid w:val="00AD6DE0"/>
    <w:rsid w:val="00AE2918"/>
    <w:rsid w:val="00AE5D5D"/>
    <w:rsid w:val="00B27061"/>
    <w:rsid w:val="00B51666"/>
    <w:rsid w:val="00B60056"/>
    <w:rsid w:val="00B63217"/>
    <w:rsid w:val="00B65E06"/>
    <w:rsid w:val="00BA5110"/>
    <w:rsid w:val="00BB4FAB"/>
    <w:rsid w:val="00BC5526"/>
    <w:rsid w:val="00BF11E3"/>
    <w:rsid w:val="00C10781"/>
    <w:rsid w:val="00C1129F"/>
    <w:rsid w:val="00C217B1"/>
    <w:rsid w:val="00C21C01"/>
    <w:rsid w:val="00C3591F"/>
    <w:rsid w:val="00C35C7A"/>
    <w:rsid w:val="00C51C4A"/>
    <w:rsid w:val="00C527E2"/>
    <w:rsid w:val="00C57D03"/>
    <w:rsid w:val="00C808CD"/>
    <w:rsid w:val="00C8219C"/>
    <w:rsid w:val="00C96C87"/>
    <w:rsid w:val="00CF0785"/>
    <w:rsid w:val="00D11515"/>
    <w:rsid w:val="00D24C51"/>
    <w:rsid w:val="00D27114"/>
    <w:rsid w:val="00D315C7"/>
    <w:rsid w:val="00D42FCE"/>
    <w:rsid w:val="00D460C1"/>
    <w:rsid w:val="00D520C4"/>
    <w:rsid w:val="00D94BA6"/>
    <w:rsid w:val="00DA13AD"/>
    <w:rsid w:val="00DA2CD3"/>
    <w:rsid w:val="00DA3AE0"/>
    <w:rsid w:val="00DA7C87"/>
    <w:rsid w:val="00DB6D51"/>
    <w:rsid w:val="00DD058C"/>
    <w:rsid w:val="00DD5FDC"/>
    <w:rsid w:val="00E62D32"/>
    <w:rsid w:val="00E72E44"/>
    <w:rsid w:val="00E732E9"/>
    <w:rsid w:val="00E76AD6"/>
    <w:rsid w:val="00E8203A"/>
    <w:rsid w:val="00E83D39"/>
    <w:rsid w:val="00EB2AA5"/>
    <w:rsid w:val="00EC148D"/>
    <w:rsid w:val="00EC3B2A"/>
    <w:rsid w:val="00ED571A"/>
    <w:rsid w:val="00EE39CB"/>
    <w:rsid w:val="00EE7B5F"/>
    <w:rsid w:val="00EF0C0E"/>
    <w:rsid w:val="00EF51E9"/>
    <w:rsid w:val="00F0667B"/>
    <w:rsid w:val="00F20171"/>
    <w:rsid w:val="00F32CD0"/>
    <w:rsid w:val="00F53ACC"/>
    <w:rsid w:val="00F67BAD"/>
    <w:rsid w:val="00F931B1"/>
    <w:rsid w:val="00F941BE"/>
    <w:rsid w:val="00FD1083"/>
    <w:rsid w:val="00FD549B"/>
    <w:rsid w:val="00FE0A9E"/>
    <w:rsid w:val="00FE156F"/>
    <w:rsid w:val="00FF3046"/>
    <w:rsid w:val="00FF72F1"/>
    <w:rsid w:val="00FF74A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1AC2C09-8267-4B83-9DC8-7C91C0F94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E84"/>
    <w:pPr>
      <w:spacing w:after="0" w:line="240" w:lineRule="auto"/>
      <w:jc w:val="center"/>
    </w:pPr>
    <w:rPr>
      <w:rFonts w:ascii="Calibri" w:eastAsia="Calibri" w:hAnsi="Calibri" w:cs="Arial"/>
      <w:b/>
      <w:sz w:val="18"/>
      <w:szCs w:val="18"/>
    </w:rPr>
  </w:style>
  <w:style w:type="paragraph" w:styleId="Ttulo1">
    <w:name w:val="heading 1"/>
    <w:aliases w:val="Document Header1"/>
    <w:basedOn w:val="Normal"/>
    <w:next w:val="Normal"/>
    <w:link w:val="Ttulo1Car"/>
    <w:uiPriority w:val="9"/>
    <w:qFormat/>
    <w:rsid w:val="004670DC"/>
    <w:pPr>
      <w:keepNext/>
      <w:spacing w:line="360" w:lineRule="auto"/>
      <w:outlineLvl w:val="0"/>
    </w:pPr>
    <w:rPr>
      <w:rFonts w:ascii="Arial Narrow" w:eastAsia="Times New Roman" w:hAnsi="Arial Narrow"/>
      <w:bCs/>
      <w:sz w:val="24"/>
      <w:szCs w:val="24"/>
      <w:lang w:val="es-ES" w:eastAsia="es-ES"/>
    </w:rPr>
  </w:style>
  <w:style w:type="paragraph" w:styleId="Ttulo2">
    <w:name w:val="heading 2"/>
    <w:basedOn w:val="Normal"/>
    <w:next w:val="Normal"/>
    <w:link w:val="Ttulo2Car"/>
    <w:uiPriority w:val="9"/>
    <w:unhideWhenUsed/>
    <w:qFormat/>
    <w:rsid w:val="00A35EE5"/>
    <w:pPr>
      <w:spacing w:before="240" w:after="60"/>
      <w:ind w:left="1440" w:hanging="360"/>
      <w:jc w:val="left"/>
      <w:outlineLvl w:val="1"/>
    </w:pPr>
    <w:rPr>
      <w:rFonts w:ascii="CG Times (W1)" w:eastAsia="Times New Roman" w:hAnsi="CG Times (W1)" w:cs="CG Times (W1)"/>
      <w:bCs/>
      <w:i/>
      <w:iCs/>
      <w:sz w:val="24"/>
      <w:szCs w:val="24"/>
      <w:lang w:val="es-ES_tradnl" w:eastAsia="es-ES"/>
    </w:rPr>
  </w:style>
  <w:style w:type="paragraph" w:styleId="Ttulo3">
    <w:name w:val="heading 3"/>
    <w:basedOn w:val="Normal"/>
    <w:next w:val="Sangranormal"/>
    <w:link w:val="Ttulo3Car"/>
    <w:uiPriority w:val="9"/>
    <w:unhideWhenUsed/>
    <w:qFormat/>
    <w:rsid w:val="00A35EE5"/>
    <w:pPr>
      <w:spacing w:before="240" w:after="60"/>
      <w:ind w:left="2160" w:hanging="360"/>
      <w:jc w:val="left"/>
      <w:outlineLvl w:val="2"/>
    </w:pPr>
    <w:rPr>
      <w:rFonts w:ascii="Times New Roman" w:eastAsia="Times New Roman" w:hAnsi="Times New Roman"/>
      <w:bCs/>
      <w:sz w:val="24"/>
      <w:szCs w:val="24"/>
      <w:lang w:val="es-ES_tradnl" w:eastAsia="es-ES"/>
    </w:rPr>
  </w:style>
  <w:style w:type="paragraph" w:styleId="Ttulo4">
    <w:name w:val="heading 4"/>
    <w:basedOn w:val="Normal"/>
    <w:next w:val="Normal"/>
    <w:link w:val="Ttulo4Car"/>
    <w:uiPriority w:val="9"/>
    <w:unhideWhenUsed/>
    <w:qFormat/>
    <w:rsid w:val="00A35EE5"/>
    <w:pPr>
      <w:keepNext/>
      <w:spacing w:before="240" w:after="60"/>
      <w:ind w:left="2880" w:hanging="360"/>
      <w:jc w:val="left"/>
      <w:outlineLvl w:val="3"/>
    </w:pPr>
    <w:rPr>
      <w:rFonts w:ascii="Times New Roman" w:eastAsia="Times New Roman" w:hAnsi="Times New Roman"/>
      <w:bCs/>
      <w:i/>
      <w:iCs/>
      <w:sz w:val="24"/>
      <w:szCs w:val="24"/>
      <w:lang w:val="es-ES_tradnl" w:eastAsia="es-ES"/>
    </w:rPr>
  </w:style>
  <w:style w:type="paragraph" w:styleId="Ttulo5">
    <w:name w:val="heading 5"/>
    <w:basedOn w:val="Normal"/>
    <w:next w:val="Normal"/>
    <w:link w:val="Ttulo5Car"/>
    <w:uiPriority w:val="9"/>
    <w:unhideWhenUsed/>
    <w:qFormat/>
    <w:rsid w:val="00A35EE5"/>
    <w:pPr>
      <w:spacing w:before="240" w:after="60"/>
      <w:ind w:left="3600" w:hanging="360"/>
      <w:jc w:val="left"/>
      <w:outlineLvl w:val="4"/>
    </w:pPr>
    <w:rPr>
      <w:rFonts w:ascii="Arial" w:eastAsia="Times New Roman" w:hAnsi="Arial"/>
      <w:lang w:val="es-ES_tradnl" w:eastAsia="es-ES"/>
    </w:rPr>
  </w:style>
  <w:style w:type="paragraph" w:styleId="Ttulo6">
    <w:name w:val="heading 6"/>
    <w:basedOn w:val="Normal"/>
    <w:next w:val="Normal"/>
    <w:link w:val="Ttulo6Car"/>
    <w:uiPriority w:val="9"/>
    <w:unhideWhenUsed/>
    <w:qFormat/>
    <w:rsid w:val="00A35EE5"/>
    <w:pPr>
      <w:spacing w:before="240" w:after="60"/>
      <w:ind w:left="4320" w:hanging="360"/>
      <w:jc w:val="left"/>
      <w:outlineLvl w:val="5"/>
    </w:pPr>
    <w:rPr>
      <w:rFonts w:ascii="Arial" w:eastAsia="Times New Roman" w:hAnsi="Arial"/>
      <w:i/>
      <w:iCs/>
      <w:lang w:val="es-ES_tradnl" w:eastAsia="es-ES"/>
    </w:rPr>
  </w:style>
  <w:style w:type="paragraph" w:styleId="Ttulo7">
    <w:name w:val="heading 7"/>
    <w:basedOn w:val="Normal"/>
    <w:next w:val="Normal"/>
    <w:link w:val="Ttulo7Car"/>
    <w:qFormat/>
    <w:rsid w:val="00A35EE5"/>
    <w:pPr>
      <w:spacing w:before="240" w:after="60"/>
      <w:ind w:left="5040" w:hanging="360"/>
      <w:jc w:val="left"/>
      <w:outlineLvl w:val="6"/>
    </w:pPr>
    <w:rPr>
      <w:rFonts w:ascii="Arial" w:eastAsia="Times New Roman" w:hAnsi="Arial"/>
      <w:sz w:val="20"/>
      <w:szCs w:val="20"/>
      <w:lang w:val="es-ES_tradnl" w:eastAsia="es-ES"/>
    </w:rPr>
  </w:style>
  <w:style w:type="paragraph" w:styleId="Ttulo8">
    <w:name w:val="heading 8"/>
    <w:basedOn w:val="Normal"/>
    <w:next w:val="Normal"/>
    <w:link w:val="Ttulo8Car"/>
    <w:qFormat/>
    <w:rsid w:val="00A35EE5"/>
    <w:pPr>
      <w:spacing w:before="240" w:after="60"/>
      <w:ind w:left="5760" w:hanging="360"/>
      <w:jc w:val="left"/>
      <w:outlineLvl w:val="7"/>
    </w:pPr>
    <w:rPr>
      <w:rFonts w:ascii="Arial" w:eastAsia="Times New Roman" w:hAnsi="Arial"/>
      <w:i/>
      <w:iCs/>
      <w:sz w:val="20"/>
      <w:szCs w:val="20"/>
      <w:lang w:val="es-ES_tradnl" w:eastAsia="es-ES"/>
    </w:rPr>
  </w:style>
  <w:style w:type="paragraph" w:styleId="Ttulo9">
    <w:name w:val="heading 9"/>
    <w:basedOn w:val="Normal"/>
    <w:next w:val="Normal"/>
    <w:link w:val="Ttulo9Car"/>
    <w:qFormat/>
    <w:rsid w:val="00A35EE5"/>
    <w:pPr>
      <w:spacing w:before="240" w:after="60"/>
      <w:ind w:left="6480" w:hanging="360"/>
      <w:jc w:val="left"/>
      <w:outlineLvl w:val="8"/>
    </w:pPr>
    <w:rPr>
      <w:rFonts w:ascii="Arial" w:eastAsia="Times New Roman" w:hAnsi="Arial"/>
      <w:i/>
      <w:iCs/>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802EC"/>
    <w:pPr>
      <w:tabs>
        <w:tab w:val="center" w:pos="4419"/>
        <w:tab w:val="right" w:pos="8838"/>
      </w:tabs>
      <w:jc w:val="left"/>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7802EC"/>
  </w:style>
  <w:style w:type="paragraph" w:styleId="Piedepgina">
    <w:name w:val="footer"/>
    <w:basedOn w:val="Normal"/>
    <w:link w:val="PiedepginaCar"/>
    <w:uiPriority w:val="99"/>
    <w:unhideWhenUsed/>
    <w:rsid w:val="007802EC"/>
    <w:pPr>
      <w:tabs>
        <w:tab w:val="center" w:pos="4419"/>
        <w:tab w:val="right" w:pos="8838"/>
      </w:tabs>
      <w:jc w:val="left"/>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7802EC"/>
  </w:style>
  <w:style w:type="character" w:customStyle="1" w:styleId="Ttulo1Car">
    <w:name w:val="Título 1 Car"/>
    <w:aliases w:val="Document Header1 Car"/>
    <w:basedOn w:val="Fuentedeprrafopredeter"/>
    <w:link w:val="Ttulo1"/>
    <w:rsid w:val="004670DC"/>
    <w:rPr>
      <w:rFonts w:ascii="Arial Narrow" w:eastAsia="Times New Roman" w:hAnsi="Arial Narrow" w:cs="Times New Roman"/>
      <w:b/>
      <w:bCs/>
      <w:sz w:val="24"/>
      <w:szCs w:val="24"/>
      <w:lang w:val="es-ES" w:eastAsia="es-ES"/>
    </w:rPr>
  </w:style>
  <w:style w:type="paragraph" w:styleId="Textodeglobo">
    <w:name w:val="Balloon Text"/>
    <w:basedOn w:val="Normal"/>
    <w:link w:val="TextodegloboCar"/>
    <w:uiPriority w:val="99"/>
    <w:semiHidden/>
    <w:unhideWhenUsed/>
    <w:rsid w:val="00DA2CD3"/>
    <w:rPr>
      <w:rFonts w:ascii="Segoe UI" w:hAnsi="Segoe UI" w:cs="Segoe UI"/>
    </w:rPr>
  </w:style>
  <w:style w:type="character" w:customStyle="1" w:styleId="TextodegloboCar">
    <w:name w:val="Texto de globo Car"/>
    <w:basedOn w:val="Fuentedeprrafopredeter"/>
    <w:link w:val="Textodeglobo"/>
    <w:uiPriority w:val="99"/>
    <w:semiHidden/>
    <w:rsid w:val="00DA2CD3"/>
    <w:rPr>
      <w:rFonts w:ascii="Segoe UI" w:eastAsia="Calibri" w:hAnsi="Segoe UI" w:cs="Segoe UI"/>
      <w:sz w:val="18"/>
      <w:szCs w:val="18"/>
    </w:rPr>
  </w:style>
  <w:style w:type="character" w:customStyle="1" w:styleId="Ttulo2Car">
    <w:name w:val="Título 2 Car"/>
    <w:basedOn w:val="Fuentedeprrafopredeter"/>
    <w:link w:val="Ttulo2"/>
    <w:uiPriority w:val="9"/>
    <w:rsid w:val="00A35EE5"/>
    <w:rPr>
      <w:rFonts w:ascii="CG Times (W1)" w:eastAsia="Times New Roman" w:hAnsi="CG Times (W1)" w:cs="CG Times (W1)"/>
      <w:b/>
      <w:bCs/>
      <w:i/>
      <w:iCs/>
      <w:sz w:val="24"/>
      <w:szCs w:val="24"/>
      <w:lang w:val="es-ES_tradnl" w:eastAsia="es-ES"/>
    </w:rPr>
  </w:style>
  <w:style w:type="character" w:customStyle="1" w:styleId="Ttulo3Car">
    <w:name w:val="Título 3 Car"/>
    <w:basedOn w:val="Fuentedeprrafopredeter"/>
    <w:link w:val="Ttulo3"/>
    <w:uiPriority w:val="9"/>
    <w:rsid w:val="00A35EE5"/>
    <w:rPr>
      <w:rFonts w:ascii="Times New Roman" w:eastAsia="Times New Roman" w:hAnsi="Times New Roman" w:cs="Times New Roman"/>
      <w:b/>
      <w:bCs/>
      <w:sz w:val="24"/>
      <w:szCs w:val="24"/>
      <w:lang w:val="es-ES_tradnl" w:eastAsia="es-ES"/>
    </w:rPr>
  </w:style>
  <w:style w:type="character" w:customStyle="1" w:styleId="Ttulo4Car">
    <w:name w:val="Título 4 Car"/>
    <w:basedOn w:val="Fuentedeprrafopredeter"/>
    <w:link w:val="Ttulo4"/>
    <w:uiPriority w:val="9"/>
    <w:rsid w:val="00A35EE5"/>
    <w:rPr>
      <w:rFonts w:ascii="Times New Roman" w:eastAsia="Times New Roman" w:hAnsi="Times New Roman" w:cs="Times New Roman"/>
      <w:b/>
      <w:bCs/>
      <w:i/>
      <w:iCs/>
      <w:sz w:val="24"/>
      <w:szCs w:val="24"/>
      <w:lang w:val="es-ES_tradnl" w:eastAsia="es-ES"/>
    </w:rPr>
  </w:style>
  <w:style w:type="character" w:customStyle="1" w:styleId="Ttulo5Car">
    <w:name w:val="Título 5 Car"/>
    <w:basedOn w:val="Fuentedeprrafopredeter"/>
    <w:link w:val="Ttulo5"/>
    <w:uiPriority w:val="9"/>
    <w:rsid w:val="00A35EE5"/>
    <w:rPr>
      <w:rFonts w:ascii="Arial" w:eastAsia="Times New Roman" w:hAnsi="Arial" w:cs="Arial"/>
      <w:lang w:val="es-ES_tradnl" w:eastAsia="es-ES"/>
    </w:rPr>
  </w:style>
  <w:style w:type="character" w:customStyle="1" w:styleId="Ttulo6Car">
    <w:name w:val="Título 6 Car"/>
    <w:basedOn w:val="Fuentedeprrafopredeter"/>
    <w:link w:val="Ttulo6"/>
    <w:uiPriority w:val="9"/>
    <w:rsid w:val="00A35EE5"/>
    <w:rPr>
      <w:rFonts w:ascii="Arial" w:eastAsia="Times New Roman" w:hAnsi="Arial" w:cs="Arial"/>
      <w:i/>
      <w:iCs/>
      <w:lang w:val="es-ES_tradnl" w:eastAsia="es-ES"/>
    </w:rPr>
  </w:style>
  <w:style w:type="character" w:customStyle="1" w:styleId="Ttulo7Car">
    <w:name w:val="Título 7 Car"/>
    <w:basedOn w:val="Fuentedeprrafopredeter"/>
    <w:link w:val="Ttulo7"/>
    <w:rsid w:val="00A35EE5"/>
    <w:rPr>
      <w:rFonts w:ascii="Arial" w:eastAsia="Times New Roman" w:hAnsi="Arial" w:cs="Arial"/>
      <w:sz w:val="20"/>
      <w:szCs w:val="20"/>
      <w:lang w:val="es-ES_tradnl" w:eastAsia="es-ES"/>
    </w:rPr>
  </w:style>
  <w:style w:type="character" w:customStyle="1" w:styleId="Ttulo8Car">
    <w:name w:val="Título 8 Car"/>
    <w:basedOn w:val="Fuentedeprrafopredeter"/>
    <w:link w:val="Ttulo8"/>
    <w:rsid w:val="00A35EE5"/>
    <w:rPr>
      <w:rFonts w:ascii="Arial" w:eastAsia="Times New Roman" w:hAnsi="Arial" w:cs="Arial"/>
      <w:i/>
      <w:iCs/>
      <w:sz w:val="20"/>
      <w:szCs w:val="20"/>
      <w:lang w:val="es-ES_tradnl" w:eastAsia="es-ES"/>
    </w:rPr>
  </w:style>
  <w:style w:type="character" w:customStyle="1" w:styleId="Ttulo9Car">
    <w:name w:val="Título 9 Car"/>
    <w:basedOn w:val="Fuentedeprrafopredeter"/>
    <w:link w:val="Ttulo9"/>
    <w:rsid w:val="00A35EE5"/>
    <w:rPr>
      <w:rFonts w:ascii="Arial" w:eastAsia="Times New Roman" w:hAnsi="Arial" w:cs="Arial"/>
      <w:i/>
      <w:iCs/>
      <w:sz w:val="18"/>
      <w:szCs w:val="18"/>
      <w:lang w:val="es-ES_tradnl" w:eastAsia="es-ES"/>
    </w:rPr>
  </w:style>
  <w:style w:type="paragraph" w:styleId="Sangranormal">
    <w:name w:val="Normal Indent"/>
    <w:basedOn w:val="Normal"/>
    <w:uiPriority w:val="99"/>
    <w:semiHidden/>
    <w:unhideWhenUsed/>
    <w:rsid w:val="00A35EE5"/>
    <w:pPr>
      <w:ind w:left="708"/>
    </w:pPr>
  </w:style>
  <w:style w:type="paragraph" w:styleId="Prrafodelista">
    <w:name w:val="List Paragraph"/>
    <w:basedOn w:val="Normal"/>
    <w:uiPriority w:val="34"/>
    <w:qFormat/>
    <w:rsid w:val="00C57D03"/>
    <w:pPr>
      <w:ind w:left="720"/>
      <w:contextualSpacing/>
    </w:pPr>
  </w:style>
  <w:style w:type="paragraph" w:customStyle="1" w:styleId="Default">
    <w:name w:val="Default"/>
    <w:rsid w:val="00E72E44"/>
    <w:pPr>
      <w:autoSpaceDE w:val="0"/>
      <w:autoSpaceDN w:val="0"/>
      <w:adjustRightInd w:val="0"/>
      <w:spacing w:after="0" w:line="240" w:lineRule="auto"/>
    </w:pPr>
    <w:rPr>
      <w:rFonts w:ascii="Arial" w:hAnsi="Arial" w:cs="Arial"/>
      <w:color w:val="000000"/>
      <w:sz w:val="24"/>
      <w:szCs w:val="24"/>
      <w:lang w:val="es-ES"/>
    </w:rPr>
  </w:style>
  <w:style w:type="table" w:styleId="Tablaconcuadrcula">
    <w:name w:val="Table Grid"/>
    <w:basedOn w:val="Tablanormal"/>
    <w:uiPriority w:val="39"/>
    <w:rsid w:val="006B2C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3">
    <w:name w:val="Body Text 3"/>
    <w:basedOn w:val="Normal"/>
    <w:link w:val="Textoindependiente3Car"/>
    <w:rsid w:val="00C35C7A"/>
    <w:rPr>
      <w:rFonts w:ascii="Arial" w:eastAsia="Times New Roman" w:hAnsi="Arial"/>
      <w:lang w:eastAsia="es-ES"/>
    </w:rPr>
  </w:style>
  <w:style w:type="character" w:customStyle="1" w:styleId="Textoindependiente3Car">
    <w:name w:val="Texto independiente 3 Car"/>
    <w:basedOn w:val="Fuentedeprrafopredeter"/>
    <w:link w:val="Textoindependiente3"/>
    <w:rsid w:val="00C35C7A"/>
    <w:rPr>
      <w:rFonts w:ascii="Arial" w:eastAsia="Times New Roman" w:hAnsi="Arial" w:cs="Arial"/>
      <w:lang w:eastAsia="es-ES"/>
    </w:rPr>
  </w:style>
  <w:style w:type="character" w:customStyle="1" w:styleId="Ninguno">
    <w:name w:val="Ninguno"/>
    <w:qFormat/>
    <w:rsid w:val="00C35C7A"/>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06166">
      <w:bodyDiv w:val="1"/>
      <w:marLeft w:val="0"/>
      <w:marRight w:val="0"/>
      <w:marTop w:val="0"/>
      <w:marBottom w:val="0"/>
      <w:divBdr>
        <w:top w:val="none" w:sz="0" w:space="0" w:color="auto"/>
        <w:left w:val="none" w:sz="0" w:space="0" w:color="auto"/>
        <w:bottom w:val="none" w:sz="0" w:space="0" w:color="auto"/>
        <w:right w:val="none" w:sz="0" w:space="0" w:color="auto"/>
      </w:divBdr>
    </w:div>
    <w:div w:id="37447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48FDA1-A1AB-49AE-9C5F-7A9762A64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1167</Words>
  <Characters>6420</Characters>
  <Application>Microsoft Office Word</Application>
  <DocSecurity>0</DocSecurity>
  <Lines>53</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luluvenn@outlook.es</dc:creator>
  <cp:lastModifiedBy>Cuenta Microsoft</cp:lastModifiedBy>
  <cp:revision>4</cp:revision>
  <cp:lastPrinted>2022-03-28T20:34:00Z</cp:lastPrinted>
  <dcterms:created xsi:type="dcterms:W3CDTF">2022-03-24T21:17:00Z</dcterms:created>
  <dcterms:modified xsi:type="dcterms:W3CDTF">2022-03-28T20:36:00Z</dcterms:modified>
</cp:coreProperties>
</file>