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Pr="0085346A">
        <w:rPr>
          <w:rStyle w:val="Ninguno"/>
          <w:rFonts w:ascii="Arial" w:hAnsi="Arial"/>
          <w:b/>
          <w:color w:val="auto"/>
          <w:u w:color="2E2E2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w:t>
      </w:r>
      <w:r w:rsidR="008B1F4B">
        <w:rPr>
          <w:rStyle w:val="Ninguno"/>
          <w:rFonts w:ascii="Arial" w:hAnsi="Arial"/>
          <w:b/>
          <w:color w:val="auto"/>
          <w:u w:color="2E2E2E"/>
        </w:rPr>
        <w:t xml:space="preserve">51 Y </w:t>
      </w:r>
      <w:r w:rsidR="00AB4468">
        <w:rPr>
          <w:rStyle w:val="Ninguno"/>
          <w:rFonts w:ascii="Arial" w:hAnsi="Arial"/>
          <w:b/>
          <w:color w:val="auto"/>
          <w:u w:color="2E2E2E"/>
        </w:rPr>
        <w:t>57</w:t>
      </w:r>
      <w:r w:rsidR="008B1F4B">
        <w:rPr>
          <w:rStyle w:val="Ninguno"/>
          <w:rFonts w:ascii="Arial" w:hAnsi="Arial"/>
          <w:b/>
          <w:color w:val="auto"/>
          <w:u w:color="2E2E2E"/>
        </w:rPr>
        <w:t xml:space="preserve"> </w:t>
      </w:r>
      <w:r w:rsidRPr="0085346A">
        <w:rPr>
          <w:rStyle w:val="Ninguno"/>
          <w:rFonts w:ascii="Arial" w:hAnsi="Arial"/>
          <w:b/>
          <w:color w:val="auto"/>
          <w:u w:color="2E2E2E"/>
        </w:rPr>
        <w:t xml:space="preserve">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BD7942">
        <w:rPr>
          <w:rFonts w:ascii="Arial" w:hAnsi="Arial" w:cs="Arial"/>
          <w:b/>
          <w:bCs/>
        </w:rPr>
        <w:t>36066001-07-19</w:t>
      </w:r>
    </w:p>
    <w:p w:rsidR="00856154" w:rsidRPr="0085346A" w:rsidRDefault="00856154" w:rsidP="00856154">
      <w:pPr>
        <w:tabs>
          <w:tab w:val="left" w:pos="0"/>
        </w:tabs>
        <w:ind w:right="51"/>
        <w:jc w:val="center"/>
        <w:outlineLvl w:val="0"/>
        <w:rPr>
          <w:rFonts w:ascii="Arial" w:hAnsi="Arial" w:cs="Arial"/>
          <w:b/>
          <w:bCs/>
        </w:rPr>
      </w:pPr>
    </w:p>
    <w:p w:rsidR="00856154" w:rsidRPr="009212E4" w:rsidRDefault="0053742D" w:rsidP="00296672">
      <w:pPr>
        <w:rPr>
          <w:rFonts w:ascii="Arial" w:eastAsia="Times New Roman" w:hAnsi="Arial" w:cs="Arial"/>
          <w:b/>
          <w:snapToGrid w:val="0"/>
          <w:u w:val="single"/>
          <w:lang w:val="es-ES_tradnl" w:eastAsia="es-ES"/>
        </w:rPr>
      </w:pPr>
      <w:r w:rsidRPr="003E0923">
        <w:rPr>
          <w:rFonts w:ascii="Arial" w:hAnsi="Arial" w:cs="Arial"/>
          <w:b/>
          <w:bCs/>
        </w:rPr>
        <w:t xml:space="preserve">PARA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7F200B">
        <w:rPr>
          <w:rFonts w:ascii="Arial" w:hAnsi="Arial" w:cs="Arial"/>
          <w:b/>
          <w:bCs/>
        </w:rPr>
        <w:t>.</w:t>
      </w: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0C37C0" w:rsidRDefault="00856154" w:rsidP="00856154">
      <w:pPr>
        <w:ind w:right="51"/>
        <w:jc w:val="center"/>
        <w:outlineLvl w:val="0"/>
        <w:rPr>
          <w:rFonts w:ascii="Arial" w:hAnsi="Arial" w:cs="Arial"/>
          <w:bCs/>
        </w:rPr>
      </w:pPr>
      <w:r w:rsidRPr="000C37C0">
        <w:rPr>
          <w:rFonts w:ascii="Arial" w:hAnsi="Arial" w:cs="Arial"/>
          <w:b/>
          <w:bCs/>
        </w:rPr>
        <w:t>JUNTA DE ACLARACIÓN</w:t>
      </w:r>
      <w:r w:rsidRPr="000C37C0">
        <w:rPr>
          <w:rFonts w:ascii="Arial" w:hAnsi="Arial" w:cs="Arial"/>
          <w:bCs/>
        </w:rPr>
        <w:t xml:space="preserve"> DE BASES (OPTATIVA PARA LOS LICITANTES)</w:t>
      </w:r>
    </w:p>
    <w:p w:rsidR="00856154" w:rsidRPr="000C37C0" w:rsidRDefault="00856154" w:rsidP="00856154">
      <w:pPr>
        <w:ind w:right="51"/>
        <w:jc w:val="center"/>
        <w:rPr>
          <w:rFonts w:ascii="Arial" w:hAnsi="Arial" w:cs="Arial"/>
          <w:b/>
          <w:bCs/>
        </w:rPr>
      </w:pPr>
      <w:r w:rsidRPr="000C37C0">
        <w:rPr>
          <w:rFonts w:ascii="Arial" w:hAnsi="Arial" w:cs="Arial"/>
          <w:bCs/>
        </w:rPr>
        <w:t xml:space="preserve">EL DÍA </w:t>
      </w:r>
      <w:r w:rsidR="00382001">
        <w:rPr>
          <w:rFonts w:ascii="Arial" w:hAnsi="Arial" w:cs="Arial"/>
          <w:b/>
          <w:bCs/>
        </w:rPr>
        <w:t>10</w:t>
      </w:r>
      <w:r w:rsidR="00C32640">
        <w:rPr>
          <w:rFonts w:ascii="Arial" w:hAnsi="Arial" w:cs="Arial"/>
          <w:b/>
          <w:bCs/>
        </w:rPr>
        <w:t xml:space="preserve"> </w:t>
      </w:r>
      <w:r w:rsidRPr="000C37C0">
        <w:rPr>
          <w:rFonts w:ascii="Arial" w:hAnsi="Arial" w:cs="Arial"/>
          <w:b/>
          <w:bCs/>
        </w:rPr>
        <w:t xml:space="preserve">DE </w:t>
      </w:r>
      <w:r w:rsidR="000C37C0" w:rsidRPr="000C37C0">
        <w:rPr>
          <w:rFonts w:ascii="Arial" w:hAnsi="Arial" w:cs="Arial"/>
          <w:b/>
          <w:bCs/>
        </w:rPr>
        <w:t>MAY</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Hora_JA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outlineLvl w:val="0"/>
        <w:rPr>
          <w:rFonts w:ascii="Arial" w:hAnsi="Arial" w:cs="Arial"/>
          <w:bCs/>
        </w:rPr>
      </w:pPr>
      <w:r w:rsidRPr="000C37C0">
        <w:rPr>
          <w:rFonts w:ascii="Arial" w:hAnsi="Arial" w:cs="Arial"/>
          <w:bCs/>
        </w:rPr>
        <w:t xml:space="preserve">ACTO DE </w:t>
      </w:r>
      <w:r w:rsidRPr="000C37C0">
        <w:rPr>
          <w:rFonts w:ascii="Arial" w:hAnsi="Arial" w:cs="Arial"/>
          <w:b/>
          <w:bCs/>
        </w:rPr>
        <w:t>PRESENTACIÓN DE PROPOSICIONES</w:t>
      </w:r>
      <w:r w:rsidRPr="000C37C0">
        <w:rPr>
          <w:rFonts w:ascii="Arial" w:hAnsi="Arial" w:cs="Arial"/>
          <w:bCs/>
        </w:rPr>
        <w:t xml:space="preserve"> Y APERTURA</w:t>
      </w:r>
    </w:p>
    <w:p w:rsidR="00856154" w:rsidRPr="000C37C0" w:rsidRDefault="00856154" w:rsidP="00856154">
      <w:pPr>
        <w:ind w:right="51"/>
        <w:jc w:val="center"/>
        <w:rPr>
          <w:rFonts w:ascii="Arial" w:hAnsi="Arial" w:cs="Arial"/>
          <w:bCs/>
        </w:rPr>
      </w:pPr>
      <w:r w:rsidRPr="000C37C0">
        <w:rPr>
          <w:rFonts w:ascii="Arial" w:hAnsi="Arial" w:cs="Arial"/>
          <w:bCs/>
        </w:rPr>
        <w:t>DE PROPUESTAS TÉCNICAS</w:t>
      </w:r>
    </w:p>
    <w:p w:rsidR="00856154" w:rsidRPr="000C37C0" w:rsidRDefault="00856154" w:rsidP="00856154">
      <w:pPr>
        <w:ind w:right="51"/>
        <w:jc w:val="center"/>
        <w:rPr>
          <w:rFonts w:ascii="Arial" w:hAnsi="Arial" w:cs="Arial"/>
          <w:bCs/>
        </w:rPr>
      </w:pPr>
      <w:r w:rsidRPr="000C37C0">
        <w:rPr>
          <w:rFonts w:ascii="Arial" w:hAnsi="Arial" w:cs="Arial"/>
          <w:bCs/>
        </w:rPr>
        <w:t>Y ECONÓMICAS</w:t>
      </w:r>
    </w:p>
    <w:p w:rsidR="00856154" w:rsidRPr="000C37C0" w:rsidRDefault="00856154" w:rsidP="00856154">
      <w:pPr>
        <w:ind w:right="51"/>
        <w:jc w:val="center"/>
        <w:rPr>
          <w:rFonts w:ascii="Arial" w:hAnsi="Arial" w:cs="Arial"/>
          <w:b/>
          <w:bCs/>
        </w:rPr>
      </w:pPr>
      <w:r w:rsidRPr="000C37C0">
        <w:rPr>
          <w:rFonts w:ascii="Arial" w:hAnsi="Arial" w:cs="Arial"/>
          <w:bCs/>
        </w:rPr>
        <w:t>EL DÍA</w:t>
      </w:r>
      <w:r w:rsidR="0071024C" w:rsidRPr="000C37C0">
        <w:rPr>
          <w:rFonts w:ascii="Arial" w:hAnsi="Arial" w:cs="Arial"/>
          <w:b/>
          <w:bCs/>
        </w:rPr>
        <w:t xml:space="preserve"> </w:t>
      </w:r>
      <w:r w:rsidR="00382001">
        <w:rPr>
          <w:rFonts w:ascii="Arial" w:hAnsi="Arial" w:cs="Arial"/>
          <w:b/>
          <w:bCs/>
        </w:rPr>
        <w:t>17</w:t>
      </w:r>
      <w:r w:rsidR="001B1DAE" w:rsidRPr="000C37C0">
        <w:rPr>
          <w:rFonts w:ascii="Arial" w:hAnsi="Arial" w:cs="Arial"/>
          <w:b/>
          <w:bCs/>
        </w:rPr>
        <w:t xml:space="preserve"> DE </w:t>
      </w:r>
      <w:r w:rsidR="000C37C0" w:rsidRPr="000C37C0">
        <w:rPr>
          <w:rFonts w:ascii="Arial" w:hAnsi="Arial" w:cs="Arial"/>
          <w:b/>
          <w:bCs/>
        </w:rPr>
        <w:t>MAY</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Hora_PP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rPr>
          <w:rFonts w:ascii="Arial" w:hAnsi="Arial" w:cs="Arial"/>
          <w:bCs/>
        </w:rPr>
      </w:pPr>
    </w:p>
    <w:p w:rsidR="009B0AA9" w:rsidRPr="000C37C0" w:rsidRDefault="009B0AA9" w:rsidP="00856154">
      <w:pPr>
        <w:ind w:right="51"/>
        <w:rPr>
          <w:rFonts w:ascii="Arial" w:hAnsi="Arial" w:cs="Arial"/>
          <w:bCs/>
        </w:rPr>
      </w:pPr>
    </w:p>
    <w:p w:rsidR="00856154" w:rsidRPr="000C37C0" w:rsidRDefault="00856154" w:rsidP="00856154">
      <w:pPr>
        <w:ind w:right="51"/>
        <w:jc w:val="center"/>
        <w:rPr>
          <w:rFonts w:ascii="Arial" w:hAnsi="Arial" w:cs="Arial"/>
          <w:bCs/>
        </w:rPr>
      </w:pPr>
      <w:r w:rsidRPr="000C37C0">
        <w:rPr>
          <w:rFonts w:ascii="Arial" w:hAnsi="Arial" w:cs="Arial"/>
          <w:b/>
          <w:bCs/>
        </w:rPr>
        <w:t>FALLO</w:t>
      </w:r>
      <w:r w:rsidRPr="000C37C0">
        <w:rPr>
          <w:rFonts w:ascii="Arial" w:hAnsi="Arial" w:cs="Arial"/>
          <w:bCs/>
        </w:rPr>
        <w:t xml:space="preserve"> DE LA LICITACIÓN</w:t>
      </w:r>
    </w:p>
    <w:p w:rsidR="00856154" w:rsidRPr="000C37C0" w:rsidRDefault="001B1DAE" w:rsidP="00856154">
      <w:pPr>
        <w:ind w:right="51"/>
        <w:jc w:val="center"/>
        <w:rPr>
          <w:rFonts w:ascii="Arial" w:hAnsi="Arial" w:cs="Arial"/>
          <w:b/>
          <w:bCs/>
        </w:rPr>
      </w:pPr>
      <w:r w:rsidRPr="000C37C0">
        <w:rPr>
          <w:rFonts w:ascii="Arial" w:hAnsi="Arial" w:cs="Arial"/>
          <w:b/>
          <w:bCs/>
        </w:rPr>
        <w:t>EL DÍA 2</w:t>
      </w:r>
      <w:r w:rsidR="00382001">
        <w:rPr>
          <w:rFonts w:ascii="Arial" w:hAnsi="Arial" w:cs="Arial"/>
          <w:b/>
          <w:bCs/>
        </w:rPr>
        <w:t>3</w:t>
      </w:r>
      <w:r w:rsidRPr="000C37C0">
        <w:rPr>
          <w:rFonts w:ascii="Arial" w:hAnsi="Arial" w:cs="Arial"/>
          <w:b/>
          <w:bCs/>
        </w:rPr>
        <w:t xml:space="preserve"> DE </w:t>
      </w:r>
      <w:r w:rsidR="000C37C0" w:rsidRPr="000C37C0">
        <w:rPr>
          <w:rFonts w:ascii="Arial" w:hAnsi="Arial" w:cs="Arial"/>
          <w:b/>
          <w:bCs/>
        </w:rPr>
        <w:t>MAY</w:t>
      </w:r>
      <w:r w:rsidRPr="000C37C0">
        <w:rPr>
          <w:rFonts w:ascii="Arial" w:hAnsi="Arial" w:cs="Arial"/>
          <w:b/>
          <w:bCs/>
        </w:rPr>
        <w:t>O</w:t>
      </w:r>
      <w:r w:rsidR="00856154" w:rsidRPr="000C37C0">
        <w:rPr>
          <w:rFonts w:ascii="Arial" w:hAnsi="Arial" w:cs="Arial"/>
          <w:b/>
          <w:bCs/>
        </w:rPr>
        <w:t xml:space="preserve"> DE </w:t>
      </w:r>
      <w:r w:rsidRPr="000C37C0">
        <w:rPr>
          <w:rFonts w:ascii="Arial" w:hAnsi="Arial" w:cs="Arial"/>
          <w:b/>
          <w:bCs/>
        </w:rPr>
        <w:t>2019</w:t>
      </w:r>
    </w:p>
    <w:p w:rsidR="00856154"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Hora_Fallo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Default="00856154" w:rsidP="00856154">
      <w:pPr>
        <w:ind w:right="51"/>
        <w:jc w:val="center"/>
        <w:rPr>
          <w:rFonts w:ascii="Arial" w:hAnsi="Arial" w:cs="Arial"/>
          <w:bCs/>
        </w:rPr>
      </w:pPr>
    </w:p>
    <w:p w:rsidR="00C32640" w:rsidRDefault="00C32640"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C32640" w:rsidRDefault="00C32640" w:rsidP="00856154">
      <w:pPr>
        <w:jc w:val="center"/>
        <w:outlineLvl w:val="0"/>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BD7942">
        <w:rPr>
          <w:rFonts w:ascii="Arial" w:hAnsi="Arial" w:cs="Arial"/>
          <w:b/>
          <w:bCs/>
        </w:rPr>
        <w:t>36066001-07-19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Í N D l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073920" w:rsidRDefault="00856154" w:rsidP="00073920">
      <w:pPr>
        <w:rPr>
          <w:rFonts w:ascii="Arial" w:eastAsia="Times New Roman" w:hAnsi="Arial" w:cs="Arial"/>
          <w:b/>
          <w:snapToGrid w:val="0"/>
          <w:u w:val="single"/>
          <w:lang w:eastAsia="es-ES"/>
        </w:rPr>
      </w:pPr>
      <w:r w:rsidRPr="008961D3">
        <w:rPr>
          <w:rFonts w:ascii="Arial" w:hAnsi="Arial" w:cs="Arial"/>
          <w:b/>
          <w:bCs/>
        </w:rPr>
        <w:t>BASES PARA LA LICITACIÓN</w:t>
      </w:r>
      <w:r w:rsidRPr="0085346A">
        <w:rPr>
          <w:rFonts w:ascii="Arial" w:hAnsi="Arial" w:cs="Arial"/>
          <w:b/>
          <w:bCs/>
        </w:rPr>
        <w:t xml:space="preserve"> PÚBLICA NACIONAL NO. </w:t>
      </w:r>
      <w:r w:rsidR="00BD7942">
        <w:rPr>
          <w:rFonts w:ascii="Arial" w:hAnsi="Arial" w:cs="Arial"/>
          <w:b/>
          <w:bCs/>
        </w:rPr>
        <w:t>36066001-07-19</w:t>
      </w:r>
      <w:r w:rsidR="00C32640">
        <w:rPr>
          <w:rFonts w:ascii="Arial" w:hAnsi="Arial" w:cs="Arial"/>
          <w:b/>
          <w:bCs/>
        </w:rPr>
        <w:t xml:space="preserve"> </w:t>
      </w:r>
      <w:r w:rsidR="00A059F6">
        <w:rPr>
          <w:rFonts w:ascii="Arial" w:hAnsi="Arial" w:cs="Arial"/>
          <w:b/>
          <w:bCs/>
        </w:rPr>
        <w:t xml:space="preserve">PARA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7F200B">
        <w:rPr>
          <w:rFonts w:ascii="Arial" w:hAnsi="Arial" w:cs="Arial"/>
          <w:b/>
          <w:bCs/>
        </w:rPr>
        <w:t>.</w:t>
      </w: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lastRenderedPageBreak/>
        <w:t>.</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r w:rsidRPr="0085346A">
        <w:rPr>
          <w:rStyle w:val="Ninguno"/>
          <w:rFonts w:ascii="Arial" w:hAnsi="Arial"/>
          <w:u w:color="2E2E2E"/>
        </w:rPr>
        <w:t>ó</w:t>
      </w:r>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BD7942">
        <w:rPr>
          <w:rFonts w:ascii="Arial" w:hAnsi="Arial" w:cs="Arial"/>
          <w:b/>
          <w:bCs/>
        </w:rPr>
        <w:t>36066001-07-19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00C32640">
        <w:rPr>
          <w:rFonts w:ascii="Arial" w:hAnsi="Arial" w:cs="Arial"/>
          <w:b/>
          <w:bCs/>
        </w:rPr>
        <w:t xml:space="preserve">PRESENCIAL, </w:t>
      </w:r>
      <w:r w:rsidR="00A059F6">
        <w:rPr>
          <w:rFonts w:ascii="Arial" w:hAnsi="Arial" w:cs="Arial"/>
          <w:b/>
          <w:bCs/>
        </w:rPr>
        <w:t xml:space="preserve">PARA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7F200B">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7F200B" w:rsidRPr="009212E4" w:rsidRDefault="00856154" w:rsidP="007F200B">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C32640">
        <w:rPr>
          <w:rFonts w:ascii="Arial" w:hAnsi="Arial" w:cs="Arial"/>
          <w:b/>
          <w:bCs/>
        </w:rPr>
        <w:t xml:space="preserve"> </w:t>
      </w:r>
      <w:r w:rsidR="00A059F6">
        <w:rPr>
          <w:rFonts w:ascii="Arial" w:hAnsi="Arial" w:cs="Arial"/>
          <w:b/>
          <w:bCs/>
        </w:rPr>
        <w:t xml:space="preserve">PARA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7F200B">
        <w:rPr>
          <w:rFonts w:ascii="Arial" w:eastAsia="Times New Roman" w:hAnsi="Arial" w:cs="Arial"/>
          <w:b/>
          <w:snapToGrid w:val="0"/>
          <w:lang w:val="es-ES_tradnl" w:eastAsia="es-ES"/>
        </w:rPr>
        <w:t>.</w:t>
      </w:r>
    </w:p>
    <w:p w:rsidR="008961D3" w:rsidRDefault="008961D3" w:rsidP="008961D3">
      <w:pPr>
        <w:rPr>
          <w:rFonts w:ascii="Arial" w:hAnsi="Arial" w:cs="Arial"/>
          <w:b/>
          <w:bCs/>
        </w:rPr>
      </w:pPr>
    </w:p>
    <w:p w:rsidR="00856154" w:rsidRPr="0085346A" w:rsidRDefault="00856154" w:rsidP="008961D3">
      <w:pPr>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C32640" w:rsidRPr="00A97C4C">
        <w:rPr>
          <w:rFonts w:ascii="Arial" w:hAnsi="Arial" w:cs="Arial"/>
          <w:b/>
          <w:bCs/>
        </w:rPr>
        <w:t>PARTIDA</w:t>
      </w:r>
      <w:r w:rsidR="00382001">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64053A" w:rsidRDefault="0064053A" w:rsidP="00856154">
      <w:pPr>
        <w:rPr>
          <w:rFonts w:ascii="Arial" w:hAnsi="Arial" w:cs="Arial"/>
          <w:b/>
          <w:bCs/>
        </w:rPr>
      </w:pPr>
    </w:p>
    <w:p w:rsidR="002A7B3C" w:rsidRDefault="002A7B3C" w:rsidP="00856154">
      <w:pPr>
        <w:rPr>
          <w:rFonts w:ascii="Arial" w:hAnsi="Arial" w:cs="Arial"/>
          <w:b/>
          <w:bCs/>
        </w:rPr>
      </w:pPr>
    </w:p>
    <w:tbl>
      <w:tblPr>
        <w:tblW w:w="9251" w:type="dxa"/>
        <w:tblCellMar>
          <w:left w:w="70" w:type="dxa"/>
          <w:right w:w="70" w:type="dxa"/>
        </w:tblCellMar>
        <w:tblLook w:val="04A0" w:firstRow="1" w:lastRow="0" w:firstColumn="1" w:lastColumn="0" w:noHBand="0" w:noVBand="1"/>
      </w:tblPr>
      <w:tblGrid>
        <w:gridCol w:w="1095"/>
        <w:gridCol w:w="4413"/>
        <w:gridCol w:w="1177"/>
        <w:gridCol w:w="950"/>
        <w:gridCol w:w="1616"/>
      </w:tblGrid>
      <w:tr w:rsidR="007F200B" w:rsidRPr="002A7B3C" w:rsidTr="00C32640">
        <w:trPr>
          <w:trHeight w:val="475"/>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 xml:space="preserve">PAQUETE ÚNICO </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Cantidad</w:t>
            </w:r>
          </w:p>
        </w:tc>
        <w:tc>
          <w:tcPr>
            <w:tcW w:w="855" w:type="dxa"/>
            <w:tcBorders>
              <w:top w:val="single" w:sz="4" w:space="0" w:color="auto"/>
              <w:left w:val="single" w:sz="4" w:space="0" w:color="auto"/>
              <w:bottom w:val="single" w:sz="4" w:space="0" w:color="auto"/>
              <w:right w:val="single" w:sz="4" w:space="0" w:color="auto"/>
            </w:tcBorders>
            <w:shd w:val="clear" w:color="auto" w:fill="C0C0C0"/>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Unidad de Medida</w:t>
            </w:r>
          </w:p>
        </w:tc>
        <w:tc>
          <w:tcPr>
            <w:tcW w:w="1527" w:type="dxa"/>
            <w:tcBorders>
              <w:top w:val="single" w:sz="8" w:space="0" w:color="auto"/>
              <w:left w:val="single" w:sz="4" w:space="0" w:color="auto"/>
              <w:bottom w:val="single" w:sz="4" w:space="0" w:color="auto"/>
              <w:right w:val="single" w:sz="8" w:space="0" w:color="auto"/>
            </w:tcBorders>
            <w:shd w:val="clear" w:color="auto" w:fill="C0C0C0"/>
            <w:vAlign w:val="center"/>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Especificaciones</w:t>
            </w:r>
          </w:p>
        </w:tc>
      </w:tr>
      <w:tr w:rsidR="002A7B3C" w:rsidRPr="002A7B3C" w:rsidTr="00C32640">
        <w:trPr>
          <w:trHeight w:val="310"/>
        </w:trPr>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64053A" w:rsidRDefault="00BD7942" w:rsidP="007F200B">
            <w:pPr>
              <w:rPr>
                <w:rFonts w:ascii="Arial" w:hAnsi="Arial" w:cs="Arial"/>
                <w:b/>
                <w:bCs/>
                <w:color w:val="00B0F0"/>
                <w:sz w:val="18"/>
                <w:szCs w:val="18"/>
              </w:rPr>
            </w:pPr>
            <w:r>
              <w:rPr>
                <w:rFonts w:ascii="Arial" w:hAnsi="Arial" w:cs="Arial"/>
                <w:b/>
                <w:bCs/>
                <w:sz w:val="18"/>
                <w:szCs w:val="18"/>
              </w:rPr>
              <w:t>SERVICIO DE MANTENIMIENTO PREVENTIVO Y CORRECTIVO DEL SISTEMA DE AIRE ACONDICIONADO DE LOS HOSPITALES Y EL INSTITUTO ESTATAL DE CANCEROLOGÍA DE LOS SERVICIOS DE SALUD DEL ESTADO DE COLIMA</w:t>
            </w:r>
            <w:r w:rsidR="00C32640" w:rsidRPr="0064053A">
              <w:rPr>
                <w:rFonts w:ascii="Arial" w:hAnsi="Arial" w:cs="Arial"/>
                <w:b/>
                <w:bCs/>
                <w:sz w:val="18"/>
                <w:szCs w:val="18"/>
              </w:rPr>
              <w:t xml:space="preserve"> DEL ESTADO DE COLIMA</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ANEXO NUMERO 1 TÉCNICO</w:t>
            </w:r>
          </w:p>
        </w:tc>
        <w:tc>
          <w:tcPr>
            <w:tcW w:w="855" w:type="dxa"/>
            <w:tcBorders>
              <w:top w:val="single" w:sz="4" w:space="0" w:color="auto"/>
              <w:left w:val="single" w:sz="4" w:space="0" w:color="auto"/>
              <w:bottom w:val="single" w:sz="4" w:space="0" w:color="auto"/>
              <w:right w:val="single" w:sz="4" w:space="0" w:color="auto"/>
            </w:tcBorders>
            <w:vAlign w:val="center"/>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lang w:eastAsia="es-MX"/>
              </w:rPr>
              <w:t xml:space="preserve">ANEXO NUMERO 1 TÉCNICO </w:t>
            </w:r>
          </w:p>
        </w:tc>
        <w:tc>
          <w:tcPr>
            <w:tcW w:w="1527" w:type="dxa"/>
            <w:tcBorders>
              <w:top w:val="single" w:sz="4" w:space="0" w:color="auto"/>
              <w:left w:val="single" w:sz="4" w:space="0" w:color="auto"/>
              <w:bottom w:val="single" w:sz="4" w:space="0" w:color="auto"/>
              <w:right w:val="single" w:sz="6" w:space="0" w:color="auto"/>
            </w:tcBorders>
            <w:vAlign w:val="center"/>
            <w:hideMark/>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rPr>
              <w:t xml:space="preserve">DE ACUERDO A ANEXO NÚMERO 1 TÉCNICO </w:t>
            </w:r>
          </w:p>
        </w:tc>
      </w:tr>
    </w:tbl>
    <w:p w:rsidR="00856154" w:rsidRDefault="00856154" w:rsidP="00856154">
      <w:pPr>
        <w:rPr>
          <w:rFonts w:ascii="Arial" w:hAnsi="Arial" w:cs="Arial"/>
          <w:b/>
          <w:bCs/>
        </w:rPr>
      </w:pPr>
    </w:p>
    <w:p w:rsidR="00856154" w:rsidRPr="00157CB8" w:rsidRDefault="00856154" w:rsidP="00856154">
      <w:pPr>
        <w:rPr>
          <w:rFonts w:ascii="Arial" w:hAnsi="Arial" w:cs="Arial"/>
          <w:b/>
          <w:bCs/>
        </w:rPr>
      </w:pPr>
    </w:p>
    <w:p w:rsidR="00C32640" w:rsidRDefault="00C32640"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53552D">
        <w:rPr>
          <w:rFonts w:ascii="Arial" w:hAnsi="Arial" w:cs="Arial"/>
        </w:rPr>
        <w:t xml:space="preserve">contratados </w:t>
      </w:r>
      <w:r w:rsidRPr="0053552D">
        <w:rPr>
          <w:rFonts w:ascii="Arial" w:hAnsi="Arial" w:cs="Arial"/>
          <w:b/>
        </w:rPr>
        <w:t>de</w:t>
      </w:r>
      <w:r w:rsidR="001B1DAE" w:rsidRPr="0053552D">
        <w:rPr>
          <w:rFonts w:ascii="Arial" w:hAnsi="Arial" w:cs="Arial"/>
          <w:b/>
          <w:bCs/>
        </w:rPr>
        <w:t xml:space="preserve">l </w:t>
      </w:r>
      <w:r w:rsidR="000E18B4">
        <w:rPr>
          <w:rFonts w:ascii="Arial" w:hAnsi="Arial" w:cs="Arial"/>
          <w:b/>
          <w:bCs/>
        </w:rPr>
        <w:t xml:space="preserve">01 DE JUNIO AL </w:t>
      </w:r>
      <w:r w:rsidR="0053552D" w:rsidRPr="0053552D">
        <w:rPr>
          <w:rFonts w:ascii="Arial" w:hAnsi="Arial" w:cs="Arial"/>
          <w:b/>
        </w:rPr>
        <w:t xml:space="preserve">31 </w:t>
      </w:r>
      <w:r w:rsidR="0053552D" w:rsidRPr="0053552D">
        <w:rPr>
          <w:rFonts w:ascii="Arial" w:hAnsi="Arial" w:cs="Arial"/>
          <w:b/>
          <w:bCs/>
        </w:rPr>
        <w:t>DICIEMBRE DEL 2019</w:t>
      </w:r>
      <w:r w:rsidRPr="0053552D">
        <w:rPr>
          <w:rFonts w:ascii="Arial" w:hAnsi="Arial" w:cs="Arial"/>
          <w:b/>
          <w:bCs/>
        </w:rPr>
        <w:t xml:space="preserve">, </w:t>
      </w:r>
      <w:r w:rsidRPr="0053552D">
        <w:rPr>
          <w:rFonts w:ascii="Arial" w:hAnsi="Arial" w:cs="Arial"/>
        </w:rPr>
        <w:t>de acuerdo a las especificaciones del ANEXO</w:t>
      </w:r>
      <w:r w:rsidRPr="00BC57BB">
        <w:rPr>
          <w:rFonts w:ascii="Arial" w:hAnsi="Arial" w:cs="Arial"/>
        </w:rPr>
        <w:t xml:space="preserve">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C32640">
        <w:rPr>
          <w:rFonts w:ascii="Arial" w:hAnsi="Arial" w:cs="Arial"/>
          <w:b/>
          <w:bCs/>
        </w:rPr>
        <w:t xml:space="preserve">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 xml:space="preserve">ANEXO NUMERO 1 </w:t>
      </w:r>
      <w:r w:rsidR="00C32640" w:rsidRPr="003D2C1D">
        <w:rPr>
          <w:rFonts w:ascii="Arial" w:hAnsi="Arial" w:cs="Arial"/>
          <w:b/>
        </w:rPr>
        <w:t>TÉCNICO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 xml:space="preserve">ANEXO NUMERO 1 </w:t>
      </w:r>
      <w:r w:rsidR="00C32640" w:rsidRPr="004E4F94">
        <w:rPr>
          <w:rFonts w:ascii="Arial" w:hAnsi="Arial" w:cs="Arial"/>
          <w:b/>
        </w:rPr>
        <w:t>TÉCNICO</w:t>
      </w:r>
      <w:r w:rsidRPr="004E4F94">
        <w:rPr>
          <w:rFonts w:ascii="Arial" w:hAnsi="Arial" w:cs="Arial"/>
          <w:b/>
        </w:rPr>
        <w:t>.</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w:t>
      </w:r>
      <w:r w:rsidR="00B77DFD">
        <w:rPr>
          <w:rFonts w:ascii="Arial" w:hAnsi="Arial" w:cs="Arial"/>
        </w:rPr>
        <w:t>número</w:t>
      </w:r>
      <w:r>
        <w:rPr>
          <w:rFonts w:ascii="Arial" w:hAnsi="Arial" w:cs="Arial"/>
        </w:rPr>
        <w:t xml:space="preserve">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1A6990">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Pr>
          <w:rFonts w:ascii="Arial" w:hAnsi="Arial" w:cs="Arial"/>
          <w:b/>
        </w:rPr>
        <w:t>de</w:t>
      </w:r>
      <w:r w:rsidR="00061628">
        <w:rPr>
          <w:rFonts w:ascii="Arial" w:hAnsi="Arial" w:cs="Arial"/>
          <w:b/>
          <w:bCs/>
        </w:rPr>
        <w:t xml:space="preserve">l </w:t>
      </w:r>
      <w:r w:rsidR="000E18B4">
        <w:rPr>
          <w:rFonts w:ascii="Arial" w:hAnsi="Arial" w:cs="Arial"/>
          <w:b/>
          <w:bCs/>
        </w:rPr>
        <w:t xml:space="preserve">01 </w:t>
      </w:r>
      <w:r w:rsidR="0053552D" w:rsidRPr="0053552D">
        <w:rPr>
          <w:rFonts w:ascii="Arial" w:hAnsi="Arial" w:cs="Arial"/>
          <w:b/>
          <w:bCs/>
        </w:rPr>
        <w:t xml:space="preserve">DE JUNIO DEL 2019 </w:t>
      </w:r>
      <w:r w:rsidR="0053552D" w:rsidRPr="0053552D">
        <w:rPr>
          <w:rFonts w:ascii="Arial" w:hAnsi="Arial" w:cs="Arial"/>
          <w:b/>
        </w:rPr>
        <w:t>HASTA EL 31</w:t>
      </w:r>
      <w:r w:rsidR="0053552D">
        <w:rPr>
          <w:rFonts w:ascii="Arial" w:hAnsi="Arial" w:cs="Arial"/>
          <w:b/>
        </w:rPr>
        <w:t xml:space="preserve"> </w:t>
      </w:r>
      <w:r w:rsidR="0053552D">
        <w:rPr>
          <w:rFonts w:ascii="Arial" w:hAnsi="Arial" w:cs="Arial"/>
          <w:b/>
          <w:bCs/>
        </w:rPr>
        <w:t>DICIEMBRE DEL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B77DFD" w:rsidRDefault="00856154" w:rsidP="00085838">
      <w:pPr>
        <w:rPr>
          <w:rFonts w:ascii="Arial" w:hAnsi="Arial" w:cs="Arial"/>
          <w:b/>
          <w:bCs/>
          <w:color w:val="00B0F0"/>
          <w:sz w:val="18"/>
          <w:szCs w:val="18"/>
        </w:rPr>
      </w:pPr>
      <w:r w:rsidRPr="007F200B">
        <w:rPr>
          <w:rFonts w:ascii="Arial" w:hAnsi="Arial" w:cs="Arial"/>
          <w:spacing w:val="-3"/>
        </w:rPr>
        <w:t>La pr</w:t>
      </w:r>
      <w:r w:rsidR="00B77DFD">
        <w:rPr>
          <w:rFonts w:ascii="Arial" w:hAnsi="Arial" w:cs="Arial"/>
          <w:spacing w:val="-3"/>
        </w:rPr>
        <w:t xml:space="preserve">esente licitación se adjudicará por </w:t>
      </w:r>
      <w:r w:rsidR="00B77DFD" w:rsidRPr="00A97C4C">
        <w:rPr>
          <w:rFonts w:ascii="Arial" w:hAnsi="Arial" w:cs="Arial"/>
          <w:b/>
          <w:bCs/>
        </w:rPr>
        <w:t>PARTIDA</w:t>
      </w:r>
      <w:r w:rsidR="00382001">
        <w:rPr>
          <w:rFonts w:ascii="Arial" w:hAnsi="Arial" w:cs="Arial"/>
          <w:b/>
          <w:bCs/>
        </w:rPr>
        <w:t xml:space="preserve"> </w:t>
      </w:r>
      <w:r w:rsidRPr="007F200B">
        <w:rPr>
          <w:rFonts w:ascii="Arial" w:hAnsi="Arial" w:cs="Arial"/>
          <w:spacing w:val="-3"/>
        </w:rPr>
        <w:t>y se refiere a</w:t>
      </w:r>
      <w:r w:rsidR="00A2738E" w:rsidRPr="007F200B">
        <w:rPr>
          <w:rFonts w:ascii="Arial" w:hAnsi="Arial" w:cs="Arial"/>
          <w:bCs/>
        </w:rPr>
        <w:t xml:space="preserv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B77DFD">
        <w:rPr>
          <w:rFonts w:ascii="Arial" w:hAnsi="Arial" w:cs="Arial"/>
          <w:b/>
          <w:bCs/>
        </w:rPr>
        <w:t xml:space="preserve"> DEL ESTADO DE COLIMA</w:t>
      </w:r>
      <w:r w:rsidR="00085838" w:rsidRPr="007F200B">
        <w:rPr>
          <w:rFonts w:ascii="Arial" w:hAnsi="Arial" w:cs="Arial"/>
          <w:b/>
          <w:bCs/>
        </w:rPr>
        <w:t xml:space="preserve">; </w:t>
      </w:r>
      <w:r w:rsidR="00085838" w:rsidRPr="007F200B">
        <w:rPr>
          <w:rFonts w:ascii="Arial" w:hAnsi="Arial" w:cs="Arial"/>
          <w:spacing w:val="-3"/>
        </w:rPr>
        <w:t>Cuyas</w:t>
      </w:r>
      <w:r w:rsidRPr="007F200B">
        <w:rPr>
          <w:rFonts w:ascii="Arial" w:hAnsi="Arial" w:cs="Arial"/>
          <w:spacing w:val="-3"/>
        </w:rPr>
        <w:t xml:space="preserve"> características técnicas se describen en el </w:t>
      </w:r>
      <w:r w:rsidRPr="007F200B">
        <w:rPr>
          <w:rFonts w:ascii="Arial" w:hAnsi="Arial" w:cs="Arial"/>
          <w:b/>
          <w:spacing w:val="-3"/>
        </w:rPr>
        <w:t>ANEXO NÚMERO 1 TÉCNICO</w:t>
      </w:r>
      <w:r w:rsidRPr="007F200B">
        <w:rPr>
          <w:rFonts w:ascii="Arial" w:hAnsi="Arial" w:cs="Arial"/>
          <w:spacing w:val="-3"/>
        </w:rPr>
        <w:t xml:space="preserve"> de las presentes bases.</w:t>
      </w: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B1F4B" w:rsidP="00856154">
      <w:pPr>
        <w:rPr>
          <w:rFonts w:ascii="Arial" w:hAnsi="Arial" w:cs="Arial"/>
        </w:rPr>
      </w:pPr>
      <w:r>
        <w:rPr>
          <w:rFonts w:ascii="Arial" w:hAnsi="Arial" w:cs="Arial"/>
        </w:rPr>
        <w:t xml:space="preserve">De conformidad con los </w:t>
      </w:r>
      <w:r w:rsidR="00AB4468">
        <w:rPr>
          <w:rFonts w:ascii="Arial" w:hAnsi="Arial" w:cs="Arial"/>
        </w:rPr>
        <w:t>artículo</w:t>
      </w:r>
      <w:r>
        <w:rPr>
          <w:rFonts w:ascii="Arial" w:hAnsi="Arial" w:cs="Arial"/>
        </w:rPr>
        <w:t xml:space="preserve"> 51 numeral 2</w:t>
      </w:r>
      <w:r w:rsidR="00AB4468">
        <w:rPr>
          <w:rFonts w:ascii="Arial" w:hAnsi="Arial" w:cs="Arial"/>
        </w:rPr>
        <w:t xml:space="preserve"> </w:t>
      </w:r>
      <w:r w:rsidR="00856154" w:rsidRPr="007F200B">
        <w:rPr>
          <w:rFonts w:ascii="Arial" w:hAnsi="Arial" w:cs="Arial"/>
        </w:rPr>
        <w:t>y</w:t>
      </w:r>
      <w:r w:rsidR="00856154">
        <w:rPr>
          <w:rFonts w:ascii="Arial" w:hAnsi="Arial" w:cs="Arial"/>
        </w:rPr>
        <w:t xml:space="preserve"> el 57</w:t>
      </w:r>
      <w:r w:rsidR="00856154" w:rsidRPr="0085346A">
        <w:rPr>
          <w:rFonts w:ascii="Arial" w:hAnsi="Arial" w:cs="Arial"/>
        </w:rPr>
        <w:t xml:space="preserve"> de la </w:t>
      </w:r>
      <w:r w:rsidR="001659D3">
        <w:rPr>
          <w:rFonts w:ascii="Arial" w:hAnsi="Arial" w:cs="Arial"/>
        </w:rPr>
        <w:t>LEY DE ADQUISICIONES, ARRENDAMIENTOS Y SERVICIOS DEL SECTOR PÚBLICO DEL ESTADO DE COLIMA</w:t>
      </w:r>
      <w:r w:rsidR="00856154"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lastRenderedPageBreak/>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1A6990">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0E18B4">
        <w:rPr>
          <w:rFonts w:ascii="Arial" w:hAnsi="Arial" w:cs="Arial"/>
        </w:rPr>
        <w:t xml:space="preserve">, </w:t>
      </w:r>
      <w:r w:rsidRPr="000E18B4">
        <w:rPr>
          <w:rFonts w:ascii="Arial" w:hAnsi="Arial" w:cs="Arial"/>
          <w:b/>
          <w:bCs/>
        </w:rPr>
        <w:t xml:space="preserve"> </w:t>
      </w:r>
      <w:r w:rsidR="00093CD4" w:rsidRPr="000E18B4">
        <w:rPr>
          <w:rFonts w:ascii="Arial" w:hAnsi="Arial" w:cs="Arial"/>
          <w:b/>
          <w:bCs/>
        </w:rPr>
        <w:t xml:space="preserve">A PARTIR DEL 27 DE ABRIL </w:t>
      </w:r>
      <w:r w:rsidR="0053552D" w:rsidRPr="000E18B4">
        <w:rPr>
          <w:rFonts w:ascii="Arial" w:hAnsi="Arial" w:cs="Arial"/>
          <w:b/>
          <w:bCs/>
        </w:rPr>
        <w:t xml:space="preserve">HASTA EL </w:t>
      </w:r>
      <w:r w:rsidR="00382001">
        <w:rPr>
          <w:rFonts w:ascii="Arial" w:hAnsi="Arial" w:cs="Arial"/>
          <w:b/>
          <w:bCs/>
        </w:rPr>
        <w:t>16</w:t>
      </w:r>
      <w:r w:rsidR="0053552D" w:rsidRPr="000E18B4">
        <w:rPr>
          <w:rFonts w:ascii="Arial" w:hAnsi="Arial" w:cs="Arial"/>
          <w:b/>
          <w:bCs/>
        </w:rPr>
        <w:t xml:space="preserve"> DE MAYO DE 2019</w:t>
      </w:r>
      <w:r w:rsidRPr="000E18B4">
        <w:rPr>
          <w:rFonts w:ascii="Arial" w:hAnsi="Arial" w:cs="Arial"/>
          <w:b/>
          <w:bCs/>
        </w:rPr>
        <w:t>, CON HORARIO DE 9:00 A 14:00 HORAS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lastRenderedPageBreak/>
        <w:t>Se podrá realizar el pago</w:t>
      </w:r>
      <w:r>
        <w:rPr>
          <w:rFonts w:ascii="Arial" w:hAnsi="Arial" w:cs="Arial"/>
        </w:rPr>
        <w:t xml:space="preserve"> de las bases</w:t>
      </w:r>
      <w:r w:rsidRPr="0085346A">
        <w:rPr>
          <w:rFonts w:ascii="Arial" w:hAnsi="Arial" w:cs="Arial"/>
        </w:rPr>
        <w:t xml:space="preserve"> del </w:t>
      </w:r>
      <w:r w:rsidR="0053552D" w:rsidRPr="0053552D">
        <w:rPr>
          <w:rFonts w:ascii="Arial" w:hAnsi="Arial" w:cs="Arial"/>
          <w:b/>
          <w:bCs/>
        </w:rPr>
        <w:t xml:space="preserve">27 </w:t>
      </w:r>
      <w:r w:rsidR="00C06E9F">
        <w:rPr>
          <w:rFonts w:ascii="Arial" w:hAnsi="Arial" w:cs="Arial"/>
          <w:b/>
          <w:bCs/>
        </w:rPr>
        <w:t xml:space="preserve">DE ABRIL </w:t>
      </w:r>
      <w:r w:rsidR="0053552D" w:rsidRPr="0053552D">
        <w:rPr>
          <w:rFonts w:ascii="Arial" w:hAnsi="Arial" w:cs="Arial"/>
          <w:b/>
          <w:bCs/>
        </w:rPr>
        <w:t xml:space="preserve">AL </w:t>
      </w:r>
      <w:r w:rsidR="00382001">
        <w:rPr>
          <w:rFonts w:ascii="Arial" w:hAnsi="Arial" w:cs="Arial"/>
          <w:b/>
          <w:bCs/>
        </w:rPr>
        <w:t>16</w:t>
      </w:r>
      <w:r w:rsidR="00C06E9F">
        <w:rPr>
          <w:rFonts w:ascii="Arial" w:hAnsi="Arial" w:cs="Arial"/>
          <w:b/>
          <w:bCs/>
        </w:rPr>
        <w:t xml:space="preserve"> </w:t>
      </w:r>
      <w:r w:rsidR="0053552D" w:rsidRPr="0053552D">
        <w:rPr>
          <w:rFonts w:ascii="Arial" w:hAnsi="Arial" w:cs="Arial"/>
          <w:b/>
          <w:bCs/>
        </w:rPr>
        <w:t>DE MAYO DE 2019</w:t>
      </w:r>
      <w:r w:rsidR="0053552D">
        <w:rPr>
          <w:rFonts w:ascii="Arial" w:hAnsi="Arial" w:cs="Arial"/>
          <w:b/>
          <w:bCs/>
        </w:rPr>
        <w:t xml:space="preserve"> </w:t>
      </w:r>
      <w:r w:rsidRPr="002D3952">
        <w:rPr>
          <w:rFonts w:ascii="Arial" w:hAnsi="Arial" w:cs="Arial"/>
          <w:b/>
          <w:bCs/>
          <w:noProof/>
        </w:rPr>
        <w:t xml:space="preserve">hasta las </w:t>
      </w:r>
      <w:r w:rsidRPr="002D3952">
        <w:rPr>
          <w:rFonts w:ascii="Arial" w:hAnsi="Arial" w:cs="Arial"/>
        </w:rPr>
        <w:t xml:space="preserve"> </w:t>
      </w:r>
      <w:r w:rsidRPr="002D3952">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1A6990">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realizara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w:t>
      </w:r>
      <w:r w:rsidR="00C56F9B">
        <w:rPr>
          <w:rFonts w:ascii="Arial" w:hAnsi="Arial" w:cs="Arial"/>
        </w:rPr>
        <w:t>Relacionados</w:t>
      </w:r>
      <w:r>
        <w:rPr>
          <w:rFonts w:ascii="Arial" w:hAnsi="Arial" w:cs="Arial"/>
        </w:rPr>
        <w:t xml:space="preserve"> 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382001">
        <w:rPr>
          <w:rFonts w:ascii="Arial" w:hAnsi="Arial" w:cs="Arial"/>
          <w:b/>
        </w:rPr>
        <w:t>9</w:t>
      </w:r>
      <w:r w:rsidR="0053552D" w:rsidRPr="0053552D">
        <w:rPr>
          <w:rFonts w:ascii="Arial" w:hAnsi="Arial" w:cs="Arial"/>
          <w:b/>
        </w:rPr>
        <w:t xml:space="preserve"> DE MAYO </w:t>
      </w:r>
      <w:r w:rsidRPr="0053552D">
        <w:rPr>
          <w:rFonts w:ascii="Arial" w:hAnsi="Arial" w:cs="Arial"/>
          <w:b/>
        </w:rPr>
        <w:t>DE 2019</w:t>
      </w:r>
      <w:r w:rsidRPr="0053552D">
        <w:rPr>
          <w:rFonts w:ascii="Arial" w:hAnsi="Arial" w:cs="Arial"/>
        </w:rPr>
        <w:t xml:space="preserve"> </w:t>
      </w:r>
      <w:r w:rsidRPr="0053552D">
        <w:rPr>
          <w:rFonts w:ascii="Arial" w:hAnsi="Arial" w:cs="Arial"/>
          <w:b/>
        </w:rPr>
        <w:t xml:space="preserve">a las </w:t>
      </w:r>
      <w:r w:rsidR="00C06E9F">
        <w:rPr>
          <w:rFonts w:ascii="Arial" w:hAnsi="Arial" w:cs="Arial"/>
          <w:b/>
        </w:rPr>
        <w:t>14</w:t>
      </w:r>
      <w:r w:rsidRPr="0053552D">
        <w:rPr>
          <w:rFonts w:ascii="Arial" w:hAnsi="Arial" w:cs="Arial"/>
          <w:b/>
        </w:rPr>
        <w:t>:00 horas</w:t>
      </w:r>
      <w:r w:rsidRPr="0053552D">
        <w:rPr>
          <w:rFonts w:ascii="Arial" w:hAnsi="Arial" w:cs="Arial"/>
        </w:rPr>
        <w:t>, para llevar a cabo la junta de aclaraciones.</w:t>
      </w:r>
      <w:r>
        <w:rPr>
          <w:rFonts w:ascii="Arial" w:hAnsi="Arial" w:cs="Arial"/>
        </w:rPr>
        <w:t xml:space="preserve">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ó USB) en formato Word,  a la Subdirección de adquisiciones y Servicios Generales  ubicada en calle Carlos Salazar Preciado No 249, Colonia Burócratas, CP. 28040, La Estancia, Colima Col., y/o a través del correo electrónico: </w:t>
      </w:r>
      <w:r w:rsidR="00382001">
        <w:rPr>
          <w:rFonts w:ascii="Arial" w:hAnsi="Arial" w:cs="Arial"/>
          <w:b/>
        </w:rPr>
        <w:t>licitacion</w:t>
      </w:r>
      <w:r>
        <w:rPr>
          <w:rFonts w:ascii="Arial" w:hAnsi="Arial" w:cs="Arial"/>
          <w:b/>
        </w:rPr>
        <w:t>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572B80">
      <w:pPr>
        <w:pStyle w:val="Prrafodelista"/>
        <w:numPr>
          <w:ilvl w:val="0"/>
          <w:numId w:val="55"/>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t xml:space="preserve">Deberán indicar el numeral, inciso o punto específico de la presente convocatoria con el cual se </w:t>
      </w:r>
      <w:r w:rsidR="00C56F9B">
        <w:rPr>
          <w:rFonts w:ascii="Arial" w:hAnsi="Arial" w:cs="Arial"/>
        </w:rPr>
        <w:t>relacióna</w:t>
      </w:r>
      <w:r>
        <w:rPr>
          <w:rFonts w:ascii="Arial" w:hAnsi="Arial" w:cs="Arial"/>
        </w:rPr>
        <w:t xml:space="preserve">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lastRenderedPageBreak/>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u w:val="single"/>
        </w:rPr>
        <w:t xml:space="preserve">Se deberán elaborar las preguntas en formato Word tipografía </w:t>
      </w:r>
      <w:r>
        <w:rPr>
          <w:rFonts w:ascii="Arial" w:hAnsi="Arial" w:cs="Arial"/>
          <w:b/>
          <w:u w:val="single"/>
        </w:rPr>
        <w:t>tahoma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 xml:space="preserve">También enviará en otro archivo las mismas preguntas en formato pdf en hoja membretada y firmada por el licitante. </w:t>
      </w:r>
    </w:p>
    <w:p w:rsidR="00016E08" w:rsidRDefault="00016E08" w:rsidP="00016E08">
      <w:pPr>
        <w:pStyle w:val="Prrafodelista"/>
        <w:jc w:val="both"/>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 xml:space="preserve">Se enviarán a más tardar el </w:t>
      </w:r>
      <w:r w:rsidR="000E18B4">
        <w:rPr>
          <w:rFonts w:ascii="Arial" w:hAnsi="Arial" w:cs="Arial"/>
        </w:rPr>
        <w:t>7</w:t>
      </w:r>
      <w:r>
        <w:rPr>
          <w:rFonts w:ascii="Arial" w:hAnsi="Arial" w:cs="Arial"/>
        </w:rPr>
        <w:t xml:space="preserve"> de </w:t>
      </w:r>
      <w:r w:rsidR="000E18B4">
        <w:rPr>
          <w:rFonts w:ascii="Arial" w:hAnsi="Arial" w:cs="Arial"/>
        </w:rPr>
        <w:t xml:space="preserve">mayo </w:t>
      </w:r>
      <w:r w:rsidR="00C06E9F">
        <w:rPr>
          <w:rFonts w:ascii="Arial" w:hAnsi="Arial" w:cs="Arial"/>
        </w:rPr>
        <w:t>del año en curso a las 14</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w:t>
      </w:r>
      <w:r w:rsidRPr="0053552D">
        <w:rPr>
          <w:rFonts w:ascii="Arial" w:hAnsi="Arial" w:cs="Arial"/>
        </w:rPr>
        <w:t xml:space="preserve">, </w:t>
      </w:r>
      <w:r w:rsidRPr="0053552D">
        <w:rPr>
          <w:rFonts w:ascii="Arial" w:hAnsi="Arial" w:cs="Arial"/>
          <w:b/>
          <w:bCs/>
        </w:rPr>
        <w:t xml:space="preserve">el </w:t>
      </w:r>
      <w:r w:rsidR="0053552D" w:rsidRPr="0053552D">
        <w:rPr>
          <w:rFonts w:ascii="Arial" w:hAnsi="Arial" w:cs="Arial"/>
          <w:b/>
          <w:bCs/>
        </w:rPr>
        <w:t>8</w:t>
      </w:r>
      <w:r w:rsidRPr="0053552D">
        <w:rPr>
          <w:rFonts w:ascii="Arial" w:hAnsi="Arial" w:cs="Arial"/>
          <w:b/>
          <w:bCs/>
        </w:rPr>
        <w:t xml:space="preserve"> DE </w:t>
      </w:r>
      <w:r w:rsidR="0053552D" w:rsidRPr="0053552D">
        <w:rPr>
          <w:rFonts w:ascii="Arial" w:hAnsi="Arial" w:cs="Arial"/>
          <w:b/>
          <w:bCs/>
        </w:rPr>
        <w:t xml:space="preserve">MAYO </w:t>
      </w:r>
      <w:r w:rsidRPr="0053552D">
        <w:rPr>
          <w:rFonts w:ascii="Arial" w:hAnsi="Arial" w:cs="Arial"/>
          <w:b/>
          <w:bCs/>
        </w:rPr>
        <w:t xml:space="preserve">DE 2019 a las </w:t>
      </w:r>
      <w:r w:rsidRPr="0053552D">
        <w:rPr>
          <w:rFonts w:ascii="Arial" w:hAnsi="Arial" w:cs="Arial"/>
          <w:b/>
          <w:bCs/>
        </w:rPr>
        <w:fldChar w:fldCharType="begin"/>
      </w:r>
      <w:r w:rsidRPr="0053552D">
        <w:rPr>
          <w:rFonts w:ascii="Arial" w:hAnsi="Arial" w:cs="Arial"/>
          <w:b/>
          <w:bCs/>
        </w:rPr>
        <w:instrText xml:space="preserve"> MERGEFIELD Hora_JA </w:instrText>
      </w:r>
      <w:r w:rsidRPr="0053552D">
        <w:rPr>
          <w:rFonts w:ascii="Arial" w:hAnsi="Arial" w:cs="Arial"/>
          <w:b/>
          <w:bCs/>
        </w:rPr>
        <w:fldChar w:fldCharType="separate"/>
      </w:r>
      <w:r w:rsidR="000E18B4">
        <w:rPr>
          <w:rFonts w:ascii="Arial" w:hAnsi="Arial" w:cs="Arial"/>
          <w:b/>
          <w:bCs/>
          <w:noProof/>
        </w:rPr>
        <w:t>14:</w:t>
      </w:r>
      <w:r w:rsidRPr="0053552D">
        <w:rPr>
          <w:rFonts w:ascii="Arial" w:hAnsi="Arial" w:cs="Arial"/>
          <w:b/>
          <w:bCs/>
          <w:noProof/>
        </w:rPr>
        <w:t>00 HORAS</w:t>
      </w:r>
      <w:r w:rsidRPr="0053552D">
        <w:rPr>
          <w:rFonts w:ascii="Arial" w:hAnsi="Arial" w:cs="Arial"/>
          <w:b/>
          <w:bCs/>
        </w:rPr>
        <w:fldChar w:fldCharType="end"/>
      </w:r>
      <w:r w:rsidRPr="0053552D">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w:t>
      </w:r>
      <w:r>
        <w:lastRenderedPageBreak/>
        <w:t>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http://www.saludcolima.gob.mx/adquisiciones</w:t>
      </w:r>
      <w:r w:rsidR="00E70080">
        <w:rPr>
          <w:rFonts w:ascii="Arial" w:hAnsi="Arial" w:cs="Arial"/>
          <w:color w:val="0070C0"/>
          <w:u w:val="single"/>
        </w:rPr>
        <w:t>/licitacio</w:t>
      </w:r>
      <w:r w:rsidR="00C56F9B">
        <w:rPr>
          <w:rFonts w:ascii="Arial" w:hAnsi="Arial" w:cs="Arial"/>
          <w:color w:val="0070C0"/>
          <w:u w:val="single"/>
        </w:rPr>
        <w:t>nes</w:t>
      </w:r>
      <w:r>
        <w:rPr>
          <w:rFonts w:ascii="Arial" w:hAnsi="Arial" w:cs="Arial"/>
          <w:color w:val="0070C0"/>
          <w:u w:val="single"/>
        </w:rPr>
        <w:t>.php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64053A" w:rsidRDefault="00856154" w:rsidP="001A6990">
      <w:pPr>
        <w:pStyle w:val="Textoindependiente"/>
        <w:numPr>
          <w:ilvl w:val="1"/>
          <w:numId w:val="8"/>
        </w:numPr>
        <w:ind w:right="193"/>
        <w:rPr>
          <w:b/>
          <w:sz w:val="22"/>
          <w:szCs w:val="22"/>
        </w:rPr>
      </w:pPr>
      <w:r w:rsidRPr="0064053A">
        <w:rPr>
          <w:b/>
          <w:sz w:val="22"/>
          <w:szCs w:val="22"/>
        </w:rPr>
        <w:t>REGISTRO DE LICITANTES PARTICIPANTES</w:t>
      </w:r>
    </w:p>
    <w:p w:rsidR="00856154" w:rsidRPr="0064053A" w:rsidRDefault="00856154" w:rsidP="00856154">
      <w:pPr>
        <w:pStyle w:val="Textoindependiente"/>
        <w:rPr>
          <w:b/>
          <w:sz w:val="22"/>
          <w:szCs w:val="22"/>
        </w:rPr>
      </w:pPr>
    </w:p>
    <w:p w:rsidR="00856154" w:rsidRPr="0064053A" w:rsidRDefault="00856154" w:rsidP="00856154">
      <w:pPr>
        <w:pStyle w:val="Textoindependiente"/>
        <w:rPr>
          <w:sz w:val="22"/>
          <w:szCs w:val="22"/>
        </w:rPr>
      </w:pPr>
      <w:r w:rsidRPr="0064053A">
        <w:rPr>
          <w:sz w:val="22"/>
          <w:szCs w:val="22"/>
        </w:rPr>
        <w:t xml:space="preserve">Previo al acto de presentación y apertura de proposiciones, la Convocante efectuará el registro de licitantes participantes. </w:t>
      </w:r>
    </w:p>
    <w:p w:rsidR="00856154" w:rsidRPr="0064053A" w:rsidRDefault="00856154" w:rsidP="00856154">
      <w:pPr>
        <w:pStyle w:val="Textoindependiente"/>
        <w:rPr>
          <w:sz w:val="22"/>
          <w:szCs w:val="22"/>
        </w:rPr>
      </w:pPr>
    </w:p>
    <w:p w:rsidR="00856154" w:rsidRPr="0085346A" w:rsidRDefault="00856154" w:rsidP="00856154">
      <w:pPr>
        <w:pStyle w:val="Textoindependiente"/>
        <w:rPr>
          <w:sz w:val="22"/>
          <w:szCs w:val="22"/>
        </w:rPr>
      </w:pPr>
      <w:r w:rsidRPr="0064053A">
        <w:rPr>
          <w:b/>
          <w:sz w:val="22"/>
          <w:szCs w:val="22"/>
        </w:rPr>
        <w:t>El registro para participar en esta licitación</w:t>
      </w:r>
      <w:r w:rsidRPr="0064053A">
        <w:rPr>
          <w:sz w:val="22"/>
          <w:szCs w:val="22"/>
        </w:rPr>
        <w:t xml:space="preserve"> se hará el día </w:t>
      </w:r>
      <w:r w:rsidR="001A6990" w:rsidRPr="0064053A">
        <w:rPr>
          <w:b/>
          <w:sz w:val="22"/>
        </w:rPr>
        <w:t xml:space="preserve">15 de mayo </w:t>
      </w:r>
      <w:r w:rsidR="001A6990" w:rsidRPr="0064053A">
        <w:rPr>
          <w:b/>
          <w:sz w:val="22"/>
          <w:szCs w:val="22"/>
        </w:rPr>
        <w:t xml:space="preserve">de 2019 </w:t>
      </w:r>
      <w:r w:rsidR="00643CD0" w:rsidRPr="0064053A">
        <w:rPr>
          <w:b/>
          <w:sz w:val="22"/>
          <w:szCs w:val="22"/>
        </w:rPr>
        <w:t>de 13:45 a 14</w:t>
      </w:r>
      <w:r w:rsidRPr="0064053A">
        <w:rPr>
          <w:b/>
          <w:sz w:val="22"/>
          <w:szCs w:val="22"/>
        </w:rPr>
        <w:t xml:space="preserve">:00 horas </w:t>
      </w:r>
      <w:r w:rsidRPr="0064053A">
        <w:rPr>
          <w:sz w:val="22"/>
          <w:szCs w:val="22"/>
        </w:rPr>
        <w:t xml:space="preserve">en la </w:t>
      </w:r>
      <w:r w:rsidRPr="0064053A">
        <w:rPr>
          <w:sz w:val="22"/>
        </w:rPr>
        <w:t>Subdirección de Adquisiciones y Servicios Generales, ubicada en calle Carlos Salazar Preciado No 249, Colonia Burócratas, CP. 28040, La Estancia, Colima Col</w:t>
      </w:r>
      <w:r w:rsidRPr="0064053A">
        <w:rPr>
          <w:b/>
          <w:sz w:val="22"/>
          <w:szCs w:val="22"/>
        </w:rPr>
        <w:t xml:space="preserve">. A partir de las </w:t>
      </w:r>
      <w:r w:rsidR="0076370F" w:rsidRPr="0064053A">
        <w:rPr>
          <w:b/>
          <w:sz w:val="22"/>
          <w:szCs w:val="22"/>
        </w:rPr>
        <w:t>1</w:t>
      </w:r>
      <w:r w:rsidR="00643CD0" w:rsidRPr="0064053A">
        <w:rPr>
          <w:b/>
          <w:sz w:val="22"/>
          <w:szCs w:val="22"/>
        </w:rPr>
        <w:t>4</w:t>
      </w:r>
      <w:r w:rsidRPr="0064053A">
        <w:rPr>
          <w:b/>
          <w:sz w:val="22"/>
          <w:szCs w:val="22"/>
        </w:rPr>
        <w:t>:00 horas se cerrará el registro de licitantes</w:t>
      </w:r>
      <w:r w:rsidRPr="0064053A">
        <w:rPr>
          <w:sz w:val="22"/>
          <w:szCs w:val="22"/>
        </w:rPr>
        <w:t xml:space="preserve"> y </w:t>
      </w:r>
      <w:r w:rsidRPr="0064053A">
        <w:rPr>
          <w:b/>
          <w:sz w:val="22"/>
          <w:szCs w:val="22"/>
        </w:rPr>
        <w:t>no se registrará a licitante alguno, posterior a la hora señalada</w:t>
      </w:r>
      <w:r w:rsidRPr="0064053A">
        <w:rPr>
          <w:sz w:val="22"/>
          <w:szCs w:val="22"/>
        </w:rPr>
        <w:t xml:space="preserve">, </w:t>
      </w:r>
      <w:r w:rsidRPr="0064053A">
        <w:rPr>
          <w:b/>
          <w:sz w:val="22"/>
          <w:szCs w:val="22"/>
        </w:rPr>
        <w:t>no se recibirán sobres, ni se permitirá presentar documentación adicional alguna</w:t>
      </w:r>
      <w:r w:rsidRPr="0064053A">
        <w:rPr>
          <w:sz w:val="22"/>
          <w:szCs w:val="22"/>
        </w:rPr>
        <w:t xml:space="preserve">. Al acto deberá asistir el representante legal de la empresa o bien persona autorizada con </w:t>
      </w:r>
      <w:r w:rsidRPr="0064053A">
        <w:rPr>
          <w:b/>
          <w:sz w:val="22"/>
          <w:szCs w:val="22"/>
        </w:rPr>
        <w:t>carta poder simple</w:t>
      </w:r>
      <w:r w:rsidRPr="0064053A">
        <w:rPr>
          <w:sz w:val="22"/>
          <w:szCs w:val="22"/>
        </w:rPr>
        <w:t>, para que asista en su nombre</w:t>
      </w:r>
      <w:r w:rsidRPr="0085346A">
        <w:rPr>
          <w:sz w:val="22"/>
          <w:szCs w:val="22"/>
        </w:rPr>
        <w:t xml:space="preserv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1A6990" w:rsidRPr="001A6990">
        <w:rPr>
          <w:b/>
        </w:rPr>
        <w:t>15 de may</w:t>
      </w:r>
      <w:r w:rsidR="0076370F" w:rsidRPr="001A6990">
        <w:rPr>
          <w:b/>
        </w:rPr>
        <w:t>o</w:t>
      </w:r>
      <w:r w:rsidR="009E6B3F" w:rsidRPr="003F01D6">
        <w:rPr>
          <w:b/>
        </w:rPr>
        <w:t xml:space="preserve"> de </w:t>
      </w:r>
      <w:r w:rsidR="001B1DAE">
        <w:rPr>
          <w:b/>
        </w:rPr>
        <w:t>2019</w:t>
      </w:r>
      <w:r w:rsidR="0076370F">
        <w:rPr>
          <w:b/>
        </w:rPr>
        <w:t xml:space="preserve"> a las </w:t>
      </w:r>
      <w:r w:rsidR="00643CD0">
        <w:rPr>
          <w:b/>
        </w:rPr>
        <w:t>14</w:t>
      </w:r>
      <w:r w:rsidRPr="001A6990">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lastRenderedPageBreak/>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w:t>
      </w:r>
      <w:r w:rsidR="00C56F9B" w:rsidRPr="001F6216">
        <w:rPr>
          <w:rFonts w:ascii="Arial" w:hAnsi="Arial" w:cs="Arial"/>
          <w:color w:val="0070C0"/>
          <w:u w:val="single"/>
        </w:rPr>
        <w:t>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1A6990" w:rsidRPr="001A6990">
        <w:rPr>
          <w:rFonts w:ascii="Arial" w:hAnsi="Arial" w:cs="Arial"/>
          <w:b/>
          <w:bCs/>
        </w:rPr>
        <w:t>21</w:t>
      </w:r>
      <w:r w:rsidRPr="001A6990">
        <w:rPr>
          <w:rFonts w:ascii="Arial" w:hAnsi="Arial" w:cs="Arial"/>
          <w:bCs/>
        </w:rPr>
        <w:t xml:space="preserve"> </w:t>
      </w:r>
      <w:r w:rsidR="001A6990" w:rsidRPr="001A6990">
        <w:rPr>
          <w:rFonts w:ascii="Arial" w:hAnsi="Arial" w:cs="Arial"/>
          <w:b/>
          <w:bCs/>
        </w:rPr>
        <w:t>de mayo</w:t>
      </w:r>
      <w:r w:rsidR="0076370F" w:rsidRPr="001A6990">
        <w:rPr>
          <w:rFonts w:ascii="Arial" w:hAnsi="Arial" w:cs="Arial"/>
          <w:b/>
          <w:bCs/>
        </w:rPr>
        <w:t xml:space="preserve"> de</w:t>
      </w:r>
      <w:r w:rsidRPr="001A6990">
        <w:rPr>
          <w:rFonts w:ascii="Arial" w:hAnsi="Arial" w:cs="Arial"/>
          <w:b/>
          <w:bCs/>
        </w:rPr>
        <w:t xml:space="preserve"> </w:t>
      </w:r>
      <w:r w:rsidR="001B1DAE" w:rsidRPr="001A6990">
        <w:rPr>
          <w:rFonts w:ascii="Arial" w:hAnsi="Arial" w:cs="Arial"/>
          <w:b/>
          <w:bCs/>
        </w:rPr>
        <w:t>2019</w:t>
      </w:r>
      <w:r w:rsidRPr="001A6990">
        <w:rPr>
          <w:rFonts w:ascii="Arial" w:hAnsi="Arial" w:cs="Arial"/>
          <w:b/>
          <w:bCs/>
        </w:rPr>
        <w:t xml:space="preserve"> a las </w:t>
      </w:r>
      <w:r w:rsidR="00AC1AEC" w:rsidRPr="001A6990">
        <w:rPr>
          <w:rFonts w:ascii="Arial" w:hAnsi="Arial" w:cs="Arial"/>
          <w:b/>
          <w:bCs/>
        </w:rPr>
        <w:fldChar w:fldCharType="begin"/>
      </w:r>
      <w:r w:rsidRPr="001A6990">
        <w:rPr>
          <w:rFonts w:ascii="Arial" w:hAnsi="Arial" w:cs="Arial"/>
          <w:b/>
          <w:bCs/>
        </w:rPr>
        <w:instrText xml:space="preserve"> MERGEFIELD Hora_Fallo </w:instrText>
      </w:r>
      <w:r w:rsidR="00AC1AEC" w:rsidRPr="001A6990">
        <w:rPr>
          <w:rFonts w:ascii="Arial" w:hAnsi="Arial" w:cs="Arial"/>
          <w:b/>
          <w:bCs/>
        </w:rPr>
        <w:fldChar w:fldCharType="separate"/>
      </w:r>
      <w:r w:rsidR="00643CD0">
        <w:rPr>
          <w:rFonts w:ascii="Arial" w:hAnsi="Arial" w:cs="Arial"/>
          <w:b/>
          <w:bCs/>
          <w:noProof/>
        </w:rPr>
        <w:t>14</w:t>
      </w:r>
      <w:r w:rsidRPr="001A6990">
        <w:rPr>
          <w:rFonts w:ascii="Arial" w:hAnsi="Arial" w:cs="Arial"/>
          <w:b/>
          <w:bCs/>
          <w:noProof/>
        </w:rPr>
        <w:t>:00 horas</w:t>
      </w:r>
      <w:r w:rsidR="00AC1AEC" w:rsidRPr="001A6990">
        <w:rPr>
          <w:rFonts w:ascii="Arial" w:hAnsi="Arial" w:cs="Arial"/>
          <w:b/>
          <w:bCs/>
        </w:rPr>
        <w:fldChar w:fldCharType="end"/>
      </w:r>
      <w:r w:rsidRPr="001A6990">
        <w:rPr>
          <w:rFonts w:ascii="Arial" w:hAnsi="Arial" w:cs="Arial"/>
        </w:rPr>
        <w:t>, en la sala de juntas de la Subdirección de Adquisiciones y Servicios Generales, ubicada</w:t>
      </w:r>
      <w:r w:rsidRPr="006235E9">
        <w:rPr>
          <w:rFonts w:ascii="Arial" w:hAnsi="Arial" w:cs="Arial"/>
        </w:rPr>
        <w:t xml:space="preserve">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lastRenderedPageBreak/>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00C56F9B" w:rsidRPr="001F6216">
        <w:rPr>
          <w:rFonts w:ascii="Arial" w:hAnsi="Arial" w:cs="Arial"/>
          <w:color w:val="0070C0"/>
          <w:u w:val="single"/>
        </w:rPr>
        <w:t>http://www.saludcolima.gob.mx/adquisiciones/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w:t>
      </w:r>
      <w:r w:rsidR="00C56F9B" w:rsidRPr="0085346A">
        <w:rPr>
          <w:rFonts w:ascii="Arial" w:hAnsi="Arial" w:cs="Arial"/>
        </w:rPr>
        <w:t xml:space="preserve">electrónica </w:t>
      </w:r>
      <w:r w:rsidR="00C56F9B" w:rsidRPr="001F6216">
        <w:rPr>
          <w:rFonts w:ascii="Arial" w:hAnsi="Arial" w:cs="Arial"/>
          <w:color w:val="0070C0"/>
          <w:u w:val="single"/>
        </w:rPr>
        <w:t>http://www.saludcolima.gob.mx/adquisiciones/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w:t>
      </w:r>
      <w:r w:rsidRPr="0085346A">
        <w:rPr>
          <w:sz w:val="22"/>
          <w:szCs w:val="22"/>
        </w:rPr>
        <w:lastRenderedPageBreak/>
        <w:t xml:space="preserve">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1A6990">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1A6990">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w:t>
      </w:r>
      <w:r w:rsidRPr="0085346A">
        <w:rPr>
          <w:rFonts w:ascii="Arial" w:hAnsi="Arial" w:cs="Arial"/>
        </w:rPr>
        <w:lastRenderedPageBreak/>
        <w:t>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1A6990">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1A6990">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 xml:space="preserve">los Servicios de </w:t>
      </w:r>
      <w:r>
        <w:rPr>
          <w:rFonts w:ascii="Arial" w:hAnsi="Arial" w:cs="Arial"/>
        </w:rPr>
        <w:lastRenderedPageBreak/>
        <w:t>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1A6990">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572B80">
      <w:pPr>
        <w:pStyle w:val="Textoindependiente31"/>
        <w:widowControl/>
        <w:numPr>
          <w:ilvl w:val="1"/>
          <w:numId w:val="56"/>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e.firma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xml:space="preserve">. La aplicación del derecho de preferencia, estará condicionado a que no se </w:t>
      </w:r>
      <w:r w:rsidRPr="0085346A">
        <w:rPr>
          <w:rFonts w:ascii="Arial" w:hAnsi="Arial" w:cs="Arial"/>
          <w:lang w:val="es-ES"/>
        </w:rPr>
        <w:lastRenderedPageBreak/>
        <w:t>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1A6990">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1A6990">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r w:rsidRPr="0085346A">
        <w:rPr>
          <w:b w:val="0"/>
        </w:rPr>
        <w:t>opia simple de la</w:t>
      </w:r>
      <w:r w:rsidRPr="0085346A">
        <w:t xml:space="preserve"> Licencia de Giro</w:t>
      </w:r>
      <w:r>
        <w:t xml:space="preserve"> </w:t>
      </w:r>
      <w:r w:rsidR="00A7468A">
        <w:rPr>
          <w:b w:val="0"/>
        </w:rPr>
        <w:t>vigente a 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1A6990">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1A6990">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1A6990">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1A6990">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572B80">
      <w:pPr>
        <w:pStyle w:val="Prrafodelista"/>
        <w:numPr>
          <w:ilvl w:val="0"/>
          <w:numId w:val="57"/>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572B80">
      <w:pPr>
        <w:pStyle w:val="Prrafodelista"/>
        <w:numPr>
          <w:ilvl w:val="0"/>
          <w:numId w:val="57"/>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w:t>
      </w:r>
      <w:r w:rsidRPr="0011677F">
        <w:rPr>
          <w:rFonts w:ascii="Arial" w:hAnsi="Arial" w:cs="Arial"/>
        </w:rPr>
        <w:lastRenderedPageBreak/>
        <w:t>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572B80">
      <w:pPr>
        <w:pStyle w:val="Prrafodelista"/>
        <w:numPr>
          <w:ilvl w:val="0"/>
          <w:numId w:val="57"/>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w:t>
      </w:r>
      <w:r w:rsidR="009F49BD">
        <w:rPr>
          <w:rFonts w:ascii="Arial" w:hAnsi="Arial" w:cs="Arial"/>
        </w:rPr>
        <w:t xml:space="preserve"> </w:t>
      </w:r>
      <w:r w:rsidRPr="0085346A">
        <w:rPr>
          <w:rFonts w:ascii="Arial" w:hAnsi="Arial" w:cs="Arial"/>
        </w:rPr>
        <w:t>de las bases, para el caso del licitante que resulte adjudicado.</w:t>
      </w:r>
    </w:p>
    <w:p w:rsidR="00856154" w:rsidRPr="0085346A" w:rsidRDefault="00856154" w:rsidP="00856154">
      <w:pPr>
        <w:rPr>
          <w:rFonts w:ascii="Arial" w:hAnsi="Arial" w:cs="Arial"/>
        </w:rPr>
      </w:pPr>
    </w:p>
    <w:p w:rsidR="00856154"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w:t>
      </w:r>
      <w:r w:rsidRPr="0085346A">
        <w:rPr>
          <w:rFonts w:ascii="Arial" w:hAnsi="Arial" w:cs="Arial"/>
        </w:rPr>
        <w:lastRenderedPageBreak/>
        <w:t xml:space="preserve">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9F49BD" w:rsidRPr="009F49BD" w:rsidRDefault="009F49BD" w:rsidP="009F49BD">
      <w:pPr>
        <w:pStyle w:val="Prrafodelista"/>
        <w:rPr>
          <w:rFonts w:ascii="Arial" w:hAnsi="Arial" w:cs="Arial"/>
        </w:rPr>
      </w:pPr>
    </w:p>
    <w:p w:rsidR="009F49BD" w:rsidRPr="0085346A" w:rsidRDefault="009F49BD" w:rsidP="001A6990">
      <w:pPr>
        <w:pStyle w:val="Prrafodelista"/>
        <w:numPr>
          <w:ilvl w:val="0"/>
          <w:numId w:val="25"/>
        </w:numPr>
        <w:spacing w:after="0" w:line="240" w:lineRule="auto"/>
        <w:contextualSpacing w:val="0"/>
        <w:jc w:val="both"/>
        <w:rPr>
          <w:rFonts w:ascii="Arial" w:hAnsi="Arial" w:cs="Arial"/>
        </w:rPr>
      </w:pPr>
      <w:r>
        <w:rPr>
          <w:rFonts w:ascii="Arial" w:hAnsi="Arial" w:cs="Arial"/>
          <w:snapToGrid w:val="0"/>
        </w:rPr>
        <w:t>Presentar de manera impresa en papel membretado de la empresa su propuesta técnica y económica,</w:t>
      </w:r>
      <w:r w:rsidR="00A7468A">
        <w:rPr>
          <w:rFonts w:ascii="Arial" w:hAnsi="Arial" w:cs="Arial"/>
          <w:snapToGrid w:val="0"/>
        </w:rPr>
        <w:t xml:space="preserve"> del </w:t>
      </w:r>
      <w:r w:rsidR="00A7468A" w:rsidRPr="00A7468A">
        <w:rPr>
          <w:rFonts w:ascii="Arial" w:hAnsi="Arial" w:cs="Arial"/>
          <w:b/>
          <w:snapToGrid w:val="0"/>
        </w:rPr>
        <w:t>ANEXO NUMERO 1 TÉ</w:t>
      </w:r>
      <w:r w:rsidR="00A7468A">
        <w:rPr>
          <w:rFonts w:ascii="Arial" w:hAnsi="Arial" w:cs="Arial"/>
          <w:b/>
          <w:snapToGrid w:val="0"/>
        </w:rPr>
        <w:t xml:space="preserve">CNICO, </w:t>
      </w:r>
      <w:r w:rsidR="00A7468A" w:rsidRPr="00A7468A">
        <w:rPr>
          <w:rFonts w:ascii="Arial" w:hAnsi="Arial" w:cs="Arial"/>
          <w:b/>
          <w:snapToGrid w:val="0"/>
        </w:rPr>
        <w:t>ANEXO NUMERO 2</w:t>
      </w:r>
      <w:r w:rsidR="00A7468A">
        <w:rPr>
          <w:rFonts w:ascii="Arial" w:hAnsi="Arial" w:cs="Arial"/>
          <w:b/>
          <w:snapToGrid w:val="0"/>
        </w:rPr>
        <w:t xml:space="preserve"> Y 2A</w:t>
      </w:r>
      <w:r w:rsidR="00A7468A" w:rsidRPr="00A7468A">
        <w:rPr>
          <w:rFonts w:ascii="Arial" w:hAnsi="Arial" w:cs="Arial"/>
          <w:b/>
          <w:snapToGrid w:val="0"/>
        </w:rPr>
        <w:t xml:space="preserve"> ACON</w:t>
      </w:r>
      <w:r w:rsidR="00A7468A">
        <w:rPr>
          <w:rFonts w:ascii="Arial" w:hAnsi="Arial" w:cs="Arial"/>
          <w:b/>
          <w:snapToGrid w:val="0"/>
        </w:rPr>
        <w:t>Ó</w:t>
      </w:r>
      <w:r w:rsidR="00A7468A" w:rsidRPr="00A7468A">
        <w:rPr>
          <w:rFonts w:ascii="Arial" w:hAnsi="Arial" w:cs="Arial"/>
          <w:b/>
          <w:snapToGrid w:val="0"/>
        </w:rPr>
        <w:t>MICO</w:t>
      </w:r>
      <w:r w:rsidR="00A7468A">
        <w:rPr>
          <w:rFonts w:ascii="Arial" w:hAnsi="Arial" w:cs="Arial"/>
          <w:snapToGrid w:val="0"/>
        </w:rPr>
        <w:t xml:space="preserve">, </w:t>
      </w:r>
      <w:r>
        <w:rPr>
          <w:rFonts w:ascii="Arial" w:hAnsi="Arial" w:cs="Arial"/>
          <w:snapToGrid w:val="0"/>
        </w:rPr>
        <w:t>así como en formato EXCEL Y PDF en medio magnético (CD o USB).</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lastRenderedPageBreak/>
        <w:t>La firma del contrato</w:t>
      </w:r>
      <w:r w:rsidR="00126747">
        <w:t xml:space="preserve"> </w:t>
      </w:r>
      <w:r w:rsidRPr="0085346A">
        <w:t>es la formalización</w:t>
      </w:r>
      <w:r w:rsidR="00193183">
        <w:t xml:space="preserve"> de un contrato</w:t>
      </w:r>
      <w:r w:rsidR="008B1F4B">
        <w:t xml:space="preserve"> abierto</w:t>
      </w:r>
      <w:r w:rsidR="00193183">
        <w:t xml:space="preserve"> </w:t>
      </w:r>
      <w:r w:rsidRPr="0085346A">
        <w:t xml:space="preserve">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673DF4">
        <w:rPr>
          <w:rFonts w:ascii="Arial" w:hAnsi="Arial" w:cs="Arial"/>
          <w:lang w:val="es-ES"/>
        </w:rPr>
        <w:t>El contrato estará sujeto a la disponibilidad presupuestaria de</w:t>
      </w:r>
      <w:r w:rsidR="003E00F7">
        <w:rPr>
          <w:rFonts w:ascii="Arial" w:hAnsi="Arial" w:cs="Arial"/>
          <w:lang w:val="es-ES"/>
        </w:rPr>
        <w:t xml:space="preserve"> </w:t>
      </w:r>
      <w:r w:rsidR="00673DF4" w:rsidRPr="007A65ED">
        <w:rPr>
          <w:rFonts w:ascii="Arial" w:hAnsi="Arial" w:cs="Arial"/>
          <w:b/>
          <w:lang w:val="es-ES"/>
        </w:rPr>
        <w:t>FASSA RAMO 33 2019</w:t>
      </w:r>
      <w:r w:rsidR="003E00F7" w:rsidRPr="007A65ED">
        <w:rPr>
          <w:rFonts w:ascii="Arial" w:hAnsi="Arial" w:cs="Arial"/>
          <w:b/>
          <w:lang w:val="es-ES"/>
        </w:rPr>
        <w:t xml:space="preserve"> Y ASE LIQUIDA 2019</w:t>
      </w:r>
      <w:r w:rsidR="00030DA7" w:rsidRPr="00673DF4">
        <w:rPr>
          <w:rFonts w:ascii="Arial" w:hAnsi="Arial" w:cs="Arial"/>
          <w:lang w:val="es-ES"/>
        </w:rPr>
        <w:t xml:space="preserve">  </w:t>
      </w:r>
      <w:r w:rsidRPr="00673DF4">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sidRPr="003E00F7">
        <w:rPr>
          <w:rFonts w:ascii="Arial" w:hAnsi="Arial" w:cs="Arial"/>
          <w:b/>
        </w:rPr>
        <w:t xml:space="preserve">(DEL 01 DE </w:t>
      </w:r>
      <w:r w:rsidR="00643CD0" w:rsidRPr="003E00F7">
        <w:rPr>
          <w:rFonts w:ascii="Arial" w:hAnsi="Arial" w:cs="Arial"/>
          <w:b/>
        </w:rPr>
        <w:t xml:space="preserve">JUNIO </w:t>
      </w:r>
      <w:r w:rsidRPr="003E00F7">
        <w:rPr>
          <w:rFonts w:ascii="Arial" w:hAnsi="Arial" w:cs="Arial"/>
          <w:b/>
        </w:rPr>
        <w:t xml:space="preserve">AL 31 DE DICIEMBRE DE </w:t>
      </w:r>
      <w:r w:rsidR="001B1DAE" w:rsidRPr="003E00F7">
        <w:rPr>
          <w:rFonts w:ascii="Arial" w:hAnsi="Arial" w:cs="Arial"/>
          <w:b/>
        </w:rPr>
        <w:t>2019</w:t>
      </w:r>
      <w:r w:rsidRPr="003E00F7">
        <w:rPr>
          <w:rFonts w:ascii="Arial" w:hAnsi="Arial" w:cs="Arial"/>
          <w:b/>
        </w:rPr>
        <w:t>)</w:t>
      </w:r>
      <w:r w:rsidR="003E00F7">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F67B40" w:rsidRDefault="00F67B40" w:rsidP="00856154">
      <w:pPr>
        <w:pStyle w:val="Textoindependiente3"/>
      </w:pPr>
    </w:p>
    <w:p w:rsidR="00F67B40" w:rsidRDefault="00F67B40" w:rsidP="00F67B40">
      <w:pPr>
        <w:pStyle w:val="Textoindependiente21"/>
        <w:ind w:left="426" w:hanging="426"/>
      </w:pPr>
      <w:r w:rsidRPr="0085346A">
        <w:t>5.1 INSTRUCCIONES PARA LA ELABORACIÓN Y ENTREGA DE LA GARANTÍA DE BUEN CUMPLIMIENTO DEL CONTRATO.</w:t>
      </w:r>
    </w:p>
    <w:p w:rsidR="00F67B40" w:rsidRDefault="00F67B40" w:rsidP="00F67B40">
      <w:pPr>
        <w:pStyle w:val="Textoindependiente21"/>
        <w:ind w:left="426" w:hanging="426"/>
      </w:pPr>
    </w:p>
    <w:p w:rsidR="00F67B40" w:rsidRPr="0085346A" w:rsidRDefault="00F67B40" w:rsidP="00F67B40">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Pr>
          <w:b/>
          <w:bCs/>
        </w:rPr>
        <w:t>al momento de</w:t>
      </w:r>
      <w:r w:rsidRPr="0085346A">
        <w:rPr>
          <w:b/>
          <w:bCs/>
        </w:rPr>
        <w:t xml:space="preserve"> la firma del contrato,</w:t>
      </w:r>
      <w:r w:rsidRPr="0085346A">
        <w:t xml:space="preserve"> </w:t>
      </w:r>
      <w:r w:rsidRPr="004E06A1">
        <w:rPr>
          <w:b/>
        </w:rPr>
        <w:t>de conformidad con el Artículo 52, numeral 4, fracción I, inciso a)</w:t>
      </w:r>
      <w:r>
        <w:rPr>
          <w:b/>
        </w:rPr>
        <w:t>, de la Ley de Adquisiciones Arrendamientos y Servicios del Sector Público del Estado de Colima</w:t>
      </w:r>
      <w:r>
        <w:t xml:space="preserve">  </w:t>
      </w:r>
      <w:r w:rsidRPr="0085346A">
        <w:t>debiendo contener en su texto las siguientes manifestaciones:</w:t>
      </w:r>
    </w:p>
    <w:p w:rsidR="00F67B40" w:rsidRPr="0085346A" w:rsidRDefault="00F67B40" w:rsidP="00856154">
      <w:pPr>
        <w:pStyle w:val="Textoindependiente3"/>
      </w:pP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BD7942">
        <w:rPr>
          <w:b/>
          <w:bCs/>
        </w:rPr>
        <w:t>36066001-07-19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lastRenderedPageBreak/>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lastRenderedPageBreak/>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3E00F7">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r w:rsidRPr="0085346A">
        <w:rPr>
          <w:rStyle w:val="Ninguno"/>
          <w:u w:color="932092"/>
        </w:rPr>
        <w:t>ontado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BD7942">
        <w:rPr>
          <w:b/>
        </w:rPr>
        <w:t>36066001-07-19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1A6990">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1A6990">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1A6990">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1A6990">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r w:rsidRPr="0085346A">
        <w:rPr>
          <w:rStyle w:val="Ninguno"/>
          <w:rFonts w:ascii="Arial" w:hAnsi="Arial"/>
          <w:color w:val="auto"/>
          <w:sz w:val="22"/>
          <w:szCs w:val="22"/>
          <w:u w:color="932092"/>
        </w:rPr>
        <w:t xml:space="preserve">ía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382001"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Pr>
          <w:rStyle w:val="Ninguno"/>
          <w:rFonts w:ascii="Arial" w:eastAsia="Arial" w:hAnsi="Arial" w:cs="Arial"/>
          <w:b/>
          <w:color w:val="auto"/>
          <w:sz w:val="22"/>
          <w:szCs w:val="22"/>
          <w:u w:color="932092"/>
        </w:rPr>
        <w:t xml:space="preserve">NO SE </w:t>
      </w:r>
      <w:r w:rsidR="00193183">
        <w:rPr>
          <w:rStyle w:val="Ninguno"/>
          <w:rFonts w:ascii="Arial" w:eastAsia="Arial" w:hAnsi="Arial" w:cs="Arial"/>
          <w:b/>
          <w:color w:val="auto"/>
          <w:sz w:val="22"/>
          <w:szCs w:val="22"/>
          <w:u w:color="932092"/>
        </w:rPr>
        <w:t>SOLICITA GARANTÍ</w:t>
      </w:r>
      <w:r w:rsidR="00193183" w:rsidRPr="0085346A">
        <w:rPr>
          <w:rStyle w:val="Ninguno"/>
          <w:rFonts w:ascii="Arial" w:eastAsia="Arial" w:hAnsi="Arial" w:cs="Arial"/>
          <w:b/>
          <w:color w:val="auto"/>
          <w:sz w:val="22"/>
          <w:szCs w:val="22"/>
          <w:u w:color="932092"/>
        </w:rPr>
        <w:t>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3E00F7">
        <w:rPr>
          <w:rFonts w:ascii="Arial" w:hAnsi="Arial" w:cs="Arial"/>
        </w:rPr>
        <w:t xml:space="preserve">POR </w:t>
      </w:r>
      <w:r w:rsidR="00193183">
        <w:rPr>
          <w:rFonts w:ascii="Arial" w:hAnsi="Arial" w:cs="Arial"/>
          <w:b/>
          <w:spacing w:val="-3"/>
        </w:rPr>
        <w:t xml:space="preserve">PARTIDA </w:t>
      </w:r>
      <w:r w:rsidRPr="0085346A">
        <w:rPr>
          <w:rFonts w:ascii="Arial" w:hAnsi="Arial" w:cs="Arial"/>
        </w:rPr>
        <w:t>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lastRenderedPageBreak/>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1A6990">
      <w:pPr>
        <w:pStyle w:val="Textoindependiente31"/>
        <w:widowControl/>
        <w:numPr>
          <w:ilvl w:val="12"/>
          <w:numId w:val="13"/>
        </w:numPr>
        <w:ind w:left="426" w:hanging="426"/>
        <w:rPr>
          <w:rFonts w:ascii="Arial" w:hAnsi="Arial" w:cs="Arial"/>
        </w:rPr>
      </w:pPr>
    </w:p>
    <w:p w:rsidR="00856154" w:rsidRPr="0085346A" w:rsidRDefault="00856154" w:rsidP="001A6990">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1A6990">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1A6990">
      <w:pPr>
        <w:pStyle w:val="Sangra2detindependiente"/>
        <w:numPr>
          <w:ilvl w:val="0"/>
          <w:numId w:val="27"/>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lastRenderedPageBreak/>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1A6990">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A059F6" w:rsidP="00856154">
      <w:pPr>
        <w:shd w:val="clear" w:color="auto" w:fill="C0C0C0"/>
        <w:rPr>
          <w:rFonts w:ascii="Arial" w:hAnsi="Arial" w:cs="Arial"/>
          <w:b/>
          <w:bCs/>
        </w:rPr>
      </w:pPr>
      <w:r>
        <w:rPr>
          <w:rFonts w:ascii="Arial" w:hAnsi="Arial" w:cs="Arial"/>
          <w:b/>
          <w:bCs/>
        </w:rPr>
        <w:t>13.</w:t>
      </w:r>
      <w:r>
        <w:rPr>
          <w:rFonts w:ascii="Arial" w:hAnsi="Arial" w:cs="Arial"/>
          <w:b/>
          <w:bCs/>
        </w:rPr>
        <w:tab/>
        <w:t>RECURSO DE RECONSIDERACIÓ</w:t>
      </w:r>
      <w:r w:rsidR="00856154" w:rsidRPr="0085346A">
        <w:rPr>
          <w:rFonts w:ascii="Arial" w:hAnsi="Arial" w:cs="Arial"/>
          <w:b/>
          <w:bCs/>
        </w:rPr>
        <w:t>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 xml:space="preserve">El licitante adjudicado será responsable de los daños y perjuicios de cualquier tipo, en caso de incumplir en la entrega del bien, arrendamiento o </w:t>
      </w:r>
      <w:r w:rsidR="00382001" w:rsidRPr="0085346A">
        <w:rPr>
          <w:rFonts w:ascii="Arial" w:hAnsi="Arial" w:cs="Arial"/>
        </w:rPr>
        <w:t xml:space="preserve">servicios </w:t>
      </w:r>
      <w:r w:rsidR="00C56F9B">
        <w:rPr>
          <w:rFonts w:ascii="Arial" w:hAnsi="Arial" w:cs="Arial"/>
        </w:rPr>
        <w:t>relacionados</w:t>
      </w:r>
      <w:r w:rsidRPr="0085346A">
        <w:rPr>
          <w:rFonts w:ascii="Arial" w:hAnsi="Arial" w:cs="Arial"/>
        </w:rPr>
        <w:t>.</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 xml:space="preserve">A los actos de carácter público de las </w:t>
      </w:r>
      <w:r w:rsidR="004C631B">
        <w:rPr>
          <w:rFonts w:ascii="Arial" w:hAnsi="Arial" w:cs="Arial"/>
        </w:rPr>
        <w:t>licitaciones</w:t>
      </w:r>
      <w:r w:rsidRPr="0085346A">
        <w:rPr>
          <w:rFonts w:ascii="Arial" w:hAnsi="Arial" w:cs="Arial"/>
        </w:rPr>
        <w:t xml:space="preserve">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bookmarkEnd w:id="0"/>
    <w:p w:rsidR="00A059F6" w:rsidRDefault="00A059F6" w:rsidP="00BD71F7">
      <w:pPr>
        <w:rPr>
          <w:rFonts w:ascii="Arial" w:hAnsi="Arial" w:cs="Arial"/>
          <w:b/>
          <w:bCs/>
          <w:sz w:val="24"/>
          <w:szCs w:val="24"/>
        </w:rPr>
      </w:pPr>
    </w:p>
    <w:p w:rsidR="00856154" w:rsidRDefault="00856154" w:rsidP="00856154">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BD7942">
        <w:rPr>
          <w:rFonts w:ascii="Arial" w:hAnsi="Arial" w:cs="Arial"/>
          <w:b/>
          <w:bCs/>
          <w:sz w:val="24"/>
          <w:szCs w:val="24"/>
        </w:rPr>
        <w:t>36066001-07-19</w:t>
      </w:r>
    </w:p>
    <w:p w:rsidR="000656CC" w:rsidRPr="00237C94" w:rsidRDefault="000656CC" w:rsidP="00856154">
      <w:pPr>
        <w:jc w:val="center"/>
        <w:rPr>
          <w:rFonts w:ascii="Arial" w:hAnsi="Arial" w:cs="Arial"/>
          <w:b/>
          <w:bCs/>
          <w:sz w:val="24"/>
          <w:szCs w:val="24"/>
        </w:rPr>
      </w:pPr>
    </w:p>
    <w:p w:rsidR="00772F35" w:rsidRPr="009212E4" w:rsidRDefault="00A059F6" w:rsidP="00772F35">
      <w:pPr>
        <w:rPr>
          <w:rFonts w:ascii="Arial" w:eastAsia="Times New Roman" w:hAnsi="Arial" w:cs="Arial"/>
          <w:b/>
          <w:snapToGrid w:val="0"/>
          <w:u w:val="single"/>
          <w:lang w:val="es-ES_tradnl" w:eastAsia="es-ES"/>
        </w:rPr>
      </w:pPr>
      <w:r>
        <w:rPr>
          <w:rFonts w:ascii="Arial" w:hAnsi="Arial" w:cs="Arial"/>
          <w:b/>
          <w:bCs/>
        </w:rPr>
        <w:t xml:space="preserve">PARA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772F35">
        <w:rPr>
          <w:rFonts w:ascii="Arial" w:hAnsi="Arial" w:cs="Arial"/>
          <w:b/>
          <w:bCs/>
        </w:rPr>
        <w:t>.</w:t>
      </w: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802800">
      <w:pPr>
        <w:jc w:val="center"/>
        <w:rPr>
          <w:rFonts w:ascii="Arial" w:hAnsi="Arial" w:cs="Arial"/>
          <w:b/>
          <w:bCs/>
          <w:sz w:val="28"/>
          <w:szCs w:val="28"/>
        </w:rPr>
      </w:pPr>
      <w:r w:rsidRPr="00237C94">
        <w:rPr>
          <w:rFonts w:ascii="Arial" w:hAnsi="Arial" w:cs="Arial"/>
          <w:b/>
          <w:bCs/>
          <w:sz w:val="28"/>
          <w:szCs w:val="28"/>
        </w:rPr>
        <w:t>PROPUESTA TÉCNICA</w:t>
      </w:r>
    </w:p>
    <w:p w:rsidR="00237C94" w:rsidRDefault="00237C94" w:rsidP="00802800">
      <w:pPr>
        <w:jc w:val="center"/>
        <w:rPr>
          <w:rFonts w:ascii="Arial" w:hAnsi="Arial" w:cs="Arial"/>
          <w:b/>
          <w:bCs/>
          <w:sz w:val="28"/>
          <w:szCs w:val="28"/>
        </w:rPr>
      </w:pPr>
    </w:p>
    <w:p w:rsidR="00237C94" w:rsidRDefault="00237C94" w:rsidP="00802800">
      <w:pPr>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Default="00856154" w:rsidP="00802800">
      <w:pPr>
        <w:jc w:val="center"/>
        <w:rPr>
          <w:rFonts w:ascii="Arial" w:hAnsi="Arial" w:cs="Arial"/>
          <w:b/>
          <w:bCs/>
          <w:sz w:val="20"/>
          <w:szCs w:val="20"/>
        </w:rPr>
      </w:pPr>
    </w:p>
    <w:p w:rsidR="00856154" w:rsidRPr="00802800" w:rsidRDefault="00237C94" w:rsidP="001A6990">
      <w:pPr>
        <w:pStyle w:val="Prrafodelista"/>
        <w:numPr>
          <w:ilvl w:val="1"/>
          <w:numId w:val="22"/>
        </w:numPr>
        <w:rPr>
          <w:rFonts w:ascii="Arial" w:hAnsi="Arial" w:cs="Arial"/>
          <w:b/>
          <w:bCs/>
        </w:rPr>
      </w:pPr>
      <w:r w:rsidRPr="00802800">
        <w:rPr>
          <w:rFonts w:ascii="Arial" w:hAnsi="Arial" w:cs="Arial"/>
          <w:b/>
          <w:bCs/>
        </w:rPr>
        <w:t>DOCUMENTACIÓN COMPLEMENTARIA</w:t>
      </w:r>
    </w:p>
    <w:tbl>
      <w:tblPr>
        <w:tblStyle w:val="Tablaconcuadrcula"/>
        <w:tblW w:w="0" w:type="auto"/>
        <w:tblInd w:w="562" w:type="dxa"/>
        <w:tblLook w:val="04A0" w:firstRow="1" w:lastRow="0" w:firstColumn="1" w:lastColumn="0" w:noHBand="0" w:noVBand="1"/>
      </w:tblPr>
      <w:tblGrid>
        <w:gridCol w:w="8505"/>
      </w:tblGrid>
      <w:tr w:rsidR="00193183" w:rsidRPr="00FE763D" w:rsidTr="00344545">
        <w:tc>
          <w:tcPr>
            <w:tcW w:w="8505" w:type="dxa"/>
          </w:tcPr>
          <w:p w:rsidR="00193183" w:rsidRPr="003052B1" w:rsidRDefault="00193183" w:rsidP="00193183">
            <w:pPr>
              <w:pStyle w:val="Prrafodelista"/>
              <w:numPr>
                <w:ilvl w:val="0"/>
                <w:numId w:val="26"/>
              </w:numPr>
              <w:spacing w:after="0" w:line="240" w:lineRule="auto"/>
              <w:contextualSpacing w:val="0"/>
              <w:jc w:val="both"/>
              <w:rPr>
                <w:rFonts w:ascii="Arial" w:hAnsi="Arial" w:cs="Arial"/>
                <w:snapToGrid w:val="0"/>
                <w:sz w:val="22"/>
                <w:szCs w:val="22"/>
              </w:rPr>
            </w:pPr>
            <w:r>
              <w:rPr>
                <w:rFonts w:ascii="Arial" w:hAnsi="Arial" w:cs="Arial"/>
                <w:snapToGrid w:val="0"/>
                <w:sz w:val="22"/>
                <w:szCs w:val="22"/>
              </w:rPr>
              <w:t>Presentar de manera impresa en papel membretado de la empresa su propuesta técnica y económica, así como en formato EXCEL Y PDF en medio magnético (CD o USB)</w:t>
            </w:r>
          </w:p>
        </w:tc>
      </w:tr>
      <w:tr w:rsidR="00193183" w:rsidRPr="00FE763D" w:rsidTr="00344545">
        <w:tc>
          <w:tcPr>
            <w:tcW w:w="8505" w:type="dxa"/>
          </w:tcPr>
          <w:p w:rsidR="00193183" w:rsidRPr="003052B1" w:rsidRDefault="00193183" w:rsidP="00193183">
            <w:pPr>
              <w:pStyle w:val="Prrafodelista"/>
              <w:numPr>
                <w:ilvl w:val="0"/>
                <w:numId w:val="26"/>
              </w:numPr>
              <w:spacing w:after="0" w:line="240" w:lineRule="auto"/>
              <w:contextualSpacing w:val="0"/>
              <w:jc w:val="both"/>
              <w:rPr>
                <w:rFonts w:ascii="Arial" w:hAnsi="Arial" w:cs="Arial"/>
                <w:snapToGrid w:val="0"/>
                <w:sz w:val="22"/>
                <w:szCs w:val="22"/>
              </w:rPr>
            </w:pPr>
            <w:r w:rsidRPr="003052B1">
              <w:rPr>
                <w:rFonts w:ascii="Arial" w:hAnsi="Arial" w:cs="Arial"/>
                <w:snapToGrid w:val="0"/>
                <w:sz w:val="22"/>
                <w:szCs w:val="22"/>
              </w:rPr>
              <w:t>El licitante deberá  presentar documentos que avalen la experiencia en este tipo de servicios con una vigencia no menor a 2 años.</w:t>
            </w:r>
          </w:p>
          <w:p w:rsidR="00193183" w:rsidRPr="003052B1" w:rsidRDefault="00193183" w:rsidP="00344545">
            <w:pPr>
              <w:pStyle w:val="Prrafodelista"/>
              <w:spacing w:after="0" w:line="240" w:lineRule="auto"/>
              <w:contextualSpacing w:val="0"/>
              <w:jc w:val="both"/>
              <w:rPr>
                <w:rFonts w:ascii="Arial" w:hAnsi="Arial" w:cs="Arial"/>
                <w:snapToGrid w:val="0"/>
              </w:rPr>
            </w:pPr>
            <w:r w:rsidRPr="003052B1">
              <w:rPr>
                <w:rFonts w:ascii="Arial" w:hAnsi="Arial" w:cs="Arial"/>
                <w:snapToGrid w:val="0"/>
                <w:sz w:val="22"/>
                <w:szCs w:val="22"/>
              </w:rPr>
              <w:t>El cual deberá se acreditado con el Curriculum de la empresa participante</w:t>
            </w:r>
          </w:p>
        </w:tc>
      </w:tr>
      <w:tr w:rsidR="00193183" w:rsidRPr="00FE763D" w:rsidTr="00344545">
        <w:tc>
          <w:tcPr>
            <w:tcW w:w="8505" w:type="dxa"/>
          </w:tcPr>
          <w:p w:rsidR="00193183" w:rsidRPr="003052B1" w:rsidRDefault="00193183" w:rsidP="00193183">
            <w:pPr>
              <w:pStyle w:val="Prrafodelista"/>
              <w:numPr>
                <w:ilvl w:val="0"/>
                <w:numId w:val="26"/>
              </w:numPr>
              <w:spacing w:after="0" w:line="240" w:lineRule="auto"/>
              <w:contextualSpacing w:val="0"/>
              <w:jc w:val="both"/>
              <w:rPr>
                <w:rFonts w:ascii="Arial" w:hAnsi="Arial" w:cs="Arial"/>
                <w:snapToGrid w:val="0"/>
                <w:sz w:val="22"/>
                <w:szCs w:val="22"/>
              </w:rPr>
            </w:pPr>
            <w:r w:rsidRPr="003052B1">
              <w:rPr>
                <w:rFonts w:ascii="Arial" w:hAnsi="Arial" w:cs="Arial"/>
                <w:snapToGrid w:val="0"/>
                <w:sz w:val="22"/>
                <w:szCs w:val="22"/>
              </w:rPr>
              <w:t xml:space="preserve">El licitante deberá  presentar 2 cartas de recomendación originales que acrediten que realizo servicios similares a los servicios solicitados en esta convocatoria. </w:t>
            </w:r>
          </w:p>
        </w:tc>
      </w:tr>
      <w:tr w:rsidR="00193183" w:rsidRPr="00FE763D" w:rsidTr="00344545">
        <w:tc>
          <w:tcPr>
            <w:tcW w:w="8505" w:type="dxa"/>
          </w:tcPr>
          <w:p w:rsidR="00193183" w:rsidRPr="003052B1" w:rsidRDefault="00193183" w:rsidP="00193183">
            <w:pPr>
              <w:pStyle w:val="Prrafodelista"/>
              <w:numPr>
                <w:ilvl w:val="0"/>
                <w:numId w:val="26"/>
              </w:numPr>
              <w:spacing w:after="0" w:line="240" w:lineRule="auto"/>
              <w:contextualSpacing w:val="0"/>
              <w:jc w:val="both"/>
              <w:rPr>
                <w:rFonts w:ascii="Arial" w:hAnsi="Arial" w:cs="Arial"/>
                <w:snapToGrid w:val="0"/>
                <w:sz w:val="22"/>
                <w:szCs w:val="22"/>
              </w:rPr>
            </w:pPr>
            <w:r w:rsidRPr="003052B1">
              <w:rPr>
                <w:rFonts w:ascii="Arial" w:hAnsi="Arial" w:cs="Arial"/>
                <w:snapToGrid w:val="0"/>
                <w:sz w:val="22"/>
                <w:szCs w:val="22"/>
              </w:rPr>
              <w:t>El licitante deberá presentar copia fotostática de 2 contratos celebrados con alguna otra Dependencia Gubernamental o Clínica privada, donde el objeto del contrato sea por servicios similares a los solicitados a través de esta Convocatoria</w:t>
            </w:r>
            <w:r>
              <w:rPr>
                <w:rFonts w:ascii="Arial" w:hAnsi="Arial" w:cs="Arial"/>
                <w:snapToGrid w:val="0"/>
                <w:sz w:val="22"/>
                <w:szCs w:val="22"/>
              </w:rPr>
              <w:t>, no mayores a dos años de antigüedad.</w:t>
            </w:r>
          </w:p>
        </w:tc>
      </w:tr>
      <w:tr w:rsidR="00193183" w:rsidRPr="00FE763D" w:rsidTr="00344545">
        <w:tc>
          <w:tcPr>
            <w:tcW w:w="8505" w:type="dxa"/>
          </w:tcPr>
          <w:p w:rsidR="00193183" w:rsidRPr="003052B1" w:rsidRDefault="00193183" w:rsidP="00193183">
            <w:pPr>
              <w:pStyle w:val="Prrafodelista"/>
              <w:numPr>
                <w:ilvl w:val="0"/>
                <w:numId w:val="26"/>
              </w:numPr>
              <w:spacing w:after="0" w:line="240" w:lineRule="auto"/>
              <w:contextualSpacing w:val="0"/>
              <w:jc w:val="both"/>
              <w:rPr>
                <w:rFonts w:ascii="Arial" w:hAnsi="Arial" w:cs="Arial"/>
                <w:snapToGrid w:val="0"/>
                <w:sz w:val="22"/>
                <w:szCs w:val="22"/>
              </w:rPr>
            </w:pPr>
            <w:r w:rsidRPr="003052B1">
              <w:rPr>
                <w:rFonts w:ascii="Arial" w:hAnsi="Arial" w:cs="Arial"/>
                <w:snapToGrid w:val="0"/>
                <w:sz w:val="22"/>
                <w:szCs w:val="22"/>
              </w:rPr>
              <w:t>El licitante deberá presentar copia fotostática  de su alta ante el Instituto Mexicano del Seguro Social.</w:t>
            </w:r>
          </w:p>
        </w:tc>
      </w:tr>
      <w:tr w:rsidR="00193183" w:rsidRPr="00FE763D" w:rsidTr="00344545">
        <w:tc>
          <w:tcPr>
            <w:tcW w:w="8505" w:type="dxa"/>
          </w:tcPr>
          <w:p w:rsidR="00193183" w:rsidRPr="003052B1" w:rsidRDefault="00193183" w:rsidP="00193183">
            <w:pPr>
              <w:pStyle w:val="Prrafodelista"/>
              <w:numPr>
                <w:ilvl w:val="0"/>
                <w:numId w:val="26"/>
              </w:numPr>
              <w:spacing w:after="0" w:line="240" w:lineRule="auto"/>
              <w:contextualSpacing w:val="0"/>
              <w:jc w:val="both"/>
              <w:rPr>
                <w:rFonts w:ascii="Arial" w:hAnsi="Arial" w:cs="Arial"/>
                <w:snapToGrid w:val="0"/>
                <w:sz w:val="22"/>
                <w:szCs w:val="22"/>
              </w:rPr>
            </w:pPr>
            <w:r w:rsidRPr="003052B1">
              <w:rPr>
                <w:rFonts w:ascii="Arial" w:hAnsi="Arial" w:cs="Arial"/>
                <w:snapToGrid w:val="0"/>
                <w:sz w:val="22"/>
                <w:szCs w:val="22"/>
              </w:rPr>
              <w:t>El licitante participante deberá manifestar con una carta, BAJO PROTESTA DE DECIR VERDAD, firmada por el representante o apoderado legal, que en caso de resultar adjudicado instalara una oficia en el Estado de Colima y que el personal que contrate será de este Estado.</w:t>
            </w:r>
          </w:p>
        </w:tc>
      </w:tr>
      <w:tr w:rsidR="00193183" w:rsidRPr="00FE763D" w:rsidTr="00344545">
        <w:tc>
          <w:tcPr>
            <w:tcW w:w="8505" w:type="dxa"/>
          </w:tcPr>
          <w:p w:rsidR="00193183" w:rsidRPr="003052B1" w:rsidRDefault="00193183" w:rsidP="00193183">
            <w:pPr>
              <w:pStyle w:val="Prrafodelista"/>
              <w:numPr>
                <w:ilvl w:val="0"/>
                <w:numId w:val="26"/>
              </w:numPr>
              <w:spacing w:after="0" w:line="240" w:lineRule="auto"/>
              <w:contextualSpacing w:val="0"/>
              <w:jc w:val="both"/>
              <w:rPr>
                <w:rFonts w:ascii="Arial" w:hAnsi="Arial" w:cs="Arial"/>
                <w:snapToGrid w:val="0"/>
                <w:sz w:val="22"/>
                <w:szCs w:val="22"/>
              </w:rPr>
            </w:pPr>
            <w:r w:rsidRPr="003052B1">
              <w:rPr>
                <w:rFonts w:ascii="Arial" w:hAnsi="Arial" w:cs="Arial"/>
                <w:snapToGrid w:val="0"/>
                <w:sz w:val="22"/>
                <w:szCs w:val="22"/>
              </w:rPr>
              <w:t>El licitante deberá presentar un CD o medio electrónico con la propuesta Técnica y Económica de la información relativa al AN</w:t>
            </w:r>
            <w:r>
              <w:rPr>
                <w:rFonts w:ascii="Arial" w:hAnsi="Arial" w:cs="Arial"/>
                <w:snapToGrid w:val="0"/>
                <w:sz w:val="22"/>
                <w:szCs w:val="22"/>
              </w:rPr>
              <w:t>EXO I y II. Sólo en formato PDF</w:t>
            </w:r>
            <w:r w:rsidRPr="003052B1">
              <w:rPr>
                <w:rFonts w:ascii="Arial" w:hAnsi="Arial" w:cs="Arial"/>
                <w:snapToGrid w:val="0"/>
                <w:sz w:val="22"/>
                <w:szCs w:val="22"/>
              </w:rPr>
              <w:t xml:space="preserve"> </w:t>
            </w:r>
            <w:r>
              <w:rPr>
                <w:rFonts w:ascii="Arial" w:hAnsi="Arial" w:cs="Arial"/>
                <w:snapToGrid w:val="0"/>
                <w:sz w:val="22"/>
                <w:szCs w:val="22"/>
              </w:rPr>
              <w:t>Y</w:t>
            </w:r>
            <w:r w:rsidRPr="003052B1">
              <w:rPr>
                <w:rFonts w:ascii="Arial" w:hAnsi="Arial" w:cs="Arial"/>
                <w:snapToGrid w:val="0"/>
                <w:sz w:val="22"/>
                <w:szCs w:val="22"/>
              </w:rPr>
              <w:t xml:space="preserve"> EXCEL. </w:t>
            </w:r>
          </w:p>
        </w:tc>
      </w:tr>
      <w:tr w:rsidR="00193183" w:rsidRPr="00FE763D" w:rsidTr="00344545">
        <w:trPr>
          <w:trHeight w:val="705"/>
        </w:trPr>
        <w:tc>
          <w:tcPr>
            <w:tcW w:w="8505" w:type="dxa"/>
          </w:tcPr>
          <w:p w:rsidR="00193183" w:rsidRPr="003052B1" w:rsidRDefault="00193183" w:rsidP="00193183">
            <w:pPr>
              <w:pStyle w:val="Prrafodelista"/>
              <w:numPr>
                <w:ilvl w:val="0"/>
                <w:numId w:val="26"/>
              </w:numPr>
              <w:spacing w:after="0" w:line="240" w:lineRule="auto"/>
              <w:jc w:val="both"/>
              <w:rPr>
                <w:rFonts w:ascii="Arial" w:hAnsi="Arial" w:cs="Arial"/>
                <w:snapToGrid w:val="0"/>
                <w:sz w:val="22"/>
                <w:szCs w:val="22"/>
              </w:rPr>
            </w:pPr>
            <w:r w:rsidRPr="003052B1">
              <w:rPr>
                <w:rFonts w:ascii="Arial" w:hAnsi="Arial" w:cs="Arial"/>
                <w:sz w:val="22"/>
                <w:szCs w:val="22"/>
              </w:rPr>
              <w:t>El licitante deberá entregar carta de apoyo del fabricante en donde se certifique que el personal que llevara a cabo el servicio está capacitado para realizarlo.</w:t>
            </w:r>
          </w:p>
        </w:tc>
      </w:tr>
      <w:tr w:rsidR="00193183" w:rsidRPr="00FE763D" w:rsidTr="009F49BD">
        <w:trPr>
          <w:trHeight w:val="490"/>
        </w:trPr>
        <w:tc>
          <w:tcPr>
            <w:tcW w:w="8505" w:type="dxa"/>
            <w:tcBorders>
              <w:bottom w:val="single" w:sz="4" w:space="0" w:color="auto"/>
            </w:tcBorders>
          </w:tcPr>
          <w:p w:rsidR="00193183" w:rsidRPr="003052B1" w:rsidRDefault="00193183" w:rsidP="00193183">
            <w:pPr>
              <w:pStyle w:val="Prrafodelista"/>
              <w:numPr>
                <w:ilvl w:val="0"/>
                <w:numId w:val="26"/>
              </w:numPr>
              <w:spacing w:after="0" w:line="240" w:lineRule="auto"/>
              <w:jc w:val="both"/>
              <w:rPr>
                <w:rFonts w:ascii="Arial" w:hAnsi="Arial" w:cs="Arial"/>
                <w:sz w:val="22"/>
                <w:szCs w:val="22"/>
              </w:rPr>
            </w:pPr>
            <w:r w:rsidRPr="003052B1">
              <w:rPr>
                <w:rFonts w:ascii="Arial" w:hAnsi="Arial" w:cs="Arial"/>
                <w:sz w:val="22"/>
                <w:szCs w:val="22"/>
              </w:rPr>
              <w:lastRenderedPageBreak/>
              <w:t>El licitante deberá presentar listado de los técnicos y del supervisor responsable de realizar el trabajo.</w:t>
            </w:r>
          </w:p>
        </w:tc>
      </w:tr>
      <w:tr w:rsidR="00193183" w:rsidRPr="00FE763D" w:rsidTr="00162739">
        <w:trPr>
          <w:trHeight w:val="2967"/>
        </w:trPr>
        <w:tc>
          <w:tcPr>
            <w:tcW w:w="8505" w:type="dxa"/>
            <w:tcBorders>
              <w:bottom w:val="single" w:sz="4" w:space="0" w:color="auto"/>
            </w:tcBorders>
          </w:tcPr>
          <w:p w:rsidR="00193183" w:rsidRPr="003052B1" w:rsidRDefault="00193183" w:rsidP="00193183">
            <w:pPr>
              <w:pStyle w:val="Prrafodelista"/>
              <w:numPr>
                <w:ilvl w:val="0"/>
                <w:numId w:val="26"/>
              </w:numPr>
              <w:spacing w:after="0" w:line="240" w:lineRule="auto"/>
              <w:jc w:val="both"/>
              <w:rPr>
                <w:rFonts w:ascii="Arial" w:hAnsi="Arial" w:cs="Arial"/>
                <w:sz w:val="22"/>
                <w:szCs w:val="22"/>
              </w:rPr>
            </w:pPr>
            <w:r w:rsidRPr="003052B1">
              <w:rPr>
                <w:rFonts w:ascii="Arial" w:hAnsi="Arial" w:cs="Arial"/>
                <w:sz w:val="22"/>
                <w:szCs w:val="22"/>
              </w:rPr>
              <w:t>El licitante deberá presentar certificados de acreditación de capacitación “DC3”  emitidos por la STPS, y/o por capacitador acreditado ante la STPS, como evidencia de que el personal cuenta con las acreditaciones ante la STPS para realizar los trabajos en apego a la normas NOM 004- STPS-1999, sistemas de protección y dispositivos de seguridad de la                         maquinaria y equipo que se utilice en los centros de trabajo.</w:t>
            </w:r>
          </w:p>
          <w:p w:rsidR="00193183" w:rsidRPr="003052B1" w:rsidRDefault="00193183" w:rsidP="00193183">
            <w:pPr>
              <w:pStyle w:val="Prrafodelista"/>
              <w:numPr>
                <w:ilvl w:val="0"/>
                <w:numId w:val="26"/>
              </w:numPr>
              <w:rPr>
                <w:rFonts w:ascii="Arial" w:hAnsi="Arial" w:cs="Arial"/>
                <w:sz w:val="22"/>
                <w:szCs w:val="22"/>
              </w:rPr>
            </w:pPr>
            <w:r w:rsidRPr="003052B1">
              <w:rPr>
                <w:rFonts w:ascii="Arial" w:hAnsi="Arial" w:cs="Arial"/>
                <w:sz w:val="22"/>
                <w:szCs w:val="22"/>
              </w:rPr>
              <w:t>El licitante deberá presentar certificados de acreditación de capacitación “DC3”  emitidos por la STPS, y/o por capacitador acreditado ante la STPS, como evidencia de que el personal cuenta con las acreditaciones ante la STPS para realizar los trabajos en apego a la normas NOM 015- STPS-2001 Condiciones térmicas elevadas o abatidas. Condiciones de seguridad e higiene.</w:t>
            </w:r>
          </w:p>
        </w:tc>
      </w:tr>
      <w:tr w:rsidR="00193183" w:rsidRPr="00FE763D" w:rsidTr="009F49BD">
        <w:trPr>
          <w:trHeight w:val="1965"/>
        </w:trPr>
        <w:tc>
          <w:tcPr>
            <w:tcW w:w="8505" w:type="dxa"/>
            <w:tcBorders>
              <w:top w:val="single" w:sz="4" w:space="0" w:color="auto"/>
              <w:bottom w:val="single" w:sz="4" w:space="0" w:color="auto"/>
            </w:tcBorders>
          </w:tcPr>
          <w:p w:rsidR="00193183" w:rsidRPr="003052B1" w:rsidRDefault="00193183" w:rsidP="00193183">
            <w:pPr>
              <w:pStyle w:val="Prrafodelista"/>
              <w:numPr>
                <w:ilvl w:val="0"/>
                <w:numId w:val="26"/>
              </w:numPr>
              <w:rPr>
                <w:rFonts w:ascii="Arial" w:hAnsi="Arial" w:cs="Arial"/>
                <w:sz w:val="22"/>
                <w:szCs w:val="22"/>
              </w:rPr>
            </w:pPr>
            <w:r w:rsidRPr="003052B1">
              <w:rPr>
                <w:rFonts w:ascii="Arial" w:hAnsi="Arial" w:cs="Arial"/>
                <w:sz w:val="22"/>
                <w:szCs w:val="22"/>
              </w:rPr>
              <w:t>El licitante deberá presentar certificados de acreditación de capacitación “DC3”  emitidos por la STPS, y/o por capacitador acreditado ante la STPS, como evidencia de que el personal cuenta con las acreditaciones ante la STPS para realizar los trabajos en apego a la normas NOM-017-stps-2001 equipo de protección personal, selección, uso y manejo en los centros de trabajo.</w:t>
            </w:r>
          </w:p>
        </w:tc>
      </w:tr>
      <w:tr w:rsidR="00193183" w:rsidRPr="00FE763D" w:rsidTr="00344545">
        <w:trPr>
          <w:trHeight w:val="2115"/>
        </w:trPr>
        <w:tc>
          <w:tcPr>
            <w:tcW w:w="8505" w:type="dxa"/>
            <w:tcBorders>
              <w:bottom w:val="single" w:sz="4" w:space="0" w:color="auto"/>
            </w:tcBorders>
          </w:tcPr>
          <w:p w:rsidR="00193183" w:rsidRPr="003052B1" w:rsidRDefault="00193183" w:rsidP="00193183">
            <w:pPr>
              <w:pStyle w:val="Prrafodelista"/>
              <w:numPr>
                <w:ilvl w:val="0"/>
                <w:numId w:val="26"/>
              </w:numPr>
              <w:rPr>
                <w:rFonts w:ascii="Arial" w:hAnsi="Arial" w:cs="Arial"/>
                <w:sz w:val="22"/>
                <w:szCs w:val="22"/>
              </w:rPr>
            </w:pPr>
            <w:r w:rsidRPr="003052B1">
              <w:rPr>
                <w:rFonts w:ascii="Arial" w:hAnsi="Arial" w:cs="Arial"/>
                <w:sz w:val="22"/>
                <w:szCs w:val="22"/>
              </w:rPr>
              <w:t>El licitante deberá presentar certificados de acreditación de capacitación “DC3”  emitidos por la STPS, y/o por capacitador acreditado ante la STPS, como evidencia de que el personal cuenta con las acreditaciones ante la STPS para realizar los trabajos en apego a la normas NOM-022-STPS-2008 electricidad estática en los centros de trabajo condiciones de seguridad.</w:t>
            </w:r>
          </w:p>
        </w:tc>
      </w:tr>
      <w:tr w:rsidR="00193183" w:rsidRPr="00FE763D" w:rsidTr="00344545">
        <w:trPr>
          <w:trHeight w:val="495"/>
        </w:trPr>
        <w:tc>
          <w:tcPr>
            <w:tcW w:w="8505" w:type="dxa"/>
          </w:tcPr>
          <w:p w:rsidR="00193183" w:rsidRPr="003052B1" w:rsidRDefault="00193183" w:rsidP="00193183">
            <w:pPr>
              <w:pStyle w:val="Prrafodelista"/>
              <w:numPr>
                <w:ilvl w:val="0"/>
                <w:numId w:val="26"/>
              </w:numPr>
              <w:rPr>
                <w:rFonts w:ascii="Arial" w:hAnsi="Arial" w:cs="Arial"/>
                <w:sz w:val="22"/>
                <w:szCs w:val="22"/>
              </w:rPr>
            </w:pPr>
            <w:r w:rsidRPr="003052B1">
              <w:rPr>
                <w:rFonts w:ascii="Arial" w:hAnsi="Arial" w:cs="Arial"/>
                <w:sz w:val="22"/>
                <w:szCs w:val="22"/>
              </w:rPr>
              <w:t>El licitante deberá presentar Currículum de los técnicos propuestos para realizar los trabajos, en donde se acredite su experiencia, incluyendo copia simple de los diplomas y/o constancias expedidas de sus capacitaciones y cursos.</w:t>
            </w:r>
          </w:p>
        </w:tc>
      </w:tr>
    </w:tbl>
    <w:p w:rsidR="00C62DD6" w:rsidRPr="00920B7E" w:rsidRDefault="00C62DD6" w:rsidP="00C62DD6">
      <w:pPr>
        <w:jc w:val="left"/>
        <w:rPr>
          <w:rFonts w:ascii="Arial" w:hAnsi="Arial" w:cs="Arial"/>
          <w:b/>
          <w:bCs/>
          <w:highlight w:val="yellow"/>
        </w:rPr>
      </w:pPr>
    </w:p>
    <w:p w:rsidR="005F03DD" w:rsidRDefault="005F03DD" w:rsidP="00344545">
      <w:pPr>
        <w:jc w:val="left"/>
        <w:rPr>
          <w:rFonts w:ascii="Arial" w:hAnsi="Arial" w:cs="Arial"/>
          <w:b/>
          <w:bCs/>
          <w:sz w:val="28"/>
          <w:szCs w:val="28"/>
        </w:rPr>
      </w:pPr>
    </w:p>
    <w:p w:rsidR="00344545" w:rsidRPr="00344545" w:rsidRDefault="00344545" w:rsidP="00344545">
      <w:pPr>
        <w:jc w:val="left"/>
        <w:rPr>
          <w:rFonts w:ascii="Arial" w:hAnsi="Arial" w:cs="Arial"/>
          <w:b/>
          <w:bCs/>
          <w:sz w:val="28"/>
          <w:szCs w:val="28"/>
        </w:rPr>
      </w:pPr>
      <w:r>
        <w:rPr>
          <w:rFonts w:ascii="Arial" w:hAnsi="Arial" w:cs="Arial"/>
          <w:b/>
          <w:bCs/>
          <w:sz w:val="28"/>
          <w:szCs w:val="28"/>
        </w:rPr>
        <w:t>B</w:t>
      </w:r>
      <w:r w:rsidRPr="00344545">
        <w:rPr>
          <w:rFonts w:ascii="Arial" w:hAnsi="Arial" w:cs="Arial"/>
          <w:b/>
          <w:bCs/>
          <w:sz w:val="28"/>
          <w:szCs w:val="28"/>
        </w:rPr>
        <w:t>) REQUERIMIENTO DE SERVICIO</w:t>
      </w:r>
    </w:p>
    <w:p w:rsidR="00344545" w:rsidRPr="00344545" w:rsidRDefault="00344545" w:rsidP="00344545">
      <w:pPr>
        <w:jc w:val="center"/>
        <w:rPr>
          <w:rFonts w:ascii="Arial" w:hAnsi="Arial" w:cs="Arial"/>
          <w:b/>
          <w:bCs/>
        </w:rPr>
      </w:pPr>
    </w:p>
    <w:p w:rsidR="00344545" w:rsidRPr="00344545" w:rsidRDefault="00344545" w:rsidP="00344545">
      <w:pPr>
        <w:jc w:val="center"/>
        <w:rPr>
          <w:rFonts w:ascii="Century Gothic" w:hAnsi="Century Gothic"/>
          <w:b/>
          <w:sz w:val="24"/>
          <w:szCs w:val="24"/>
        </w:rPr>
      </w:pPr>
      <w:r w:rsidRPr="00344545">
        <w:t xml:space="preserve"> “</w:t>
      </w:r>
      <w:r w:rsidRPr="00344545">
        <w:rPr>
          <w:rFonts w:ascii="Century Gothic" w:hAnsi="Century Gothic"/>
          <w:b/>
          <w:sz w:val="24"/>
          <w:szCs w:val="24"/>
        </w:rPr>
        <w:t xml:space="preserve">EL LICITANTE” PARA EJECUTAR LOS CONCEPTOS DE SERVICIO MOTIVO DEL PRESENTE ANEXO, DEBERÁ AJUSTARSE A LAS SIGUIENTES DESCRIPCIONES: </w:t>
      </w:r>
    </w:p>
    <w:p w:rsidR="00344545" w:rsidRPr="00344545" w:rsidRDefault="00344545" w:rsidP="00344545">
      <w:pPr>
        <w:jc w:val="center"/>
        <w:rPr>
          <w:rFonts w:ascii="Century Gothic" w:hAnsi="Century Gothic"/>
          <w:b/>
        </w:rPr>
      </w:pPr>
    </w:p>
    <w:p w:rsidR="00344545" w:rsidRPr="00344545" w:rsidRDefault="00344545" w:rsidP="00344545">
      <w:pPr>
        <w:jc w:val="center"/>
        <w:rPr>
          <w:rFonts w:ascii="Century Gothic" w:hAnsi="Century Gothic"/>
          <w:b/>
        </w:rPr>
      </w:pPr>
    </w:p>
    <w:p w:rsidR="00344545" w:rsidRPr="00344545" w:rsidRDefault="00344545" w:rsidP="00344545">
      <w:pPr>
        <w:rPr>
          <w:rFonts w:ascii="Century Gothic" w:hAnsi="Century Gothic"/>
          <w:b/>
        </w:rPr>
      </w:pPr>
      <w:r w:rsidRPr="00344545">
        <w:rPr>
          <w:rFonts w:ascii="Century Gothic" w:hAnsi="Century Gothic"/>
          <w:b/>
        </w:rPr>
        <w:lastRenderedPageBreak/>
        <w:t xml:space="preserve">OBJETIVO DEL SERVICIO: </w:t>
      </w:r>
    </w:p>
    <w:p w:rsidR="00344545" w:rsidRPr="00344545" w:rsidRDefault="00344545" w:rsidP="00344545">
      <w:pPr>
        <w:rPr>
          <w:rFonts w:ascii="Century Gothic" w:hAnsi="Century Gothic"/>
          <w:b/>
        </w:rPr>
      </w:pPr>
    </w:p>
    <w:p w:rsidR="00344545" w:rsidRPr="00344545" w:rsidRDefault="00344545" w:rsidP="00344545">
      <w:pPr>
        <w:rPr>
          <w:rFonts w:ascii="Century Gothic" w:hAnsi="Century Gothic"/>
        </w:rPr>
      </w:pPr>
      <w:r w:rsidRPr="00344545">
        <w:rPr>
          <w:rFonts w:ascii="Century Gothic" w:hAnsi="Century Gothic"/>
        </w:rPr>
        <w:t>MANTENIMIENTO PREVENTIVO Y CORRECTIVO DE LOS EQUIPOS DE AIRE ACONDICIONADO Y EQUIPOS CON FUNCIONES SIMILARES DE DIFERENTES MARCAS Y CAPACIDADES, CON LA FINALIDAD DE MANTENER EN ÓPTIMAS CONDICIONES DE OPERACIÓN DICHOS EQUIPOS Y POR ENDE LA PERMANENCIA DE ESTOS EN LOS SITIOS.</w:t>
      </w:r>
    </w:p>
    <w:p w:rsidR="00344545" w:rsidRPr="00344545" w:rsidRDefault="00344545" w:rsidP="00344545"/>
    <w:p w:rsidR="00344545" w:rsidRPr="00344545" w:rsidRDefault="00344545" w:rsidP="00344545">
      <w:pPr>
        <w:autoSpaceDE w:val="0"/>
        <w:autoSpaceDN w:val="0"/>
        <w:adjustRightInd w:val="0"/>
        <w:rPr>
          <w:rFonts w:ascii="Century Gothic" w:hAnsi="Century Gothic" w:cstheme="minorHAnsi"/>
          <w:u w:val="single"/>
        </w:rPr>
      </w:pPr>
      <w:r w:rsidRPr="00344545">
        <w:rPr>
          <w:rFonts w:ascii="Century Gothic" w:hAnsi="Century Gothic" w:cstheme="minorHAnsi"/>
          <w:u w:val="single"/>
        </w:rPr>
        <w:t>Sistemas de Aire Acondicionado y equipos con funciones similares, en las condiciones óptimas de operación; dentro del servicio de mantenimiento preventivo, deberán de realizarse como mínimo las siguientes actividades por equipo:</w:t>
      </w:r>
    </w:p>
    <w:p w:rsidR="00344545" w:rsidRPr="00344545" w:rsidRDefault="00344545" w:rsidP="00344545">
      <w:pPr>
        <w:autoSpaceDE w:val="0"/>
        <w:autoSpaceDN w:val="0"/>
        <w:adjustRightInd w:val="0"/>
        <w:rPr>
          <w:rFonts w:ascii="Century Gothic" w:hAnsi="Century Gothic" w:cstheme="minorHAnsi"/>
        </w:rPr>
      </w:pPr>
    </w:p>
    <w:p w:rsidR="00344545" w:rsidRPr="00344545" w:rsidRDefault="00344545" w:rsidP="00572B80">
      <w:pPr>
        <w:numPr>
          <w:ilvl w:val="0"/>
          <w:numId w:val="65"/>
        </w:numPr>
        <w:autoSpaceDE w:val="0"/>
        <w:autoSpaceDN w:val="0"/>
        <w:adjustRightInd w:val="0"/>
        <w:contextualSpacing/>
        <w:rPr>
          <w:rFonts w:ascii="Century Gothic" w:hAnsi="Century Gothic" w:cstheme="minorHAnsi"/>
        </w:rPr>
      </w:pPr>
      <w:r w:rsidRPr="00344545">
        <w:rPr>
          <w:rFonts w:ascii="Century Gothic" w:hAnsi="Century Gothic" w:cstheme="minorHAnsi"/>
        </w:rPr>
        <w:t>Medición de voltajes y corrientes en la entrada y en la salida, medición de presiones a la entrada y a la salida, revisión de cada una de las partes que integran el quipo y que son de vital importancia para la buena operatividad de los mismos, tales como bandas, chumaceras, baleros, aceite, fusibles, contactores, turbinas, sistema de humidificación, ventiladores, verificación de niveles de gas o líquidos refrigerantes, entre otros; así como, la limpieza general profunda en el interior y exterior, revisión de parámetros y reconfiguración de equipos, verificación de alarmas, inspección visual de componentes.</w:t>
      </w:r>
    </w:p>
    <w:p w:rsidR="00344545" w:rsidRPr="00344545" w:rsidRDefault="00344545" w:rsidP="00344545">
      <w:pPr>
        <w:autoSpaceDE w:val="0"/>
        <w:autoSpaceDN w:val="0"/>
        <w:adjustRightInd w:val="0"/>
        <w:rPr>
          <w:rFonts w:ascii="Century Gothic" w:hAnsi="Century Gothic" w:cstheme="minorHAnsi"/>
        </w:rPr>
      </w:pPr>
    </w:p>
    <w:p w:rsidR="00344545" w:rsidRPr="00344545" w:rsidRDefault="00344545" w:rsidP="00572B80">
      <w:pPr>
        <w:numPr>
          <w:ilvl w:val="0"/>
          <w:numId w:val="65"/>
        </w:numPr>
        <w:autoSpaceDE w:val="0"/>
        <w:autoSpaceDN w:val="0"/>
        <w:adjustRightInd w:val="0"/>
        <w:contextualSpacing/>
        <w:rPr>
          <w:rFonts w:ascii="Century Gothic" w:hAnsi="Century Gothic" w:cstheme="minorHAnsi"/>
        </w:rPr>
      </w:pPr>
      <w:r w:rsidRPr="00344545">
        <w:rPr>
          <w:rFonts w:ascii="Century Gothic" w:hAnsi="Century Gothic" w:cstheme="minorHAnsi"/>
        </w:rPr>
        <w:t>El prestador de servicio debe incluir los materiales, insumos, herramientas y mano de obra necesarios para llevar a cabo dicho mantenimiento preventivo y garantizar el óptimo funcionamiento de cada uno de los sistemas.</w:t>
      </w:r>
    </w:p>
    <w:p w:rsidR="00344545" w:rsidRPr="00344545" w:rsidRDefault="00344545" w:rsidP="00344545">
      <w:pPr>
        <w:autoSpaceDE w:val="0"/>
        <w:autoSpaceDN w:val="0"/>
        <w:adjustRightInd w:val="0"/>
        <w:rPr>
          <w:rFonts w:ascii="Century Gothic" w:hAnsi="Century Gothic" w:cstheme="minorHAnsi"/>
        </w:rPr>
      </w:pPr>
    </w:p>
    <w:p w:rsidR="00344545" w:rsidRPr="00344545" w:rsidRDefault="00344545" w:rsidP="00572B80">
      <w:pPr>
        <w:numPr>
          <w:ilvl w:val="0"/>
          <w:numId w:val="65"/>
        </w:numPr>
        <w:autoSpaceDE w:val="0"/>
        <w:autoSpaceDN w:val="0"/>
        <w:adjustRightInd w:val="0"/>
        <w:contextualSpacing/>
        <w:rPr>
          <w:rFonts w:ascii="Century Gothic" w:hAnsi="Century Gothic" w:cstheme="minorHAnsi"/>
        </w:rPr>
      </w:pPr>
      <w:r w:rsidRPr="00344545">
        <w:rPr>
          <w:rFonts w:ascii="Century Gothic" w:hAnsi="Century Gothic" w:cstheme="minorHAnsi"/>
        </w:rPr>
        <w:t>Considerar que todas las refacciones, piezas o partes mecánicas y/o eléctricas que se reemplacen como parte del mantenimiento preventivo, como filtros, aceite, empaques, gas refrigerante, cables, contactores, fusibles, transformadores, tarjetas, diodos, etc. deberán ser nuevos de iguales o de características superiores a los instalados originalmente por el fabricante.</w:t>
      </w:r>
    </w:p>
    <w:p w:rsidR="00344545" w:rsidRPr="00344545" w:rsidRDefault="00344545" w:rsidP="00344545">
      <w:pPr>
        <w:autoSpaceDE w:val="0"/>
        <w:autoSpaceDN w:val="0"/>
        <w:adjustRightInd w:val="0"/>
        <w:rPr>
          <w:rFonts w:ascii="Century Gothic" w:hAnsi="Century Gothic" w:cstheme="minorHAnsi"/>
        </w:rPr>
      </w:pPr>
    </w:p>
    <w:p w:rsidR="00344545" w:rsidRPr="00344545" w:rsidRDefault="00344545" w:rsidP="00572B80">
      <w:pPr>
        <w:numPr>
          <w:ilvl w:val="0"/>
          <w:numId w:val="65"/>
        </w:numPr>
        <w:autoSpaceDE w:val="0"/>
        <w:autoSpaceDN w:val="0"/>
        <w:adjustRightInd w:val="0"/>
        <w:contextualSpacing/>
        <w:rPr>
          <w:rFonts w:ascii="Century Gothic" w:hAnsi="Century Gothic" w:cstheme="minorHAnsi"/>
        </w:rPr>
      </w:pPr>
      <w:r w:rsidRPr="00344545">
        <w:rPr>
          <w:rFonts w:ascii="Century Gothic" w:hAnsi="Century Gothic" w:cstheme="minorHAnsi"/>
        </w:rPr>
        <w:t>sustitución de las piezas, partes y/o refacciones necesarias para el óptimo funcionamiento de cada uno de los equipos se reemplazaran las veces que el fabricante de cada uno de los equipos así lo estipule o las veces que el equipo lo requiera.</w:t>
      </w:r>
    </w:p>
    <w:p w:rsidR="00344545" w:rsidRPr="00344545" w:rsidRDefault="00344545" w:rsidP="00344545">
      <w:pPr>
        <w:autoSpaceDE w:val="0"/>
        <w:autoSpaceDN w:val="0"/>
        <w:adjustRightInd w:val="0"/>
        <w:rPr>
          <w:rFonts w:ascii="Century Gothic" w:hAnsi="Century Gothic" w:cstheme="minorHAnsi"/>
        </w:rPr>
      </w:pPr>
    </w:p>
    <w:p w:rsidR="00344545" w:rsidRPr="00344545" w:rsidRDefault="00344545" w:rsidP="00344545">
      <w:pPr>
        <w:autoSpaceDE w:val="0"/>
        <w:autoSpaceDN w:val="0"/>
        <w:adjustRightInd w:val="0"/>
        <w:rPr>
          <w:rFonts w:ascii="Century Gothic" w:hAnsi="Century Gothic" w:cstheme="minorHAnsi"/>
          <w:b/>
          <w:bCs/>
        </w:rPr>
      </w:pPr>
      <w:r w:rsidRPr="00344545">
        <w:rPr>
          <w:rFonts w:ascii="Century Gothic" w:hAnsi="Century Gothic" w:cstheme="minorHAnsi"/>
        </w:rPr>
        <w:t xml:space="preserve">De manera adicional al respectivo protocolo de mantenimiento, se deberán de ejecutar las siguientes actividades de manera </w:t>
      </w:r>
      <w:r w:rsidRPr="00344545">
        <w:rPr>
          <w:rFonts w:ascii="Century Gothic" w:hAnsi="Century Gothic" w:cstheme="minorHAnsi"/>
          <w:b/>
          <w:bCs/>
        </w:rPr>
        <w:t>obligatoria como mínimo:</w:t>
      </w:r>
    </w:p>
    <w:p w:rsidR="00344545" w:rsidRPr="00344545" w:rsidRDefault="00344545" w:rsidP="00344545">
      <w:pPr>
        <w:autoSpaceDE w:val="0"/>
        <w:autoSpaceDN w:val="0"/>
        <w:adjustRightInd w:val="0"/>
        <w:rPr>
          <w:rFonts w:ascii="Century Gothic" w:hAnsi="Century Gothic" w:cstheme="minorHAnsi"/>
          <w:b/>
          <w:bCs/>
        </w:rPr>
      </w:pP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t>Cambio de bandas para motores cada 6 meses o antes si es requerido.</w:t>
      </w: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t>Cambio de filtros cada dos meses o antes si es requerido.</w:t>
      </w: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t>Engrasado de poleas y juntas cada mes.</w:t>
      </w: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lastRenderedPageBreak/>
        <w:t>Cambio de sensores si es requerido.</w:t>
      </w: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t>Cambiar el protector adiabático (no permite transferencia de calor) de las tuberías, cuando no se encuentren en buen estado.</w:t>
      </w:r>
    </w:p>
    <w:p w:rsidR="00344545" w:rsidRPr="00344545" w:rsidRDefault="00344545" w:rsidP="00572B80">
      <w:pPr>
        <w:numPr>
          <w:ilvl w:val="0"/>
          <w:numId w:val="66"/>
        </w:numPr>
        <w:autoSpaceDE w:val="0"/>
        <w:autoSpaceDN w:val="0"/>
        <w:adjustRightInd w:val="0"/>
        <w:contextualSpacing/>
        <w:jc w:val="left"/>
        <w:rPr>
          <w:rFonts w:ascii="Century Gothic" w:hAnsi="Century Gothic" w:cstheme="minorHAnsi"/>
        </w:rPr>
      </w:pPr>
      <w:r w:rsidRPr="00344545">
        <w:rPr>
          <w:rFonts w:ascii="Century Gothic" w:hAnsi="Century Gothic" w:cstheme="minorHAnsi"/>
        </w:rPr>
        <w:t>Recarga de gas las veces que sea necesario.</w:t>
      </w:r>
    </w:p>
    <w:p w:rsidR="00344545" w:rsidRPr="00344545" w:rsidRDefault="00344545" w:rsidP="00572B80">
      <w:pPr>
        <w:numPr>
          <w:ilvl w:val="0"/>
          <w:numId w:val="66"/>
        </w:numPr>
        <w:autoSpaceDE w:val="0"/>
        <w:autoSpaceDN w:val="0"/>
        <w:adjustRightInd w:val="0"/>
        <w:contextualSpacing/>
        <w:jc w:val="left"/>
        <w:rPr>
          <w:rFonts w:ascii="Century Gothic" w:hAnsi="Century Gothic" w:cstheme="minorHAnsi"/>
        </w:rPr>
      </w:pPr>
      <w:r w:rsidRPr="00344545">
        <w:rPr>
          <w:rFonts w:ascii="Century Gothic" w:hAnsi="Century Gothic" w:cstheme="minorHAnsi"/>
        </w:rPr>
        <w:t>Lavado de serpentín y de la charola de humidificación cada mes,</w:t>
      </w:r>
    </w:p>
    <w:p w:rsidR="00344545" w:rsidRPr="00344545" w:rsidRDefault="00344545" w:rsidP="00572B80">
      <w:pPr>
        <w:numPr>
          <w:ilvl w:val="0"/>
          <w:numId w:val="66"/>
        </w:numPr>
        <w:autoSpaceDE w:val="0"/>
        <w:autoSpaceDN w:val="0"/>
        <w:adjustRightInd w:val="0"/>
        <w:contextualSpacing/>
        <w:jc w:val="left"/>
        <w:rPr>
          <w:rFonts w:ascii="Century Gothic" w:hAnsi="Century Gothic" w:cstheme="minorHAnsi"/>
        </w:rPr>
      </w:pPr>
      <w:r w:rsidRPr="00344545">
        <w:rPr>
          <w:rFonts w:ascii="Century Gothic" w:hAnsi="Century Gothic" w:cstheme="minorHAnsi"/>
        </w:rPr>
        <w:t>Cambio de lámparas de humidificación las veces que sean necesario,</w:t>
      </w: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t>Sellado mediante espuma de poliuretano para evitar fugas de aire las veces que sea necesario.</w:t>
      </w: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t>Ajuste de mangueras y abrazaderas cada que sea necesario,</w:t>
      </w:r>
    </w:p>
    <w:p w:rsidR="00344545" w:rsidRPr="00344545" w:rsidRDefault="00344545" w:rsidP="00572B80">
      <w:pPr>
        <w:numPr>
          <w:ilvl w:val="0"/>
          <w:numId w:val="66"/>
        </w:numPr>
        <w:autoSpaceDE w:val="0"/>
        <w:autoSpaceDN w:val="0"/>
        <w:adjustRightInd w:val="0"/>
        <w:contextualSpacing/>
        <w:rPr>
          <w:rFonts w:ascii="Century Gothic" w:hAnsi="Century Gothic" w:cstheme="minorHAnsi"/>
        </w:rPr>
      </w:pPr>
      <w:r w:rsidRPr="00344545">
        <w:rPr>
          <w:rFonts w:ascii="Century Gothic" w:hAnsi="Century Gothic" w:cstheme="minorHAnsi"/>
        </w:rPr>
        <w:t>Limpieza y drenado de los desagües cada mes.</w:t>
      </w:r>
    </w:p>
    <w:p w:rsidR="00344545" w:rsidRPr="00344545" w:rsidRDefault="00344545" w:rsidP="00572B80">
      <w:pPr>
        <w:numPr>
          <w:ilvl w:val="0"/>
          <w:numId w:val="66"/>
        </w:numPr>
        <w:spacing w:after="200" w:line="276" w:lineRule="auto"/>
        <w:contextualSpacing/>
        <w:jc w:val="left"/>
        <w:rPr>
          <w:rFonts w:ascii="Century Gothic" w:hAnsi="Century Gothic" w:cstheme="minorHAnsi"/>
        </w:rPr>
      </w:pPr>
      <w:r w:rsidRPr="00344545">
        <w:rPr>
          <w:rFonts w:ascii="Century Gothic" w:hAnsi="Century Gothic" w:cstheme="minorHAnsi"/>
        </w:rPr>
        <w:t>Pintado de tuberías o serpentines en caso de requerirse.</w:t>
      </w:r>
    </w:p>
    <w:p w:rsidR="00344545" w:rsidRPr="00344545" w:rsidRDefault="00344545" w:rsidP="00344545">
      <w:pPr>
        <w:rPr>
          <w:rFonts w:ascii="Century Gothic" w:hAnsi="Century Gothic" w:cstheme="minorHAnsi"/>
        </w:rPr>
      </w:pPr>
      <w:r w:rsidRPr="00344545">
        <w:rPr>
          <w:rFonts w:ascii="Century Gothic" w:hAnsi="Century Gothic" w:cstheme="minorHAnsi"/>
        </w:rPr>
        <w:t>En Sistemas Fan Coil estar pendientes de los componentes básicos del Sistema; monitoreando el buen funcionamiento y cuando sea necesario realizar los cambio:</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Componentes de la carcasa</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Filtros de aire</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Piezas eléctricas</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Motores y rodetes del ventilador</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Bombas de condensados</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Termostatos</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Baterías</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Bandejas de drenaje</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Válvula de agua</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Resistencias eléctricas</w:t>
      </w:r>
    </w:p>
    <w:p w:rsidR="00344545" w:rsidRPr="00344545" w:rsidRDefault="00344545" w:rsidP="00572B80">
      <w:pPr>
        <w:numPr>
          <w:ilvl w:val="0"/>
          <w:numId w:val="67"/>
        </w:numPr>
        <w:spacing w:after="200" w:line="276" w:lineRule="auto"/>
        <w:contextualSpacing/>
        <w:rPr>
          <w:rFonts w:ascii="Century Gothic" w:hAnsi="Century Gothic" w:cstheme="minorHAnsi"/>
        </w:rPr>
      </w:pPr>
      <w:r w:rsidRPr="00344545">
        <w:rPr>
          <w:rFonts w:ascii="Century Gothic" w:hAnsi="Century Gothic" w:cstheme="minorHAnsi"/>
        </w:rPr>
        <w:t>Intercambiador de calor</w:t>
      </w:r>
    </w:p>
    <w:p w:rsidR="00344545" w:rsidRPr="00344545" w:rsidRDefault="00344545" w:rsidP="00344545">
      <w:pPr>
        <w:rPr>
          <w:rFonts w:ascii="Century Gothic" w:hAnsi="Century Gothic" w:cstheme="minorHAnsi"/>
        </w:rPr>
      </w:pPr>
    </w:p>
    <w:p w:rsidR="00344545" w:rsidRPr="00344545" w:rsidRDefault="00344545" w:rsidP="00344545">
      <w:pPr>
        <w:rPr>
          <w:rFonts w:ascii="Century Gothic" w:hAnsi="Century Gothic"/>
          <w:b/>
        </w:rPr>
      </w:pPr>
      <w:r w:rsidRPr="00344545">
        <w:rPr>
          <w:rFonts w:ascii="Century Gothic" w:hAnsi="Century Gothic"/>
          <w:b/>
        </w:rPr>
        <w:t>DE LAS GENERALIDADES Y MEDIDAS DE SEGURIDAD QUE DEBERA REUNIR EL LICITANTE</w:t>
      </w:r>
    </w:p>
    <w:p w:rsidR="00344545" w:rsidRPr="00344545" w:rsidRDefault="00344545" w:rsidP="00344545"/>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El licitante ganador deberá contar con un espacio apropiado y acondicionado dentro sus instalaciones para realizar el mantenimiento según sea el caso.</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 xml:space="preserve">El licitante en su propuesta técnica debe presentar evidencia en la cual demuestre la capacidad del personal acreditando que se encuentra especializado, calificado, o capacitado con diplomas, certificados que lo avalen en los mantenimientos de tipo preventivo y correctivo de los equipos. El posible proveedor deberá establecer los alcances de los trabajos a realizar, definiéndolos en una tabla de especificaciones particulares para cada uno de los equipos que requieren servicio. </w:t>
      </w:r>
    </w:p>
    <w:p w:rsidR="00344545" w:rsidRPr="00344545" w:rsidRDefault="00344545" w:rsidP="00344545">
      <w:pPr>
        <w:spacing w:after="200" w:line="276" w:lineRule="auto"/>
        <w:ind w:left="720"/>
        <w:contextualSpacing/>
        <w:jc w:val="left"/>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lastRenderedPageBreak/>
        <w:t xml:space="preserve">Deberá presentar evidencia relacionada con los equipos, la infraestructura, el conocimiento y la experiencia en el ramo; así como, las licencias y los permisos correspondientes para ejecutar este tipo de actividades comerciales y de servicios, aunado a ello deberá contar con las debidas actualizaciones para efectuar los trabajos de manera óptima y segura garantizando servicios de alta calidad. </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El administrador del contrato deberá notificar al licitante ganador o representante legal del mismo el inicio del contrato y por ende poner en marcha la realización de los trabajos de mantenimiento de tipo preventivo y correctivo, el cual se podrá hacer mediante el uso de medios de comunicación o cualesquier otra forma, siempre teniendo como soporte un documento oficial con acuse de recibido.</w:t>
      </w:r>
    </w:p>
    <w:p w:rsidR="00344545" w:rsidRPr="00344545" w:rsidRDefault="00344545" w:rsidP="00344545">
      <w:pPr>
        <w:spacing w:line="276" w:lineRule="auto"/>
        <w:ind w:left="720"/>
        <w:contextualSpacing/>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 xml:space="preserve">El licitante ganador deberá presentar un Programa de Trabajo que incluya un cronograma de las actividades a efectuar en cada una de las Unidades de Servicios de Salud y Áreas Administrativas de esta Secretaria, en relación a los mantenimientos. El cronograma debe detallar las jornadas de trabajo, días, horarios, el tipo de trabajos a efectuar e imprevistos que pudieran presentarse durante las actividades programadas o las que surjan de manera extraordinaria, los cuales se deberán entregar en un </w:t>
      </w:r>
      <w:r w:rsidRPr="00344545">
        <w:rPr>
          <w:rFonts w:ascii="Century Gothic" w:hAnsi="Century Gothic"/>
          <w:b/>
        </w:rPr>
        <w:t>dictamen técnico detallado</w:t>
      </w:r>
      <w:r w:rsidRPr="00344545">
        <w:rPr>
          <w:rFonts w:ascii="Century Gothic" w:hAnsi="Century Gothic"/>
        </w:rPr>
        <w:t xml:space="preserve"> para el conocimiento del administrador del contrato y los demás que firman al calce del mismo. </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 xml:space="preserve">El licitante ganador </w:t>
      </w:r>
      <w:r w:rsidRPr="00344545">
        <w:rPr>
          <w:rFonts w:ascii="Century Gothic" w:hAnsi="Century Gothic"/>
          <w:b/>
        </w:rPr>
        <w:t>tendrá</w:t>
      </w:r>
      <w:r w:rsidRPr="00344545">
        <w:rPr>
          <w:rFonts w:ascii="Century Gothic" w:hAnsi="Century Gothic"/>
        </w:rPr>
        <w:t xml:space="preserve"> un plazo no mayor de 24 hrs. para atender  emergencias en caso necesario proporcionando el servicio que se requiera, emergencia que deberá ser informada por el área administrativa o la unidad de servicios al administrador del contrato de forma inmediata, para que este haga del conocimiento a la empresa tal como se indicó en el apartado E, este servicio se considera de forma independiente al cronograma de trabajo de mantenimiento presentado con antelación ante la administración del contrato; para lo cual, el licitante ganador a través de su personal técnico deberá acudir al centro de trabajo a reparar in situ o en su defecto recoger el o los equipos, informando al personal del área en turno su presencia en el sitio dejando formato de recolección para constancia de lo solicitado.</w:t>
      </w:r>
    </w:p>
    <w:p w:rsidR="00344545" w:rsidRPr="00344545" w:rsidRDefault="00344545" w:rsidP="00344545">
      <w:pPr>
        <w:spacing w:after="200" w:line="276" w:lineRule="auto"/>
        <w:ind w:left="720"/>
        <w:contextualSpacing/>
        <w:jc w:val="left"/>
        <w:rPr>
          <w:rFonts w:ascii="Century Gothic" w:hAnsi="Century Gothic"/>
        </w:rPr>
      </w:pPr>
    </w:p>
    <w:p w:rsidR="00344545" w:rsidRPr="00344545" w:rsidRDefault="00344545" w:rsidP="00572B80">
      <w:pPr>
        <w:numPr>
          <w:ilvl w:val="1"/>
          <w:numId w:val="64"/>
        </w:numPr>
        <w:spacing w:line="276" w:lineRule="auto"/>
        <w:contextualSpacing/>
        <w:rPr>
          <w:rFonts w:ascii="Century Gothic" w:hAnsi="Century Gothic"/>
        </w:rPr>
      </w:pPr>
      <w:r w:rsidRPr="00344545">
        <w:rPr>
          <w:rFonts w:ascii="Century Gothic" w:hAnsi="Century Gothic"/>
        </w:rPr>
        <w:t xml:space="preserve">Una vez que el equipo se haya valorado física y operativamente, el prestador de servicios deberá emitir un dictamen técnico detallado y </w:t>
      </w:r>
      <w:r w:rsidRPr="00344545">
        <w:rPr>
          <w:rFonts w:ascii="Century Gothic" w:hAnsi="Century Gothic"/>
        </w:rPr>
        <w:lastRenderedPageBreak/>
        <w:t>el monto en pesos mexicanos que la Secretaria deberá cubrir si este está fuera de lo establecido en el contrato oficial y original.</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El licitante ganador tendrá un plazo no mayor a 3 días hábiles a partir de la fecha en que recogió los equipos para su mantenimiento, debiéndolos entregar en el lugar donde fueron recogidos, entregando al momento un formato de recepción con la descripción de lo realizado.</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El personal del licitante ganador deberá ejecutar todas las actividades comprendidas en los alcances de este contrato, aplicando las técnicas adecuadas que se requieran de acuerdo a disposiciones de orden general o específico que cumplan con sus procedimientos de trabajo, obligándose a respetar las disposiciones, reglamentos y otros ordenamientos jurídicos –técnico - legales aplicables.</w:t>
      </w:r>
    </w:p>
    <w:p w:rsidR="00344545" w:rsidRPr="00344545" w:rsidRDefault="00344545" w:rsidP="00344545">
      <w:pPr>
        <w:spacing w:after="200" w:line="276" w:lineRule="auto"/>
        <w:ind w:left="720"/>
        <w:contextualSpacing/>
        <w:jc w:val="left"/>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La Secretaria a través de la Dirección Administrativa y la Subdirección de Adquisiciones y Servicios Generales designará a uno o varios representantes, el cual en primera instancia será de facto el Administrador del contrato; para que estas personas con carácter legal sean los encargados directos para verificar el cumplimiento de la ejecución de las labores contempladas en los alcances de los trabajos descritos en el Programa de Trabajo previamente mostrado, quien (es) tendrán la facultad de supervisar todas las actividades planeadas y situaciones no previstas que se ejecuten en el interior de cada una de las instalaciones, así como, de relacionarse directamente con el representante designado por parte del proveedor; dichos representantes en común acuerdo y cumpliendo con lo establecido en las bases de este contrato darán continuidad los trabajos necesarios ya programadas e imprevistos, cumpliendo con lo señalado en las especificaciones particulares y generales de este anexo. El representante/personal supervisor que designe la Secretaria, estará autorizado y facultado para ser el vínculo con la empresa y poder así resolver cualquier tipo de problema técnico y administrativo ante el representante ó supervisor que designe el licitante ganador mismo que se describe en el apartado siguiente (k) de forma inmediata.</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 xml:space="preserve">Durante la vigencia de este contrato, el licitante ganador deberá de nombrar un encargado para atender cualquier actividad ó servicio relacionado con los trabajos a ejecutar, quien deberá estar autorizado por parte de la empresa para resolver cualquier tipo de problema técnico y administrativo </w:t>
      </w:r>
      <w:r w:rsidRPr="00344545">
        <w:rPr>
          <w:rFonts w:ascii="Century Gothic" w:hAnsi="Century Gothic"/>
        </w:rPr>
        <w:lastRenderedPageBreak/>
        <w:t>ante el Administrador del contrato o cualquier otra persona que sea previamente asignada por la Dirección Administrativa y la Subdirección de Adquisiciones y Servicios Generales de esta Secretaria, misma que se describe en el apartado (J).</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En el caso de que el representante/encargado nombrado por el licitante ganador no desempeñe de forma correcta y profesional sus funciones, la Secretaria comunicara a la empresa mediante escrito describiendo en el mismo su inconformidad y las observaciones en las que se haya incurrido; solicitando sean subsanadas o en su defecto renombrar a otro personal.</w:t>
      </w:r>
    </w:p>
    <w:p w:rsidR="00344545" w:rsidRPr="00344545" w:rsidRDefault="00344545" w:rsidP="00344545">
      <w:pPr>
        <w:spacing w:after="200" w:line="276" w:lineRule="auto"/>
        <w:ind w:left="720"/>
        <w:contextualSpacing/>
        <w:jc w:val="left"/>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El Administrador del contrato o Personal Autorizado por esta Secretaria a través de la Dirección Administrativa y la Subdirección de Adquisiciones y Servicios Generales podrá realizar consultas técnicas con la empresa de manera directa o través de su encargado sin que esto cause algún costo adicional al presente contrato.</w:t>
      </w:r>
    </w:p>
    <w:p w:rsidR="00344545" w:rsidRPr="00344545" w:rsidRDefault="00344545" w:rsidP="00344545">
      <w:pPr>
        <w:rPr>
          <w:rFonts w:ascii="Century Gothic" w:hAnsi="Century Gothic"/>
        </w:rPr>
      </w:pPr>
    </w:p>
    <w:p w:rsidR="00344545" w:rsidRPr="00344545" w:rsidRDefault="00344545" w:rsidP="00572B80">
      <w:pPr>
        <w:numPr>
          <w:ilvl w:val="0"/>
          <w:numId w:val="64"/>
        </w:numPr>
        <w:spacing w:line="276" w:lineRule="auto"/>
        <w:contextualSpacing/>
        <w:rPr>
          <w:rFonts w:ascii="Century Gothic" w:hAnsi="Century Gothic"/>
        </w:rPr>
      </w:pPr>
      <w:r w:rsidRPr="00344545">
        <w:rPr>
          <w:rFonts w:ascii="Century Gothic" w:hAnsi="Century Gothic"/>
        </w:rPr>
        <w:t xml:space="preserve">Los pagos derivados de los trabajos serán bajo los términos y condiciones establecidas en el contrato correspondiente, de conformidad con las partidas presupuestales ya estipuladas.  </w:t>
      </w:r>
    </w:p>
    <w:p w:rsidR="00344545" w:rsidRPr="00344545" w:rsidRDefault="00344545" w:rsidP="00344545"/>
    <w:p w:rsidR="00344545" w:rsidRPr="00344545" w:rsidRDefault="00344545" w:rsidP="00344545">
      <w:pPr>
        <w:rPr>
          <w:rFonts w:ascii="Century Gothic" w:hAnsi="Century Gothic"/>
          <w:b/>
        </w:rPr>
      </w:pPr>
      <w:r w:rsidRPr="00344545">
        <w:rPr>
          <w:rFonts w:ascii="Century Gothic" w:hAnsi="Century Gothic"/>
          <w:b/>
        </w:rPr>
        <w:t xml:space="preserve">AL TÉRMINO DEL CONTRATO </w:t>
      </w:r>
    </w:p>
    <w:p w:rsidR="00344545" w:rsidRPr="00344545" w:rsidRDefault="00344545" w:rsidP="00344545"/>
    <w:p w:rsidR="00344545" w:rsidRPr="00344545" w:rsidRDefault="00344545" w:rsidP="00344545">
      <w:pPr>
        <w:rPr>
          <w:rFonts w:ascii="Century Gothic" w:hAnsi="Century Gothic"/>
        </w:rPr>
      </w:pPr>
      <w:r w:rsidRPr="00344545">
        <w:rPr>
          <w:rFonts w:ascii="Century Gothic" w:hAnsi="Century Gothic"/>
        </w:rPr>
        <w:t>Una  vez que se concluya el contrato mismo que será regido por las actividades concentradas en el programa de Trabajo, las cuales fueron debidamente establecidas por la empresa y aprobadas por la Administración del contrato; la empresa deberá entregar un concentrado de información que constará de un documento soporte que deberá ser escrito en hojas membretadas que incluirá de forma detallada todos los servicios efectuados a todos los equipos de todas y cada una de la Unidades de Servicios de Salud y Áreas Administrativas que conforman esta Secretaria, los trabajos previstos en el cronograma de actividades y los que surgieron como imprevistos; el documento debe albergar registros precisos con datos técnicos sobre los mantenimientos realizados, así como el cambio de unidades o piezas de los equipos y material fotográfico como evidencia; y un CD con toda esta información.</w:t>
      </w:r>
    </w:p>
    <w:p w:rsidR="00344545" w:rsidRPr="00344545" w:rsidRDefault="00344545" w:rsidP="00344545">
      <w:pPr>
        <w:rPr>
          <w:rFonts w:ascii="Century Gothic" w:hAnsi="Century Gothic"/>
        </w:rPr>
      </w:pPr>
    </w:p>
    <w:p w:rsidR="00344545" w:rsidRPr="00344545" w:rsidRDefault="00344545" w:rsidP="00344545">
      <w:pPr>
        <w:rPr>
          <w:rFonts w:ascii="Century Gothic" w:hAnsi="Century Gothic"/>
          <w:b/>
        </w:rPr>
      </w:pPr>
      <w:r w:rsidRPr="00344545">
        <w:rPr>
          <w:rFonts w:ascii="Century Gothic" w:hAnsi="Century Gothic"/>
          <w:b/>
        </w:rPr>
        <w:t xml:space="preserve">DE COSTES DE LOS MATERIALES, MANO DE OBRA Y MAQUINARIA </w:t>
      </w:r>
    </w:p>
    <w:p w:rsidR="00344545" w:rsidRPr="00344545" w:rsidRDefault="00344545" w:rsidP="00344545"/>
    <w:p w:rsidR="00344545" w:rsidRPr="00344545" w:rsidRDefault="00344545" w:rsidP="00344545">
      <w:pPr>
        <w:rPr>
          <w:rFonts w:ascii="Century Gothic" w:hAnsi="Century Gothic"/>
        </w:rPr>
      </w:pPr>
      <w:r w:rsidRPr="00344545">
        <w:rPr>
          <w:rFonts w:ascii="Century Gothic" w:hAnsi="Century Gothic"/>
        </w:rPr>
        <w:t xml:space="preserve">Los precios propuestos por “el licitante” en su propuesta económica incluirán los siguientes conceptos: recursos financieros necesarios para efectuar las actividades </w:t>
      </w:r>
      <w:r w:rsidRPr="00344545">
        <w:rPr>
          <w:rFonts w:ascii="Century Gothic" w:hAnsi="Century Gothic"/>
        </w:rPr>
        <w:lastRenderedPageBreak/>
        <w:t xml:space="preserve">de mantenimiento de cada uno de los equipos descritos en la TABLA A y posteriores con sus especificaciones particulares, </w:t>
      </w:r>
      <w:r w:rsidRPr="00344545">
        <w:rPr>
          <w:rFonts w:ascii="Century Gothic" w:hAnsi="Century Gothic"/>
          <w:b/>
        </w:rPr>
        <w:t xml:space="preserve">mencionando de manera enunciativa mas no limitativa </w:t>
      </w:r>
      <w:r w:rsidRPr="00344545">
        <w:rPr>
          <w:rFonts w:ascii="Century Gothic" w:hAnsi="Century Gothic"/>
        </w:rPr>
        <w:t>los materiales para los equipos, mano de obra, operación, mantenimiento, en caso requerido equipos, retiro de materiales y demás conceptos aplicables a este tipo de actividades.</w:t>
      </w:r>
    </w:p>
    <w:p w:rsidR="00344545" w:rsidRPr="00344545" w:rsidRDefault="00344545" w:rsidP="00344545">
      <w:pPr>
        <w:rPr>
          <w:rFonts w:ascii="Century Gothic" w:hAnsi="Century Gothic"/>
        </w:rPr>
      </w:pPr>
    </w:p>
    <w:p w:rsidR="00344545" w:rsidRPr="00344545" w:rsidRDefault="00344545" w:rsidP="00344545">
      <w:pPr>
        <w:rPr>
          <w:rFonts w:ascii="Century Gothic" w:hAnsi="Century Gothic"/>
          <w:b/>
        </w:rPr>
      </w:pPr>
      <w:r w:rsidRPr="00344545">
        <w:rPr>
          <w:rFonts w:ascii="Century Gothic" w:hAnsi="Century Gothic"/>
          <w:b/>
        </w:rPr>
        <w:t xml:space="preserve">DE LA CALIDAD DE LOS MATERIALES </w:t>
      </w:r>
    </w:p>
    <w:p w:rsidR="00344545" w:rsidRPr="00344545" w:rsidRDefault="00344545" w:rsidP="00344545">
      <w:pPr>
        <w:rPr>
          <w:rFonts w:ascii="Century Gothic" w:hAnsi="Century Gothic"/>
          <w:b/>
        </w:rPr>
      </w:pPr>
    </w:p>
    <w:p w:rsidR="00344545" w:rsidRPr="00344545" w:rsidRDefault="00344545" w:rsidP="00344545">
      <w:pPr>
        <w:rPr>
          <w:rFonts w:ascii="Century Gothic" w:hAnsi="Century Gothic"/>
        </w:rPr>
      </w:pPr>
      <w:r w:rsidRPr="00344545">
        <w:rPr>
          <w:rFonts w:ascii="Century Gothic" w:hAnsi="Century Gothic"/>
        </w:rPr>
        <w:t xml:space="preserve">El licitante deberá proponer y ser capaz de proporcionar todos los materiales necesarios para la realización de los trabajos programados e imprevistos. </w:t>
      </w:r>
    </w:p>
    <w:p w:rsidR="00344545" w:rsidRPr="00344545" w:rsidRDefault="00344545" w:rsidP="00344545">
      <w:pPr>
        <w:rPr>
          <w:rFonts w:ascii="Century Gothic" w:hAnsi="Century Gothic"/>
        </w:rPr>
      </w:pPr>
    </w:p>
    <w:p w:rsidR="00344545" w:rsidRPr="00344545" w:rsidRDefault="00344545" w:rsidP="00344545">
      <w:pPr>
        <w:rPr>
          <w:rFonts w:ascii="Century Gothic" w:hAnsi="Century Gothic"/>
        </w:rPr>
      </w:pPr>
      <w:r w:rsidRPr="00344545">
        <w:rPr>
          <w:rFonts w:ascii="Century Gothic" w:hAnsi="Century Gothic"/>
        </w:rPr>
        <w:t>Todos los servicios y/o equipos citados en su propuesta técnica por “el licitante” deberán satisfacer las especificaciones normativas en la materia, con el objeto de proponer un trabajo de óptima calidad.</w:t>
      </w:r>
    </w:p>
    <w:p w:rsidR="00344545" w:rsidRPr="00344545" w:rsidRDefault="00344545" w:rsidP="00344545">
      <w:pPr>
        <w:rPr>
          <w:rFonts w:ascii="Century Gothic" w:hAnsi="Century Gothic"/>
        </w:rPr>
      </w:pPr>
    </w:p>
    <w:p w:rsidR="00C2005C" w:rsidRDefault="00C2005C" w:rsidP="00344545">
      <w:pPr>
        <w:jc w:val="center"/>
        <w:rPr>
          <w:rFonts w:ascii="Century Gothic" w:hAnsi="Century Gothic"/>
          <w:b/>
        </w:rPr>
      </w:pPr>
    </w:p>
    <w:p w:rsidR="00344545" w:rsidRPr="00344545" w:rsidRDefault="007A65ED" w:rsidP="00344545">
      <w:pPr>
        <w:jc w:val="center"/>
        <w:rPr>
          <w:rFonts w:ascii="Century Gothic" w:hAnsi="Century Gothic"/>
          <w:b/>
        </w:rPr>
      </w:pPr>
      <w:r>
        <w:rPr>
          <w:rFonts w:ascii="Century Gothic" w:hAnsi="Century Gothic"/>
          <w:b/>
        </w:rPr>
        <w:t>TABLAS POR Á</w:t>
      </w:r>
      <w:r w:rsidR="00344545" w:rsidRPr="00344545">
        <w:rPr>
          <w:rFonts w:ascii="Century Gothic" w:hAnsi="Century Gothic"/>
          <w:b/>
        </w:rPr>
        <w:t>REA ADMINISTRATIVA O UNIDAD DE SERVICIOS</w:t>
      </w:r>
    </w:p>
    <w:p w:rsidR="00344545" w:rsidRPr="00344545" w:rsidRDefault="00344545" w:rsidP="00344545">
      <w:pPr>
        <w:jc w:val="center"/>
        <w:rPr>
          <w:rFonts w:ascii="Century Gothic" w:hAnsi="Century Gothic"/>
          <w:b/>
        </w:rPr>
      </w:pPr>
    </w:p>
    <w:p w:rsidR="00344545" w:rsidRDefault="00344545" w:rsidP="00344545">
      <w:pPr>
        <w:rPr>
          <w:rFonts w:ascii="Century Gothic" w:hAnsi="Century Gothic"/>
          <w:b/>
        </w:rPr>
      </w:pPr>
      <w:r w:rsidRPr="00344545">
        <w:rPr>
          <w:rFonts w:ascii="Century Gothic" w:hAnsi="Century Gothic"/>
          <w:b/>
        </w:rPr>
        <w:t>TODOS LOS AIRES ACONDICIONADOS Y EQ</w:t>
      </w:r>
      <w:r w:rsidR="007A65ED">
        <w:rPr>
          <w:rFonts w:ascii="Century Gothic" w:hAnsi="Century Gothic"/>
          <w:b/>
        </w:rPr>
        <w:t>UIPO SIMILARES EN FUNCIÓ</w:t>
      </w:r>
      <w:r w:rsidRPr="00344545">
        <w:rPr>
          <w:rFonts w:ascii="Century Gothic" w:hAnsi="Century Gothic"/>
          <w:b/>
        </w:rPr>
        <w:t xml:space="preserve">N Y OPERATIVIDAD LISTADOS REQUIEREN DE MANTENIMIENTO DE TIPO PREVENTIVO Y CORRECTIVO: </w:t>
      </w:r>
    </w:p>
    <w:p w:rsidR="004707BC" w:rsidRDefault="004707BC" w:rsidP="00344545">
      <w:pPr>
        <w:rPr>
          <w:rFonts w:ascii="Century Gothic" w:hAnsi="Century Gothic"/>
          <w:b/>
        </w:rPr>
      </w:pPr>
    </w:p>
    <w:p w:rsidR="004707BC" w:rsidRDefault="004707BC" w:rsidP="00344545">
      <w:pPr>
        <w:rPr>
          <w:rFonts w:ascii="Century Gothic" w:hAnsi="Century Gothic"/>
          <w:b/>
        </w:rPr>
      </w:pPr>
      <w:r>
        <w:rPr>
          <w:rFonts w:ascii="Century Gothic" w:hAnsi="Century Gothic"/>
          <w:b/>
        </w:rPr>
        <w:t>PARTIDA 1</w:t>
      </w:r>
    </w:p>
    <w:p w:rsidR="004707BC" w:rsidRDefault="004707BC" w:rsidP="00344545">
      <w:pPr>
        <w:rPr>
          <w:rFonts w:ascii="Century Gothic" w:hAnsi="Century Gothic"/>
          <w:b/>
        </w:rPr>
      </w:pPr>
      <w:r>
        <w:rPr>
          <w:rFonts w:ascii="Century Gothic" w:hAnsi="Century Gothic"/>
          <w:b/>
        </w:rPr>
        <w:t>HOSPITAL REGIONAL UNIVERSITARIO</w:t>
      </w:r>
    </w:p>
    <w:p w:rsidR="00C2005C" w:rsidRDefault="00C2005C" w:rsidP="00C2005C">
      <w:pPr>
        <w:pStyle w:val="p2"/>
        <w:rPr>
          <w:rStyle w:val="apple-converted-space"/>
          <w:b/>
          <w:sz w:val="24"/>
          <w:szCs w:val="24"/>
        </w:rPr>
      </w:pPr>
    </w:p>
    <w:p w:rsidR="00C2005C" w:rsidRDefault="00C2005C" w:rsidP="00C2005C">
      <w:pPr>
        <w:pStyle w:val="p2"/>
        <w:rPr>
          <w:rStyle w:val="apple-converted-space"/>
          <w:b/>
          <w:sz w:val="24"/>
          <w:szCs w:val="24"/>
        </w:rPr>
      </w:pPr>
    </w:p>
    <w:p w:rsidR="00C2005C" w:rsidRPr="007971F2" w:rsidRDefault="00C2005C" w:rsidP="00C2005C">
      <w:pPr>
        <w:pStyle w:val="p2"/>
        <w:rPr>
          <w:rStyle w:val="apple-converted-space"/>
          <w:sz w:val="24"/>
          <w:szCs w:val="24"/>
        </w:rPr>
      </w:pPr>
      <w:r w:rsidRPr="007971F2">
        <w:rPr>
          <w:rStyle w:val="apple-converted-space"/>
          <w:b/>
          <w:sz w:val="24"/>
          <w:szCs w:val="24"/>
        </w:rPr>
        <w:t>NUMERO DE EQUIPOS</w:t>
      </w:r>
      <w:r w:rsidRPr="007971F2">
        <w:rPr>
          <w:rStyle w:val="apple-converted-space"/>
          <w:sz w:val="24"/>
          <w:szCs w:val="24"/>
        </w:rPr>
        <w:t xml:space="preserve">: </w:t>
      </w:r>
    </w:p>
    <w:p w:rsidR="00C2005C" w:rsidRPr="007971F2" w:rsidRDefault="00C2005C" w:rsidP="00C2005C">
      <w:pPr>
        <w:pStyle w:val="p2"/>
        <w:ind w:firstLine="708"/>
        <w:rPr>
          <w:rStyle w:val="apple-converted-space"/>
          <w:sz w:val="24"/>
          <w:szCs w:val="24"/>
        </w:rPr>
      </w:pPr>
    </w:p>
    <w:p w:rsidR="00C2005C" w:rsidRPr="007971F2" w:rsidRDefault="00C2005C" w:rsidP="00C2005C">
      <w:pPr>
        <w:pStyle w:val="p2"/>
        <w:ind w:firstLine="708"/>
        <w:rPr>
          <w:rStyle w:val="apple-converted-space"/>
          <w:sz w:val="24"/>
          <w:szCs w:val="24"/>
        </w:rPr>
      </w:pPr>
      <w:r w:rsidRPr="007971F2">
        <w:rPr>
          <w:rStyle w:val="apple-converted-space"/>
          <w:sz w:val="24"/>
          <w:szCs w:val="24"/>
        </w:rPr>
        <w:t>+ 2 ENFRIADORES DE LIQUIDO CENTRIFUGAL CHILLER, MARCA CARRIER.</w:t>
      </w:r>
    </w:p>
    <w:p w:rsidR="00C2005C" w:rsidRPr="007971F2" w:rsidRDefault="00C2005C" w:rsidP="00C2005C">
      <w:pPr>
        <w:pStyle w:val="p2"/>
        <w:ind w:firstLine="708"/>
        <w:rPr>
          <w:rStyle w:val="apple-converted-space"/>
          <w:sz w:val="24"/>
          <w:szCs w:val="24"/>
        </w:rPr>
      </w:pPr>
      <w:r w:rsidRPr="007971F2">
        <w:rPr>
          <w:rStyle w:val="apple-converted-space"/>
          <w:sz w:val="24"/>
          <w:szCs w:val="24"/>
        </w:rPr>
        <w:t>+ 6 MOTORES Y BOMBAS</w:t>
      </w:r>
    </w:p>
    <w:p w:rsidR="00C2005C" w:rsidRPr="007971F2" w:rsidRDefault="00C2005C" w:rsidP="00C2005C">
      <w:pPr>
        <w:pStyle w:val="p2"/>
        <w:rPr>
          <w:rStyle w:val="apple-converted-space"/>
          <w:sz w:val="24"/>
          <w:szCs w:val="24"/>
        </w:rPr>
      </w:pPr>
      <w:r w:rsidRPr="007971F2">
        <w:rPr>
          <w:rStyle w:val="apple-converted-space"/>
          <w:sz w:val="24"/>
          <w:szCs w:val="24"/>
        </w:rPr>
        <w:tab/>
        <w:t>+ 2 TORRES DE ENFRIAMIENTO</w:t>
      </w:r>
    </w:p>
    <w:p w:rsidR="007971F2" w:rsidRDefault="00C2005C" w:rsidP="00C2005C">
      <w:pPr>
        <w:rPr>
          <w:rFonts w:ascii="Century Gothic" w:hAnsi="Century Gothic"/>
          <w:b/>
        </w:rPr>
      </w:pPr>
      <w:r w:rsidRPr="007971F2">
        <w:rPr>
          <w:rStyle w:val="apple-converted-space"/>
          <w:sz w:val="24"/>
          <w:szCs w:val="24"/>
        </w:rPr>
        <w:tab/>
        <w:t>+ 17 MANEJADORAS</w:t>
      </w:r>
    </w:p>
    <w:p w:rsidR="004707BC" w:rsidRDefault="004707BC" w:rsidP="00344545">
      <w:pPr>
        <w:rPr>
          <w:rFonts w:ascii="Century Gothic" w:hAnsi="Century Gothic"/>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589"/>
        <w:gridCol w:w="1162"/>
        <w:gridCol w:w="4357"/>
      </w:tblGrid>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PARTIDA</w:t>
            </w:r>
          </w:p>
        </w:tc>
        <w:tc>
          <w:tcPr>
            <w:tcW w:w="2589" w:type="dxa"/>
          </w:tcPr>
          <w:p w:rsidR="005F03DD" w:rsidRPr="00344545" w:rsidRDefault="005F03DD"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CONCEPTO</w:t>
            </w:r>
          </w:p>
        </w:tc>
        <w:tc>
          <w:tcPr>
            <w:tcW w:w="1162" w:type="dxa"/>
          </w:tcPr>
          <w:p w:rsidR="005F03DD" w:rsidRPr="00344545" w:rsidRDefault="005F03DD"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VISITAS X AÑO</w:t>
            </w:r>
          </w:p>
        </w:tc>
        <w:tc>
          <w:tcPr>
            <w:tcW w:w="4357" w:type="dxa"/>
          </w:tcPr>
          <w:p w:rsidR="005F03DD" w:rsidRPr="00344545" w:rsidRDefault="005F03DD"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DESCRIPCIÓN</w:t>
            </w:r>
          </w:p>
        </w:tc>
      </w:tr>
      <w:tr w:rsidR="005F03DD" w:rsidRPr="00344545" w:rsidTr="007F23C3">
        <w:tc>
          <w:tcPr>
            <w:tcW w:w="1106" w:type="dxa"/>
          </w:tcPr>
          <w:p w:rsidR="005F03DD" w:rsidRPr="00344545" w:rsidRDefault="00EA35AE" w:rsidP="007F23C3">
            <w:pPr>
              <w:tabs>
                <w:tab w:val="center" w:pos="4419"/>
                <w:tab w:val="right" w:pos="8838"/>
              </w:tabs>
              <w:jc w:val="center"/>
              <w:rPr>
                <w:rFonts w:ascii="Arial" w:hAnsi="Arial" w:cs="Arial"/>
                <w:b/>
                <w:sz w:val="20"/>
                <w:szCs w:val="20"/>
              </w:rPr>
            </w:pPr>
            <w:r>
              <w:rPr>
                <w:rFonts w:ascii="Arial" w:hAnsi="Arial" w:cs="Arial"/>
                <w:b/>
                <w:sz w:val="20"/>
                <w:szCs w:val="20"/>
              </w:rPr>
              <w:t>1</w:t>
            </w:r>
          </w:p>
        </w:tc>
        <w:tc>
          <w:tcPr>
            <w:tcW w:w="2589" w:type="dxa"/>
          </w:tcPr>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Y PREDICTIVO A EQUIPO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ENFRIADOR DE LÍQUIDO (CHILLER)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MODELO: YCWL0198SE46XACSD</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CAPACIDAD: 198 T.R.</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sz w:val="20"/>
                <w:szCs w:val="20"/>
              </w:rPr>
            </w:pPr>
            <w:r w:rsidRPr="00344545">
              <w:rPr>
                <w:rFonts w:ascii="Arial" w:hAnsi="Arial" w:cs="Arial"/>
                <w:b/>
                <w:sz w:val="20"/>
                <w:szCs w:val="20"/>
              </w:rPr>
              <w:t>CANTIDAD: 2 EQUIPOS</w:t>
            </w:r>
          </w:p>
        </w:tc>
        <w:tc>
          <w:tcPr>
            <w:tcW w:w="1162" w:type="dxa"/>
          </w:tcPr>
          <w:p w:rsidR="005F03DD" w:rsidRPr="00344545" w:rsidRDefault="005F03DD" w:rsidP="007F23C3">
            <w:pPr>
              <w:tabs>
                <w:tab w:val="center" w:pos="4419"/>
                <w:tab w:val="right" w:pos="8838"/>
              </w:tabs>
              <w:jc w:val="center"/>
              <w:rPr>
                <w:rFonts w:ascii="Arial" w:hAnsi="Arial" w:cs="Arial"/>
                <w:b/>
                <w:bCs/>
                <w:color w:val="000000"/>
                <w:sz w:val="20"/>
                <w:szCs w:val="20"/>
              </w:rPr>
            </w:pPr>
          </w:p>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PODER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w:t>
            </w:r>
            <w:r w:rsidRPr="00344545">
              <w:rPr>
                <w:rFonts w:ascii="Arial" w:hAnsi="Arial" w:cs="Arial"/>
                <w:color w:val="000000"/>
                <w:sz w:val="20"/>
                <w:szCs w:val="20"/>
                <w:lang w:eastAsia="es-MX"/>
              </w:rPr>
              <w:lastRenderedPageBreak/>
              <w:t xml:space="preserve">poder en unidad </w:t>
            </w: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contactos internos en arrancadores de compresores. </w:t>
            </w: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poder </w:t>
            </w: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en compresores. </w:t>
            </w:r>
          </w:p>
          <w:p w:rsidR="005F03DD" w:rsidRPr="00344545" w:rsidRDefault="005F03DD"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desbalance de corriente en compresores. </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de estado de los módulos electrónicos de control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voltaje de control en transformadores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sensores de temperatura, presión y corriente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flow switch electrónico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operación y buen funcionamiento de controlador electrónico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5F03DD" w:rsidRPr="00344545" w:rsidRDefault="005F03DD"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parámetros de configuración de módulos electrónicos de control </w:t>
            </w:r>
          </w:p>
          <w:p w:rsidR="005F03DD" w:rsidRPr="00344545" w:rsidRDefault="005F03DD" w:rsidP="007F23C3">
            <w:pPr>
              <w:autoSpaceDE w:val="0"/>
              <w:autoSpaceDN w:val="0"/>
              <w:adjustRightInd w:val="0"/>
              <w:rPr>
                <w:rFonts w:ascii="Arial" w:hAnsi="Arial" w:cs="Arial"/>
                <w:color w:val="000000"/>
                <w:sz w:val="20"/>
                <w:szCs w:val="20"/>
                <w:lang w:eastAsia="es-MX"/>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presiones de refrigerante en aspiración y descarga del compresor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temperaturas de refrigerante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agua helada </w:t>
            </w:r>
          </w:p>
          <w:p w:rsidR="005F03DD" w:rsidRPr="00344545" w:rsidRDefault="005F03DD"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Ajuste de gas refrigerante en caso de ser necesario (costo del material por </w:t>
            </w:r>
            <w:r w:rsidRPr="00344545">
              <w:rPr>
                <w:rFonts w:ascii="Arial" w:hAnsi="Arial" w:cs="Arial"/>
                <w:color w:val="000000"/>
                <w:sz w:val="20"/>
                <w:szCs w:val="20"/>
                <w:lang w:eastAsia="es-MX"/>
              </w:rPr>
              <w:lastRenderedPageBreak/>
              <w:t xml:space="preserve">separado) </w:t>
            </w:r>
          </w:p>
          <w:p w:rsidR="005F03DD" w:rsidRPr="00344545" w:rsidRDefault="005F03DD"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en compresores </w:t>
            </w: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5F03DD" w:rsidRPr="00344545" w:rsidRDefault="005F03DD"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y ajuste de GPM en cooler &amp; Condenser </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color w:val="000000"/>
                <w:sz w:val="20"/>
                <w:szCs w:val="20"/>
                <w:lang w:eastAsia="es-MX"/>
              </w:rPr>
              <w:t>Revisión y ajustes de operación en el Switch de Flujo</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5F03DD" w:rsidRPr="00344545" w:rsidRDefault="005F03DD" w:rsidP="007F23C3">
            <w:pPr>
              <w:tabs>
                <w:tab w:val="center" w:pos="4419"/>
                <w:tab w:val="right" w:pos="8838"/>
              </w:tabs>
              <w:rPr>
                <w:rFonts w:ascii="Arial" w:hAnsi="Arial" w:cs="Arial"/>
                <w:sz w:val="20"/>
                <w:szCs w:val="20"/>
              </w:rPr>
            </w:pPr>
          </w:p>
          <w:p w:rsidR="005F03DD" w:rsidRPr="00344545" w:rsidRDefault="005F03DD"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Evacuación y sustitución de aceite en compresores de circuitos A y B </w:t>
            </w:r>
          </w:p>
          <w:p w:rsidR="005F03DD" w:rsidRPr="00344545" w:rsidRDefault="005F03DD"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Sustitución de filtros de piedra de líneas de refrigerante líquido sistemas A y B </w:t>
            </w:r>
          </w:p>
          <w:p w:rsidR="005F03DD" w:rsidRPr="00344545" w:rsidRDefault="005F03DD"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Operaciones de vacío con el fin de eliminar gases no condensables dentro del sistema </w:t>
            </w:r>
          </w:p>
          <w:p w:rsidR="005F03DD" w:rsidRPr="00344545" w:rsidRDefault="005F03DD"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Revisión y corrección de posibles fugas </w:t>
            </w:r>
          </w:p>
          <w:p w:rsidR="005F03DD" w:rsidRPr="00344545" w:rsidRDefault="005F03DD"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Carga de refrigerante en circuitos A y B </w:t>
            </w:r>
          </w:p>
          <w:p w:rsidR="005F03DD" w:rsidRPr="00344545" w:rsidRDefault="005F03DD"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Sustitución de sensores de agua helada EWT, LWT. </w:t>
            </w:r>
          </w:p>
          <w:p w:rsidR="005F03DD" w:rsidRPr="00344545" w:rsidRDefault="005F03DD"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Arranque de unidad y pruebas de operación </w:t>
            </w:r>
          </w:p>
          <w:p w:rsidR="005F03DD" w:rsidRPr="00344545" w:rsidRDefault="005F03DD" w:rsidP="007F23C3">
            <w:pPr>
              <w:numPr>
                <w:ilvl w:val="0"/>
                <w:numId w:val="69"/>
              </w:numPr>
              <w:autoSpaceDE w:val="0"/>
              <w:autoSpaceDN w:val="0"/>
              <w:adjustRightInd w:val="0"/>
              <w:spacing w:after="200" w:line="276" w:lineRule="auto"/>
              <w:contextualSpacing/>
              <w:rPr>
                <w:rFonts w:ascii="Arial" w:hAnsi="Arial" w:cs="Arial"/>
                <w:sz w:val="20"/>
                <w:szCs w:val="20"/>
              </w:rPr>
            </w:pPr>
            <w:r w:rsidRPr="00344545">
              <w:rPr>
                <w:rFonts w:ascii="Arial" w:hAnsi="Arial" w:cs="Arial"/>
                <w:sz w:val="20"/>
                <w:szCs w:val="20"/>
              </w:rPr>
              <w:t xml:space="preserve">Toma de status de operación mediante bitácoras que se anexaran al reporte de servicio </w:t>
            </w:r>
          </w:p>
          <w:p w:rsidR="007971F2" w:rsidRDefault="007971F2" w:rsidP="007971F2">
            <w:pPr>
              <w:tabs>
                <w:tab w:val="center" w:pos="4419"/>
                <w:tab w:val="right" w:pos="8838"/>
              </w:tabs>
              <w:ind w:left="720"/>
              <w:rPr>
                <w:rFonts w:ascii="Arial" w:hAnsi="Arial" w:cs="Arial"/>
                <w:b/>
                <w:bCs/>
                <w:color w:val="000000"/>
                <w:sz w:val="20"/>
                <w:szCs w:val="20"/>
              </w:rPr>
            </w:pPr>
          </w:p>
          <w:p w:rsidR="005F03DD" w:rsidRPr="00344545" w:rsidRDefault="005F03DD" w:rsidP="007F23C3">
            <w:pPr>
              <w:tabs>
                <w:tab w:val="center" w:pos="4419"/>
                <w:tab w:val="right" w:pos="8838"/>
              </w:tabs>
              <w:rPr>
                <w:rFonts w:ascii="Arial" w:hAnsi="Arial" w:cs="Arial"/>
                <w:b/>
                <w:bCs/>
                <w:color w:val="000000"/>
                <w:sz w:val="20"/>
                <w:szCs w:val="20"/>
              </w:rPr>
            </w:pPr>
            <w:r w:rsidRPr="00344545">
              <w:rPr>
                <w:rFonts w:ascii="Arial" w:hAnsi="Arial" w:cs="Arial"/>
                <w:b/>
                <w:bCs/>
                <w:color w:val="000000"/>
                <w:sz w:val="20"/>
                <w:szCs w:val="20"/>
              </w:rPr>
              <w:t xml:space="preserve"> PROCEDIMIENTO DE DESINCRUSTACIÓN DE        </w:t>
            </w:r>
          </w:p>
          <w:p w:rsidR="005F03DD" w:rsidRPr="00344545" w:rsidRDefault="005F03DD" w:rsidP="007F23C3">
            <w:pPr>
              <w:tabs>
                <w:tab w:val="center" w:pos="4419"/>
                <w:tab w:val="right" w:pos="8838"/>
              </w:tabs>
              <w:rPr>
                <w:rFonts w:ascii="Arial" w:hAnsi="Arial" w:cs="Arial"/>
                <w:sz w:val="20"/>
                <w:szCs w:val="20"/>
              </w:rPr>
            </w:pPr>
            <w:r w:rsidRPr="00344545">
              <w:rPr>
                <w:rFonts w:ascii="Arial" w:hAnsi="Arial" w:cs="Arial"/>
                <w:b/>
                <w:bCs/>
                <w:color w:val="000000"/>
                <w:sz w:val="20"/>
                <w:szCs w:val="20"/>
              </w:rPr>
              <w:t xml:space="preserve">             EQUIPOS CHILLER</w:t>
            </w:r>
          </w:p>
          <w:p w:rsidR="005F03DD" w:rsidRPr="00344545" w:rsidRDefault="005F03DD" w:rsidP="007F23C3">
            <w:pPr>
              <w:tabs>
                <w:tab w:val="center" w:pos="4419"/>
                <w:tab w:val="right" w:pos="8838"/>
              </w:tabs>
              <w:spacing w:after="200" w:line="276" w:lineRule="auto"/>
              <w:ind w:left="720"/>
              <w:contextualSpacing/>
              <w:rPr>
                <w:rFonts w:ascii="Arial" w:hAnsi="Arial" w:cs="Arial"/>
                <w:sz w:val="20"/>
                <w:szCs w:val="20"/>
              </w:rPr>
            </w:pP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Suministro de productos químicos no agresivo al cobre desincrustante en intercambiador de calor.</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 xml:space="preserve">Recirculación local de mezcla de producto químicos, para disolver incrustación de fluxes de intercambiador de calor de </w:t>
            </w:r>
            <w:r w:rsidRPr="00344545">
              <w:rPr>
                <w:rFonts w:ascii="Arial" w:hAnsi="Arial" w:cs="Arial"/>
                <w:sz w:val="20"/>
                <w:szCs w:val="20"/>
              </w:rPr>
              <w:lastRenderedPageBreak/>
              <w:t>condensador en chillers.</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Monitoreo de nivel de acidez, ppm de metales, conductividad, % de mezcla de químicos durante el tiempo que dure la recirculación, para determinar el punto preciso de efectividad del producto y el adecuado cuidado de los fluxes de cobre del intercambiador de calor de condensador de la unidad.</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Inspección de fluxes de cobre y de incrustación en los mismos.</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Una vez concluido el proceso de recirculación, se realiza neutralización de fluido del intercambiador de calor del condensador.</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Desmontaje de tapas de Shell de condensador, posterior limpieza mecánica de fluxes de intercambiador de calor de condensador de chillers, mediante zonda de cortina de agua a presión a contra flujo, para retirar lodos.</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Limpieza de espejos de intercambiador de calor de condensador.</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Colocación de tapas de Shell de condensador.</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Puesta en marcha de la unidad, toma de estatus de trabajo y entrega de equipos al 100% de capacidad.</w:t>
            </w:r>
          </w:p>
        </w:tc>
      </w:tr>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p>
          <w:p w:rsidR="005F03DD" w:rsidRPr="00344545" w:rsidRDefault="005F03DD" w:rsidP="007F23C3">
            <w:pPr>
              <w:tabs>
                <w:tab w:val="center" w:pos="4419"/>
                <w:tab w:val="right" w:pos="8838"/>
              </w:tabs>
              <w:jc w:val="center"/>
              <w:rPr>
                <w:rFonts w:ascii="Arial" w:hAnsi="Arial" w:cs="Arial"/>
                <w:b/>
                <w:sz w:val="20"/>
                <w:szCs w:val="20"/>
              </w:rPr>
            </w:pPr>
          </w:p>
        </w:tc>
        <w:tc>
          <w:tcPr>
            <w:tcW w:w="2589" w:type="dxa"/>
          </w:tcPr>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TRATAMIENTO QUÍMICO A SISTEMA HIDRÁULICO DE AGUA HELADA</w:t>
            </w:r>
          </w:p>
        </w:tc>
        <w:tc>
          <w:tcPr>
            <w:tcW w:w="1162" w:type="dxa"/>
          </w:tcPr>
          <w:p w:rsidR="005F03DD" w:rsidRPr="00344545" w:rsidRDefault="005F03DD" w:rsidP="007F23C3">
            <w:pPr>
              <w:tabs>
                <w:tab w:val="center" w:pos="4419"/>
                <w:tab w:val="right" w:pos="8838"/>
              </w:tabs>
              <w:jc w:val="center"/>
              <w:rPr>
                <w:rFonts w:ascii="Arial" w:hAnsi="Arial" w:cs="Arial"/>
                <w:b/>
                <w:bCs/>
                <w:color w:val="000000"/>
                <w:sz w:val="20"/>
                <w:szCs w:val="20"/>
              </w:rPr>
            </w:pPr>
          </w:p>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TRATAMIENTO QUÍMICO</w:t>
            </w:r>
          </w:p>
          <w:p w:rsidR="005F03DD" w:rsidRPr="00344545" w:rsidRDefault="005F03DD" w:rsidP="007F23C3">
            <w:pPr>
              <w:tabs>
                <w:tab w:val="center" w:pos="4419"/>
                <w:tab w:val="right" w:pos="8838"/>
              </w:tabs>
              <w:rPr>
                <w:rFonts w:ascii="Arial" w:hAnsi="Arial" w:cs="Arial"/>
                <w:sz w:val="20"/>
                <w:szCs w:val="20"/>
              </w:rPr>
            </w:pP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Análisis fisicoquímicos en campo los cuales serán: conductividad, PH, fierro, Nitritos y molibdato</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Aplicación de químico el cual se aplicará según la demanda del equipo.</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Suministro de químicos necesarios para el correcto tratamiento del agua y así evitar las corrosiones e incrustaciones.</w:t>
            </w:r>
          </w:p>
          <w:p w:rsidR="005F03DD" w:rsidRPr="00344545" w:rsidRDefault="005F03DD"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 xml:space="preserve">Considerar equipos de tanques o </w:t>
            </w:r>
            <w:r w:rsidRPr="00344545">
              <w:rPr>
                <w:rFonts w:ascii="Arial" w:hAnsi="Arial" w:cs="Arial"/>
                <w:sz w:val="20"/>
                <w:szCs w:val="20"/>
              </w:rPr>
              <w:lastRenderedPageBreak/>
              <w:t>bombas según se requiera.</w:t>
            </w:r>
          </w:p>
          <w:p w:rsidR="005F03DD" w:rsidRPr="00344545" w:rsidRDefault="005F03DD"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5F03DD" w:rsidRPr="00344545" w:rsidRDefault="005F03DD" w:rsidP="007F23C3">
            <w:pPr>
              <w:tabs>
                <w:tab w:val="center" w:pos="4419"/>
                <w:tab w:val="right" w:pos="8838"/>
              </w:tabs>
              <w:rPr>
                <w:rFonts w:ascii="Arial" w:hAnsi="Arial" w:cs="Arial"/>
                <w:sz w:val="20"/>
                <w:szCs w:val="20"/>
              </w:rPr>
            </w:pPr>
          </w:p>
          <w:p w:rsidR="005F03DD" w:rsidRPr="00344545" w:rsidRDefault="005F03DD" w:rsidP="007F23C3">
            <w:pPr>
              <w:numPr>
                <w:ilvl w:val="0"/>
                <w:numId w:val="7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Realizar el mantenimiento a los dos equipos de motobomba tipo centrifugo de 20 hp, considerando su limpieza, cambio de baleros, revisión de aislamiento del embobinado, pintura, alineación, cambio de sello mecánico, y todo lo necesarios para su óptimo funcionamiento.</w:t>
            </w:r>
          </w:p>
          <w:p w:rsidR="005F03DD" w:rsidRPr="00344545" w:rsidRDefault="005F03DD" w:rsidP="007F23C3">
            <w:pPr>
              <w:tabs>
                <w:tab w:val="center" w:pos="4419"/>
                <w:tab w:val="right" w:pos="8838"/>
              </w:tabs>
              <w:rPr>
                <w:rFonts w:ascii="Arial" w:hAnsi="Arial" w:cs="Arial"/>
                <w:sz w:val="20"/>
                <w:szCs w:val="20"/>
              </w:rPr>
            </w:pPr>
          </w:p>
          <w:p w:rsidR="005F03DD" w:rsidRPr="00344545" w:rsidRDefault="005F03DD" w:rsidP="007F23C3">
            <w:pPr>
              <w:tabs>
                <w:tab w:val="center" w:pos="4419"/>
                <w:tab w:val="right" w:pos="8838"/>
              </w:tabs>
              <w:rPr>
                <w:rFonts w:ascii="Arial" w:hAnsi="Arial" w:cs="Arial"/>
                <w:sz w:val="20"/>
                <w:szCs w:val="20"/>
              </w:rPr>
            </w:pPr>
          </w:p>
        </w:tc>
      </w:tr>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p>
        </w:tc>
        <w:tc>
          <w:tcPr>
            <w:tcW w:w="2589" w:type="dxa"/>
          </w:tcPr>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Y PREDICTIVO INTEGRAL </w:t>
            </w: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A EQUIPO DE UNIDADES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TORRE DE</w:t>
            </w: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ENFRIAMIENTO</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MARCA: REYMSA</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MODELO: RT-808175-A</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CANTIDAD: 2 EQUIPOS</w:t>
            </w:r>
          </w:p>
        </w:tc>
        <w:tc>
          <w:tcPr>
            <w:tcW w:w="1162" w:type="dxa"/>
          </w:tcPr>
          <w:p w:rsidR="005F03DD" w:rsidRPr="00344545" w:rsidRDefault="005F03DD" w:rsidP="007F23C3">
            <w:pPr>
              <w:tabs>
                <w:tab w:val="center" w:pos="4419"/>
                <w:tab w:val="right" w:pos="8838"/>
              </w:tabs>
              <w:jc w:val="center"/>
              <w:rPr>
                <w:rFonts w:ascii="Arial" w:hAnsi="Arial" w:cs="Arial"/>
                <w:b/>
                <w:bCs/>
                <w:color w:val="000000"/>
                <w:sz w:val="20"/>
                <w:szCs w:val="20"/>
                <w:u w:val="single"/>
              </w:rPr>
            </w:pPr>
          </w:p>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u w:val="single"/>
              </w:rPr>
            </w:pPr>
            <w:r w:rsidRPr="00344545">
              <w:rPr>
                <w:rFonts w:ascii="Arial" w:hAnsi="Arial" w:cs="Arial"/>
                <w:b/>
                <w:bCs/>
                <w:color w:val="000000"/>
                <w:sz w:val="20"/>
                <w:u w:val="single"/>
              </w:rPr>
              <w:t>PROCEDIMIENTO DE LIMPIEZA QUÍMICA-MECÁNICA</w:t>
            </w:r>
          </w:p>
          <w:p w:rsidR="005F03DD" w:rsidRPr="00344545" w:rsidRDefault="005F03DD" w:rsidP="007F23C3">
            <w:pPr>
              <w:tabs>
                <w:tab w:val="center" w:pos="4419"/>
                <w:tab w:val="right" w:pos="8838"/>
              </w:tabs>
              <w:rPr>
                <w:rFonts w:ascii="Arial" w:hAnsi="Arial" w:cs="Arial"/>
                <w:b/>
                <w:bCs/>
                <w:color w:val="000000"/>
                <w:sz w:val="20"/>
                <w:u w:val="single"/>
              </w:rPr>
            </w:pP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Suministro de producto químico</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Desensamble y desmontaje de Paneles de rellenos internos de Torre de Enfriamiento.</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química-mecánica de los paneles de relleno.</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tina de agua y aspirado para sacar sólidos.</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louvers laterales de absorción de aire.</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aspersores de distribución de agua.</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ventilador.</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Ensamble y montaje de paneles de rellenos limpios.</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Arranque y pruebas de funcionamiento.</w:t>
            </w:r>
          </w:p>
          <w:p w:rsidR="005F03DD" w:rsidRPr="00344545" w:rsidRDefault="005F03DD" w:rsidP="007F23C3">
            <w:pPr>
              <w:numPr>
                <w:ilvl w:val="0"/>
                <w:numId w:val="70"/>
              </w:numPr>
              <w:autoSpaceDE w:val="0"/>
              <w:autoSpaceDN w:val="0"/>
              <w:adjustRightInd w:val="0"/>
              <w:spacing w:after="200" w:line="276" w:lineRule="auto"/>
              <w:contextualSpacing/>
              <w:jc w:val="left"/>
              <w:rPr>
                <w:rFonts w:ascii="Arial" w:hAnsi="Arial" w:cs="Arial"/>
                <w:color w:val="000000"/>
                <w:sz w:val="20"/>
                <w:lang w:eastAsia="es-MX"/>
              </w:rPr>
            </w:pPr>
            <w:r w:rsidRPr="00344545">
              <w:rPr>
                <w:rFonts w:ascii="Arial" w:hAnsi="Arial" w:cs="Arial"/>
                <w:color w:val="000000"/>
                <w:sz w:val="20"/>
                <w:lang w:eastAsia="es-MX"/>
              </w:rPr>
              <w:t>Entrega de reporte de campo.</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acometida principal de poder</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cableado general de poder en unidad</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y reapriete de terminales eléctricas de arrancadores</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lastRenderedPageBreak/>
              <w:t>Limpieza de contactos internos en arrancadores de Motor Fan.</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panel de poder</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mediciones de voltaje y corriente de poder en Motor Fan.</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desbalance de corriente en Motores Fan.</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CONTROL</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visual de estado de los módulos electrónicos de control</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voltaje de control en transformadores</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botonera de arranque y paro.</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panel de control</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Reapriete de terminales eléctricas en módulos de control</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dispositivos de seguridad de la unidad</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MECÁNICO</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lecturas de temperaturas de Agua (in-out)</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visual y auditiva para detectar posibles ruidos anormales en Motor Fan.</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transmisión mecánica de Motor Fan, verificación de estado de opresores, alineación de álabes de fan, revisión de opresores y puntos de sujeción de motor Fan, limpieza mediante aspiración, de charola y partes internas de tina.</w:t>
            </w: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status de operación mediante bitácoras que se anexaran a los reportes de servicio y recomendaciones al cliente.</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Revisión de motor fan.</w:t>
            </w:r>
          </w:p>
          <w:p w:rsidR="005F03DD" w:rsidRPr="00344545" w:rsidRDefault="005F03DD"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Revisión mecánica de fan.</w:t>
            </w:r>
          </w:p>
          <w:p w:rsidR="005F03DD" w:rsidRPr="00344545" w:rsidRDefault="005F03DD" w:rsidP="007F23C3">
            <w:pPr>
              <w:autoSpaceDE w:val="0"/>
              <w:autoSpaceDN w:val="0"/>
              <w:adjustRightInd w:val="0"/>
              <w:ind w:left="360"/>
              <w:rPr>
                <w:rFonts w:ascii="Arial" w:hAnsi="Arial" w:cs="Arial"/>
                <w:sz w:val="20"/>
                <w:szCs w:val="20"/>
                <w:lang w:eastAsia="es-MX"/>
              </w:rPr>
            </w:pPr>
          </w:p>
          <w:p w:rsidR="005F03DD" w:rsidRPr="00344545" w:rsidRDefault="005F03DD"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5F03DD" w:rsidRPr="00344545" w:rsidRDefault="005F03DD" w:rsidP="007F23C3">
            <w:pPr>
              <w:autoSpaceDE w:val="0"/>
              <w:autoSpaceDN w:val="0"/>
              <w:adjustRightInd w:val="0"/>
              <w:rPr>
                <w:rFonts w:ascii="Arial" w:hAnsi="Arial" w:cs="Arial"/>
                <w:sz w:val="20"/>
                <w:szCs w:val="20"/>
                <w:lang w:eastAsia="es-MX"/>
              </w:rPr>
            </w:pPr>
          </w:p>
          <w:p w:rsidR="005F03DD" w:rsidRPr="00344545" w:rsidRDefault="005F03DD"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color w:val="000000"/>
                <w:sz w:val="20"/>
                <w:szCs w:val="20"/>
                <w:lang w:eastAsia="es-MX"/>
              </w:rPr>
              <w:t xml:space="preserve">Realizar el respectivo mantenimiento </w:t>
            </w:r>
            <w:r w:rsidRPr="00344545">
              <w:rPr>
                <w:rFonts w:ascii="Arial" w:hAnsi="Arial" w:cs="Arial"/>
                <w:color w:val="000000"/>
                <w:sz w:val="20"/>
                <w:szCs w:val="20"/>
                <w:lang w:eastAsia="es-MX"/>
              </w:rPr>
              <w:lastRenderedPageBreak/>
              <w:t xml:space="preserve">del motor del ventilador considerando el cambio de baleros, limpieza, revisión de aislamiento, pintura y todo lo necesario para dicho mantenimiento. </w:t>
            </w:r>
          </w:p>
        </w:tc>
      </w:tr>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p>
          <w:p w:rsidR="005F03DD" w:rsidRPr="00344545" w:rsidRDefault="005F03DD" w:rsidP="007F23C3">
            <w:pPr>
              <w:tabs>
                <w:tab w:val="center" w:pos="4419"/>
                <w:tab w:val="right" w:pos="8838"/>
              </w:tabs>
              <w:jc w:val="center"/>
              <w:rPr>
                <w:rFonts w:ascii="Arial" w:hAnsi="Arial" w:cs="Arial"/>
                <w:b/>
                <w:sz w:val="20"/>
                <w:szCs w:val="20"/>
              </w:rPr>
            </w:pPr>
          </w:p>
        </w:tc>
        <w:tc>
          <w:tcPr>
            <w:tcW w:w="2589" w:type="dxa"/>
          </w:tcPr>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TRATAMIENTO QUÍMICO A SISTEMA HIDRÁULICO DE AGUA CONDENSADA</w:t>
            </w:r>
          </w:p>
        </w:tc>
        <w:tc>
          <w:tcPr>
            <w:tcW w:w="1162" w:type="dxa"/>
          </w:tcPr>
          <w:p w:rsidR="005F03DD" w:rsidRPr="00344545" w:rsidRDefault="005F03DD" w:rsidP="007F23C3">
            <w:pPr>
              <w:tabs>
                <w:tab w:val="center" w:pos="4419"/>
                <w:tab w:val="right" w:pos="8838"/>
              </w:tabs>
              <w:jc w:val="center"/>
              <w:rPr>
                <w:rFonts w:ascii="Arial" w:hAnsi="Arial" w:cs="Arial"/>
                <w:b/>
                <w:bCs/>
                <w:color w:val="000000"/>
                <w:sz w:val="20"/>
                <w:szCs w:val="20"/>
              </w:rPr>
            </w:pPr>
          </w:p>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TRATAMIENTO QUÍMICO</w:t>
            </w:r>
          </w:p>
          <w:p w:rsidR="005F03DD" w:rsidRPr="00344545" w:rsidRDefault="005F03DD" w:rsidP="007F23C3">
            <w:pPr>
              <w:tabs>
                <w:tab w:val="center" w:pos="4419"/>
                <w:tab w:val="right" w:pos="8838"/>
              </w:tabs>
              <w:rPr>
                <w:rFonts w:ascii="Arial" w:hAnsi="Arial" w:cs="Arial"/>
                <w:sz w:val="20"/>
                <w:szCs w:val="20"/>
              </w:rPr>
            </w:pPr>
          </w:p>
          <w:p w:rsidR="005F03DD" w:rsidRPr="00344545" w:rsidRDefault="005F03DD"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Suministro de tanques y bombas dosificadoras que se requieran, los cuales dosificaran según la demanda de las torres. </w:t>
            </w:r>
          </w:p>
          <w:p w:rsidR="005F03DD" w:rsidRPr="00344545" w:rsidRDefault="005F03DD"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Controlador automático. Monitoreo de la calidad del agua en tiempo real, dosificación de químicos como: inhibidor de corrosión e incrustación cada que lo requiera y en su cantidad adecuada, purgar cuando hay concentración excesiva de sólidos, control real de pH y dosificación de biocida para el control de bacterias, hongos y todo micro organismo </w:t>
            </w:r>
          </w:p>
          <w:p w:rsidR="005F03DD" w:rsidRPr="00344545" w:rsidRDefault="005F03DD"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También incluye 1 solenoide de purga automática: para purgar el sistema según la concentración de sólidos de la torre. </w:t>
            </w:r>
          </w:p>
          <w:p w:rsidR="005F03DD" w:rsidRPr="00344545" w:rsidRDefault="005F03DD"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Análisis fisicoquímicos en campo los cuales serán: alcalinidad total, conductividad, PH, dureza, fierro, cloruros, sílice, y fosfonato. </w:t>
            </w:r>
          </w:p>
          <w:p w:rsidR="005F03DD" w:rsidRPr="00344545" w:rsidRDefault="005F03DD"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Suministro de químicos necesarios; los cuales se cargarán en los tanques mezcla según su demanda de la torre </w:t>
            </w:r>
          </w:p>
          <w:p w:rsidR="005F03DD" w:rsidRPr="00344545" w:rsidRDefault="005F03DD"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Succión de lodos de las tinas de las torres; esto es con la finalidad de eliminar los lodos precipitados en el fondo de las tinas y evitar ataque microbiológico. </w:t>
            </w:r>
          </w:p>
          <w:p w:rsidR="00645B93" w:rsidRDefault="00645B93"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5F03DD" w:rsidRPr="00344545" w:rsidRDefault="005F03DD" w:rsidP="007F23C3">
            <w:pPr>
              <w:tabs>
                <w:tab w:val="center" w:pos="4419"/>
                <w:tab w:val="right" w:pos="8838"/>
              </w:tabs>
              <w:rPr>
                <w:rFonts w:ascii="Arial" w:hAnsi="Arial" w:cs="Arial"/>
                <w:sz w:val="20"/>
                <w:szCs w:val="20"/>
              </w:rPr>
            </w:pPr>
          </w:p>
          <w:p w:rsidR="005F03DD" w:rsidRPr="00344545" w:rsidRDefault="005F03DD" w:rsidP="007F23C3">
            <w:pPr>
              <w:tabs>
                <w:tab w:val="center" w:pos="4419"/>
                <w:tab w:val="right" w:pos="8838"/>
              </w:tabs>
              <w:rPr>
                <w:rFonts w:ascii="Arial" w:hAnsi="Arial" w:cs="Arial"/>
                <w:sz w:val="20"/>
                <w:szCs w:val="20"/>
              </w:rPr>
            </w:pPr>
            <w:r w:rsidRPr="00344545">
              <w:rPr>
                <w:rFonts w:ascii="Arial" w:hAnsi="Arial" w:cs="Arial"/>
                <w:sz w:val="20"/>
                <w:szCs w:val="20"/>
              </w:rPr>
              <w:t xml:space="preserve">Realizar el mantenimiento a los dos equipos de motobomba tipo centrifugo de 15 hp, considerando su limpieza, cambio de baleros, revisión de aislamiento del embobinado, </w:t>
            </w:r>
            <w:r w:rsidRPr="00344545">
              <w:rPr>
                <w:rFonts w:ascii="Arial" w:hAnsi="Arial" w:cs="Arial"/>
                <w:sz w:val="20"/>
                <w:szCs w:val="20"/>
              </w:rPr>
              <w:lastRenderedPageBreak/>
              <w:t>pintura, alineación, cambio de sello mecánico, y todo lo necesarios para su óptimo funcionamiento.</w:t>
            </w:r>
          </w:p>
          <w:p w:rsidR="005F03DD" w:rsidRPr="00344545" w:rsidRDefault="005F03DD" w:rsidP="007F23C3">
            <w:pPr>
              <w:tabs>
                <w:tab w:val="center" w:pos="4419"/>
                <w:tab w:val="right" w:pos="8838"/>
              </w:tabs>
              <w:rPr>
                <w:rFonts w:ascii="Arial" w:hAnsi="Arial" w:cs="Arial"/>
                <w:b/>
                <w:bCs/>
                <w:color w:val="000000"/>
                <w:sz w:val="20"/>
                <w:szCs w:val="20"/>
                <w:u w:val="single"/>
              </w:rPr>
            </w:pPr>
          </w:p>
        </w:tc>
      </w:tr>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p>
          <w:p w:rsidR="005F03DD" w:rsidRPr="00344545" w:rsidRDefault="005F03DD" w:rsidP="007F23C3">
            <w:pPr>
              <w:tabs>
                <w:tab w:val="center" w:pos="4419"/>
                <w:tab w:val="right" w:pos="8838"/>
              </w:tabs>
              <w:jc w:val="center"/>
              <w:rPr>
                <w:rFonts w:ascii="Arial" w:hAnsi="Arial" w:cs="Arial"/>
                <w:b/>
                <w:sz w:val="20"/>
                <w:szCs w:val="20"/>
              </w:rPr>
            </w:pPr>
          </w:p>
        </w:tc>
        <w:tc>
          <w:tcPr>
            <w:tcW w:w="2589" w:type="dxa"/>
          </w:tcPr>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MANTENIMIENTO PREVENTIVO &amp; PREDICTIVO A EQUIPOS</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UNIDADES MANEJADORAS DE AIRE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CAPACIDAD: 8.5, 11.4, 13.1, 16, 18, 20.1, 22.2, 27, 30, 31.1 T.R.,</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CANTIDAD: 10 EQUIPOS</w:t>
            </w:r>
          </w:p>
        </w:tc>
        <w:tc>
          <w:tcPr>
            <w:tcW w:w="1162" w:type="dxa"/>
          </w:tcPr>
          <w:p w:rsidR="005F03DD" w:rsidRPr="00344545" w:rsidRDefault="005F03DD" w:rsidP="007F23C3">
            <w:pPr>
              <w:tabs>
                <w:tab w:val="center" w:pos="4419"/>
                <w:tab w:val="right" w:pos="8838"/>
              </w:tabs>
              <w:jc w:val="center"/>
              <w:rPr>
                <w:rFonts w:ascii="Arial" w:hAnsi="Arial" w:cs="Arial"/>
                <w:b/>
                <w:bCs/>
                <w:color w:val="000000"/>
                <w:sz w:val="20"/>
                <w:szCs w:val="20"/>
                <w:u w:val="single"/>
              </w:rPr>
            </w:pPr>
          </w:p>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 MAYOR A UMAS</w:t>
            </w:r>
          </w:p>
          <w:p w:rsidR="005F03DD" w:rsidRPr="00344545" w:rsidRDefault="005F03DD" w:rsidP="007F23C3">
            <w:pPr>
              <w:autoSpaceDE w:val="0"/>
              <w:autoSpaceDN w:val="0"/>
              <w:adjustRightInd w:val="0"/>
              <w:rPr>
                <w:rFonts w:ascii="Arial" w:hAnsi="Arial" w:cs="Arial"/>
                <w:color w:val="000000"/>
                <w:sz w:val="20"/>
                <w:szCs w:val="20"/>
                <w:lang w:eastAsia="es-MX"/>
              </w:rPr>
            </w:pP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Análisis de bitácora e historial de fallas.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eléctrica principal de poder.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eléctrico general de poder y control en unidad.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interna y mantenimiento de arrancador eléctrico de motor de turbina (indoor fan)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 apriete de conexiones eléctricas en general.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estación de botones de arranque y paro de unidad, pruebas de operación y funcionamiento.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voltaje eléctrico de fuerza.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corriente eléctrica de motor (FLA) vs datos de placa.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des balance de voltaje eléctrico de fuerza entre fases.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des balance de corriente eléctrica de motor entre fases.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estatus y mantenimiento en transmisión mecánica de motor y turbina, incluyendo: Revisión de alineación de poleas, re apriete de tornillos, opresores y puntos de sujeción, revisión de suspensión de turbina, limpieza de flecha, engrasado de chumaceras, revisión y cambio de bandas, ajuste de tensión de bandas, limpieza de zona de transmisión, limpieza de álabes de turbina, limpieza de caracol de succión de aire, revisión de base flotante de turbina y motor, revisión de estructura </w:t>
            </w:r>
            <w:r w:rsidRPr="00344545">
              <w:rPr>
                <w:rFonts w:ascii="Arial" w:hAnsi="Arial" w:cs="Arial"/>
                <w:color w:val="000000"/>
                <w:sz w:val="20"/>
                <w:szCs w:val="20"/>
                <w:lang w:eastAsia="es-MX"/>
              </w:rPr>
              <w:lastRenderedPageBreak/>
              <w:t xml:space="preserve">metálica de cuerpo interno de uma y revisión de vibraciones de motor y turbina.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y mantenimiento a intercambiador de calor, aplicando producto químico necesario y adecuado a los requerimientos del mismo, lavado con agua a presión tipo cortina a contraflujo.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charolas de condensados.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Mantenimiento en tubo de drenaje de intercambiador de calor.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Alineación de aletas de aluminio con peine especial para ello.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interna y externa de UMA.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tapas de inspección y servicio y sellado de las mismas para evitar fugas de aire.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dampers de inyección, alineación y pruebas de funcionamiento.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válvulas de tres vías, incluyendo mecanismo y motor actuador.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fugas de aire en ductos de retorno y de inyección.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APROACH (LTD) de intercambiador de calor, verificación de desempeño vs datos de fábrica.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presiones de agua helada en entrada y salida de intercambiador de calor. </w:t>
            </w:r>
          </w:p>
          <w:p w:rsidR="005F03DD" w:rsidRPr="00344545" w:rsidRDefault="005F03DD"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cuadro de válvulas de agua helada. </w:t>
            </w:r>
          </w:p>
          <w:p w:rsidR="005F03DD" w:rsidRPr="00344545" w:rsidRDefault="005F03DD"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forros térmicos de tuberías de agua helada. </w:t>
            </w:r>
          </w:p>
          <w:p w:rsidR="005F03DD" w:rsidRPr="00344545" w:rsidRDefault="005F03DD"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temperaturas de aire de retorno e inyección, así como temperaturas de entrada y salida de agua helada en intercambiador. </w:t>
            </w:r>
          </w:p>
          <w:p w:rsidR="005F03DD" w:rsidRPr="00344545" w:rsidRDefault="005F03DD"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rodamientos de motor eléctrico. </w:t>
            </w:r>
          </w:p>
          <w:p w:rsidR="005F03DD" w:rsidRPr="00344545" w:rsidRDefault="005F03DD"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Revisión interna de motor eléctrico, revisión de rotor, estator, pruebas de aislamiento de embobinado eléctrico a tierra y entre fases con mediciones de megger, determinando si las lecturas son correctas y están en punto de seguridad con respecto a parámetros del fabricante. </w:t>
            </w:r>
          </w:p>
          <w:p w:rsidR="005F03DD" w:rsidRPr="00344545" w:rsidRDefault="005F03DD"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Remplazo de bandas de transmisión mecánica. </w:t>
            </w:r>
          </w:p>
          <w:p w:rsidR="005F03DD" w:rsidRPr="00344545" w:rsidRDefault="005F03DD"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Sellado de tapas de servicio e inspección de cuerpo de UMA. </w:t>
            </w:r>
          </w:p>
          <w:p w:rsidR="005F03DD" w:rsidRPr="00344545" w:rsidRDefault="005F03DD"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Pruebas de operación y funcionamiento del equipo, toma de estatus de trabajo y entrega de reporte de servicio de campo. </w:t>
            </w:r>
          </w:p>
          <w:p w:rsidR="005F03DD" w:rsidRPr="00344545" w:rsidRDefault="005F03DD"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sz w:val="20"/>
                <w:szCs w:val="20"/>
                <w:u w:val="single"/>
              </w:rPr>
            </w:pPr>
            <w:r w:rsidRPr="00344545">
              <w:rPr>
                <w:rFonts w:ascii="Arial" w:hAnsi="Arial" w:cs="Arial"/>
                <w:color w:val="000000"/>
                <w:sz w:val="20"/>
                <w:szCs w:val="20"/>
                <w:lang w:eastAsia="es-MX"/>
              </w:rPr>
              <w:t xml:space="preserve">Recomendaciones y sugerencias a personal operativo. </w:t>
            </w:r>
          </w:p>
          <w:p w:rsidR="005F03DD" w:rsidRPr="00645B93" w:rsidRDefault="005F03DD"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sz w:val="20"/>
                <w:szCs w:val="20"/>
                <w:u w:val="single"/>
              </w:rPr>
            </w:pPr>
            <w:r w:rsidRPr="00344545">
              <w:rPr>
                <w:rFonts w:ascii="Arial" w:hAnsi="Arial" w:cs="Arial"/>
                <w:color w:val="000000"/>
                <w:sz w:val="20"/>
                <w:szCs w:val="20"/>
                <w:lang w:eastAsia="es-MX"/>
              </w:rPr>
              <w:t>Incluir el Suministro y remplazo de filtros de aire mostrados en la siguiente tabla el cual se contempla los cambios requeridos anualmente de acuerdo a cada tipo de filtro.</w:t>
            </w:r>
          </w:p>
          <w:p w:rsidR="005F03DD" w:rsidRPr="00344545" w:rsidRDefault="005F03DD" w:rsidP="007F23C3">
            <w:pPr>
              <w:tabs>
                <w:tab w:val="center" w:pos="4419"/>
                <w:tab w:val="right" w:pos="8838"/>
              </w:tabs>
              <w:autoSpaceDE w:val="0"/>
              <w:autoSpaceDN w:val="0"/>
              <w:adjustRightInd w:val="0"/>
              <w:rPr>
                <w:rFonts w:ascii="Arial" w:hAnsi="Arial" w:cs="Arial"/>
                <w:b/>
                <w:bCs/>
                <w:color w:val="000000"/>
                <w:sz w:val="20"/>
                <w:szCs w:val="20"/>
                <w:u w:val="single"/>
              </w:rPr>
            </w:pPr>
          </w:p>
          <w:p w:rsidR="005F03DD" w:rsidRPr="00344545" w:rsidRDefault="005F03DD" w:rsidP="007F23C3">
            <w:pPr>
              <w:tabs>
                <w:tab w:val="center" w:pos="4419"/>
                <w:tab w:val="right" w:pos="8838"/>
              </w:tabs>
              <w:autoSpaceDE w:val="0"/>
              <w:autoSpaceDN w:val="0"/>
              <w:adjustRightInd w:val="0"/>
              <w:rPr>
                <w:rFonts w:ascii="Arial" w:hAnsi="Arial" w:cs="Arial"/>
                <w:b/>
                <w:bCs/>
                <w:color w:val="000000"/>
                <w:sz w:val="20"/>
                <w:szCs w:val="20"/>
                <w:u w:val="single"/>
              </w:rPr>
            </w:pPr>
          </w:p>
        </w:tc>
      </w:tr>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p>
          <w:p w:rsidR="005F03DD" w:rsidRPr="00344545" w:rsidRDefault="005F03DD" w:rsidP="007F23C3">
            <w:pPr>
              <w:tabs>
                <w:tab w:val="center" w:pos="4419"/>
                <w:tab w:val="right" w:pos="8838"/>
              </w:tabs>
              <w:jc w:val="center"/>
              <w:rPr>
                <w:rFonts w:ascii="Arial" w:hAnsi="Arial" w:cs="Arial"/>
                <w:b/>
                <w:sz w:val="20"/>
                <w:szCs w:val="20"/>
              </w:rPr>
            </w:pPr>
          </w:p>
        </w:tc>
        <w:tc>
          <w:tcPr>
            <w:tcW w:w="2589" w:type="dxa"/>
          </w:tcPr>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&amp; PREDICTIVO A EQUIPOS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UNIDADES DE A/C TIPO PAQUETES DE EXPANSIÓN DIRECTA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CAPACIDAD: 17.5, 17.5 Y 20 T.R.</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CANTIDAD: 3 EQUIPOS</w:t>
            </w:r>
          </w:p>
        </w:tc>
        <w:tc>
          <w:tcPr>
            <w:tcW w:w="1162" w:type="dxa"/>
          </w:tcPr>
          <w:p w:rsidR="005F03DD" w:rsidRPr="00344545" w:rsidRDefault="005F03DD" w:rsidP="007F23C3">
            <w:pPr>
              <w:tabs>
                <w:tab w:val="center" w:pos="4419"/>
                <w:tab w:val="right" w:pos="8838"/>
              </w:tabs>
              <w:jc w:val="center"/>
              <w:rPr>
                <w:rFonts w:ascii="Arial" w:hAnsi="Arial" w:cs="Arial"/>
                <w:b/>
                <w:bCs/>
                <w:color w:val="000000"/>
                <w:sz w:val="20"/>
                <w:szCs w:val="20"/>
                <w:u w:val="single"/>
              </w:rPr>
            </w:pPr>
          </w:p>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5F03DD" w:rsidRPr="00344545" w:rsidRDefault="005F03DD" w:rsidP="007F23C3">
            <w:pPr>
              <w:autoSpaceDE w:val="0"/>
              <w:autoSpaceDN w:val="0"/>
              <w:adjustRightInd w:val="0"/>
              <w:rPr>
                <w:rFonts w:ascii="Arial" w:hAnsi="Arial" w:cs="Arial"/>
                <w:color w:val="000000"/>
                <w:sz w:val="20"/>
                <w:szCs w:val="20"/>
                <w:lang w:eastAsia="es-MX"/>
              </w:rPr>
            </w:pPr>
            <w:r w:rsidRPr="00344545">
              <w:rPr>
                <w:rFonts w:ascii="Arial" w:hAnsi="Arial" w:cs="Arial"/>
                <w:color w:val="000000"/>
                <w:sz w:val="20"/>
                <w:szCs w:val="20"/>
                <w:lang w:eastAsia="es-MX"/>
              </w:rPr>
              <w:t xml:space="preserve">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poder en unidad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contactos internos en arrancadores de compresores, motor de condensador y motor de evaporador.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poder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en compresores, motores de abanicos de condensador </w:t>
            </w:r>
            <w:r w:rsidRPr="00344545">
              <w:rPr>
                <w:rFonts w:ascii="Arial" w:hAnsi="Arial" w:cs="Arial"/>
                <w:color w:val="000000"/>
                <w:sz w:val="20"/>
                <w:szCs w:val="20"/>
                <w:lang w:eastAsia="es-MX"/>
              </w:rPr>
              <w:lastRenderedPageBreak/>
              <w:t xml:space="preserve">y motor evaporador. </w:t>
            </w:r>
          </w:p>
          <w:p w:rsidR="005F03DD" w:rsidRPr="00344545" w:rsidRDefault="005F03DD"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Verificación de desbalance de corriente en compresores, motores de abanicos de condensador y motores de evaporador.</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5F03DD" w:rsidRPr="00344545" w:rsidRDefault="005F03DD" w:rsidP="007F23C3">
            <w:pPr>
              <w:autoSpaceDE w:val="0"/>
              <w:autoSpaceDN w:val="0"/>
              <w:adjustRightInd w:val="0"/>
              <w:rPr>
                <w:rFonts w:ascii="Arial" w:hAnsi="Arial" w:cs="Arial"/>
                <w:color w:val="000000"/>
                <w:sz w:val="20"/>
                <w:szCs w:val="20"/>
                <w:lang w:eastAsia="es-MX"/>
              </w:rPr>
            </w:pP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de estado de los módulos electrónicos de control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voltaje de control en transformadores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sensores de temperatura, presión y corriente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5F03DD" w:rsidRPr="00344545" w:rsidRDefault="005F03DD"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parámetros de configuración de módulos electrónicos de control </w:t>
            </w:r>
          </w:p>
          <w:p w:rsidR="00645B93" w:rsidRDefault="00645B93"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presiones de refrigerante en aspiración y descarga del compresor </w:t>
            </w:r>
          </w:p>
          <w:p w:rsidR="005F03DD" w:rsidRPr="00344545" w:rsidRDefault="005F03DD"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temperaturas de refrigerante </w:t>
            </w:r>
          </w:p>
          <w:p w:rsidR="005F03DD" w:rsidRPr="00344545" w:rsidRDefault="005F03DD" w:rsidP="007F23C3">
            <w:pPr>
              <w:autoSpaceDE w:val="0"/>
              <w:autoSpaceDN w:val="0"/>
              <w:adjustRightInd w:val="0"/>
              <w:rPr>
                <w:rFonts w:ascii="Arial" w:hAnsi="Arial" w:cs="Arial"/>
                <w:color w:val="000000"/>
                <w:sz w:val="20"/>
                <w:szCs w:val="20"/>
                <w:lang w:eastAsia="es-MX"/>
              </w:rPr>
            </w:pP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Aire Acondicionado.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Ajuste de gas refrigerante en caso de ser necesario (costo del material por separado)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en compresores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serpentín condensador, </w:t>
            </w:r>
            <w:r w:rsidRPr="00344545">
              <w:rPr>
                <w:rFonts w:ascii="Arial" w:hAnsi="Arial" w:cs="Arial"/>
                <w:color w:val="000000"/>
                <w:sz w:val="20"/>
                <w:szCs w:val="20"/>
                <w:lang w:eastAsia="es-MX"/>
              </w:rPr>
              <w:lastRenderedPageBreak/>
              <w:t xml:space="preserve">evaporador y filtros de aire, con presión de agua y producto químico eventualmente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transmisión mecánica de EVAPORADOR PAQUETES, verificación de estado de bandas, alineación, revisión de poleas de motor evaporador y volante, revisión de opresores y puntos de sujeción, revisión de suspensión de turbina y caracol, lubricación de chumaceras de flecha de turbina de evaporador, limpieza de charola y partes internas de evaporador </w:t>
            </w:r>
          </w:p>
          <w:p w:rsidR="005F03DD" w:rsidRPr="00344545" w:rsidRDefault="005F03DD" w:rsidP="007F23C3">
            <w:pPr>
              <w:numPr>
                <w:ilvl w:val="0"/>
                <w:numId w:val="63"/>
              </w:numPr>
              <w:autoSpaceDE w:val="0"/>
              <w:autoSpaceDN w:val="0"/>
              <w:adjustRightInd w:val="0"/>
              <w:spacing w:after="200" w:line="276" w:lineRule="auto"/>
              <w:contextualSpacing/>
              <w:rPr>
                <w:rFonts w:ascii="Arial" w:hAnsi="Arial" w:cs="Arial"/>
                <w:b/>
                <w:sz w:val="20"/>
                <w:szCs w:val="20"/>
              </w:rPr>
            </w:pPr>
            <w:r w:rsidRPr="00344545">
              <w:rPr>
                <w:rFonts w:ascii="Arial" w:hAnsi="Arial" w:cs="Arial"/>
                <w:color w:val="000000"/>
                <w:sz w:val="20"/>
                <w:szCs w:val="20"/>
                <w:lang w:eastAsia="es-MX"/>
              </w:rPr>
              <w:t xml:space="preserve">Toma de status de operación mediante bitácoras que se anexaran a los reportes de servicio y recomendaciones al cliente. </w:t>
            </w:r>
          </w:p>
        </w:tc>
      </w:tr>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p>
          <w:p w:rsidR="005F03DD" w:rsidRPr="00344545" w:rsidRDefault="005F03DD" w:rsidP="007F23C3">
            <w:pPr>
              <w:tabs>
                <w:tab w:val="center" w:pos="4419"/>
                <w:tab w:val="right" w:pos="8838"/>
              </w:tabs>
              <w:jc w:val="center"/>
              <w:rPr>
                <w:rFonts w:ascii="Arial" w:hAnsi="Arial" w:cs="Arial"/>
                <w:b/>
                <w:sz w:val="20"/>
                <w:szCs w:val="20"/>
              </w:rPr>
            </w:pPr>
          </w:p>
        </w:tc>
        <w:tc>
          <w:tcPr>
            <w:tcW w:w="2589" w:type="dxa"/>
          </w:tcPr>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MANTENIMIENTO PREVENTIVO &amp; PREDICTIVO A EQUIPOS DE UNIDADES DE A/C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TIPO FAN – COIL</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CAPACIDAD: 8.2, 8.8, 9.2, 9.8, 10.4, 10.7, 12.2, 12.3, 13.4, 38, 39.3 MBTU/HR</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CANTIDAD: 11 EQUIPOS</w:t>
            </w:r>
          </w:p>
        </w:tc>
        <w:tc>
          <w:tcPr>
            <w:tcW w:w="1162" w:type="dxa"/>
          </w:tcPr>
          <w:p w:rsidR="005F03DD" w:rsidRPr="00344545" w:rsidRDefault="005F03DD" w:rsidP="007F23C3">
            <w:pPr>
              <w:tabs>
                <w:tab w:val="center" w:pos="4419"/>
                <w:tab w:val="right" w:pos="8838"/>
              </w:tabs>
              <w:jc w:val="center"/>
              <w:rPr>
                <w:rFonts w:ascii="Arial" w:hAnsi="Arial" w:cs="Arial"/>
                <w:b/>
                <w:bCs/>
                <w:color w:val="000000"/>
                <w:sz w:val="20"/>
                <w:szCs w:val="20"/>
                <w:u w:val="single"/>
              </w:rPr>
            </w:pPr>
          </w:p>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poder en unidad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5F03DD" w:rsidRPr="00344545" w:rsidRDefault="005F03DD" w:rsidP="007F23C3">
            <w:pPr>
              <w:numPr>
                <w:ilvl w:val="0"/>
                <w:numId w:val="63"/>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3"/>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Aire </w:t>
            </w:r>
            <w:r w:rsidRPr="00344545">
              <w:rPr>
                <w:rFonts w:ascii="Arial" w:hAnsi="Arial" w:cs="Arial"/>
                <w:color w:val="000000"/>
                <w:sz w:val="20"/>
                <w:szCs w:val="20"/>
                <w:lang w:eastAsia="es-MX"/>
              </w:rPr>
              <w:lastRenderedPageBreak/>
              <w:t xml:space="preserve">Acondicionado.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serpentín condensador, evaporador y filtros de aire, con presión de agua y producto químico eventualmente </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Corregir anomalías en el aislamiento de la tubería de la red de agua helada.</w:t>
            </w:r>
          </w:p>
          <w:p w:rsidR="005F03DD" w:rsidRPr="00344545" w:rsidRDefault="005F03DD"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Limpieza de charola y componentes</w:t>
            </w:r>
          </w:p>
          <w:p w:rsidR="005F03DD" w:rsidRPr="00344545" w:rsidRDefault="005F03DD" w:rsidP="007F23C3">
            <w:pPr>
              <w:numPr>
                <w:ilvl w:val="0"/>
                <w:numId w:val="63"/>
              </w:numPr>
              <w:autoSpaceDE w:val="0"/>
              <w:autoSpaceDN w:val="0"/>
              <w:adjustRightInd w:val="0"/>
              <w:spacing w:after="200" w:line="276" w:lineRule="auto"/>
              <w:contextualSpacing/>
              <w:rPr>
                <w:rFonts w:ascii="Arial" w:hAnsi="Arial" w:cs="Arial"/>
                <w:b/>
                <w:sz w:val="20"/>
                <w:szCs w:val="20"/>
              </w:rPr>
            </w:pPr>
            <w:r w:rsidRPr="00344545">
              <w:rPr>
                <w:rFonts w:ascii="Arial" w:hAnsi="Arial" w:cs="Arial"/>
                <w:color w:val="000000"/>
                <w:sz w:val="20"/>
                <w:szCs w:val="20"/>
                <w:lang w:eastAsia="es-MX"/>
              </w:rPr>
              <w:t>Toma de status de operación mediante bitácoras que se anexaran a los reportes de servicio y recomendaciones al cliente.</w:t>
            </w:r>
          </w:p>
        </w:tc>
      </w:tr>
      <w:tr w:rsidR="005F03DD" w:rsidRPr="00344545" w:rsidTr="007F23C3">
        <w:tc>
          <w:tcPr>
            <w:tcW w:w="1106" w:type="dxa"/>
          </w:tcPr>
          <w:p w:rsidR="005F03DD" w:rsidRPr="00344545" w:rsidRDefault="005F03DD" w:rsidP="007F23C3">
            <w:pPr>
              <w:tabs>
                <w:tab w:val="center" w:pos="4419"/>
                <w:tab w:val="right" w:pos="8838"/>
              </w:tabs>
              <w:jc w:val="center"/>
              <w:rPr>
                <w:rFonts w:ascii="Arial" w:hAnsi="Arial" w:cs="Arial"/>
                <w:b/>
                <w:sz w:val="20"/>
                <w:szCs w:val="20"/>
              </w:rPr>
            </w:pPr>
          </w:p>
        </w:tc>
        <w:tc>
          <w:tcPr>
            <w:tcW w:w="2589" w:type="dxa"/>
          </w:tcPr>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MANTENIMIENTO PREVENTIVO &amp; PREDICTIVO A UNIDADES DE A/C TIPO </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MINI-SPLIT DE EXPANSIÓN DIRECTA</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CAPACIDAD: 1 - 2 TON.</w:t>
            </w:r>
          </w:p>
          <w:p w:rsidR="005F03DD" w:rsidRPr="00344545" w:rsidRDefault="005F03DD" w:rsidP="007F23C3">
            <w:pPr>
              <w:tabs>
                <w:tab w:val="center" w:pos="4419"/>
                <w:tab w:val="right" w:pos="8838"/>
              </w:tabs>
              <w:rPr>
                <w:rFonts w:ascii="Arial" w:hAnsi="Arial" w:cs="Arial"/>
                <w:b/>
                <w:sz w:val="20"/>
                <w:szCs w:val="20"/>
              </w:rPr>
            </w:pPr>
          </w:p>
          <w:p w:rsidR="005F03DD" w:rsidRPr="00344545" w:rsidRDefault="005F03DD" w:rsidP="007F23C3">
            <w:pPr>
              <w:tabs>
                <w:tab w:val="center" w:pos="4419"/>
                <w:tab w:val="right" w:pos="8838"/>
              </w:tabs>
              <w:rPr>
                <w:rFonts w:ascii="Arial" w:hAnsi="Arial" w:cs="Arial"/>
                <w:b/>
                <w:sz w:val="20"/>
                <w:szCs w:val="20"/>
              </w:rPr>
            </w:pPr>
            <w:r w:rsidRPr="00344545">
              <w:rPr>
                <w:rFonts w:ascii="Arial" w:hAnsi="Arial" w:cs="Arial"/>
                <w:b/>
                <w:sz w:val="20"/>
                <w:szCs w:val="20"/>
              </w:rPr>
              <w:t>CANTIDAD: 9 EQUIPOS.</w:t>
            </w:r>
          </w:p>
        </w:tc>
        <w:tc>
          <w:tcPr>
            <w:tcW w:w="1162" w:type="dxa"/>
          </w:tcPr>
          <w:p w:rsidR="005F03DD"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5F03DD" w:rsidRPr="00344545" w:rsidRDefault="005F03DD" w:rsidP="007F23C3">
            <w:pPr>
              <w:tabs>
                <w:tab w:val="center" w:pos="4419"/>
                <w:tab w:val="right" w:pos="8838"/>
              </w:tabs>
              <w:rPr>
                <w:b/>
                <w:sz w:val="20"/>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de acometida principal de poder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de cableado general de poder en unidad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y reapriete de terminales eléctricas de arrancadores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contactos internos en arrancadores de compresores, motor de condensador y motor de evaporador.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panel de poder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mediciones de voltaje y corriente de poder en compresores, motores de abanicos de condensador y motor evaporador. </w:t>
            </w:r>
          </w:p>
          <w:p w:rsidR="005F03DD" w:rsidRPr="00344545" w:rsidRDefault="005F03DD" w:rsidP="007F23C3">
            <w:pPr>
              <w:numPr>
                <w:ilvl w:val="0"/>
                <w:numId w:val="63"/>
              </w:numPr>
              <w:autoSpaceDE w:val="0"/>
              <w:autoSpaceDN w:val="0"/>
              <w:adjustRightInd w:val="0"/>
              <w:spacing w:after="200"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desbalance de corriente en compresores, motores de abanicos de condensador y motores de evaporador. </w:t>
            </w:r>
          </w:p>
          <w:p w:rsidR="005F03DD" w:rsidRPr="00344545" w:rsidRDefault="005F03DD" w:rsidP="007F23C3">
            <w:pPr>
              <w:autoSpaceDE w:val="0"/>
              <w:autoSpaceDN w:val="0"/>
              <w:adjustRightInd w:val="0"/>
              <w:rPr>
                <w:rFonts w:ascii="Arial" w:hAnsi="Arial" w:cs="Arial"/>
                <w:color w:val="000000"/>
                <w:lang w:eastAsia="es-MX"/>
              </w:rPr>
            </w:pP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lastRenderedPageBreak/>
              <w:t xml:space="preserve">SISTEMA ELÉCTRICO DE CONTROL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visual de estado de los módulos electrónicos de control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voltaje de control en transformadores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sensores de temperatura, presión y corriente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los módulos electrónicos de control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panel de control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Reapriete de terminales eléctricas en módulos de control </w:t>
            </w:r>
          </w:p>
          <w:p w:rsidR="005F03DD" w:rsidRPr="00344545" w:rsidRDefault="005F03DD" w:rsidP="007F23C3">
            <w:pPr>
              <w:numPr>
                <w:ilvl w:val="0"/>
                <w:numId w:val="63"/>
              </w:numPr>
              <w:autoSpaceDE w:val="0"/>
              <w:autoSpaceDN w:val="0"/>
              <w:adjustRightInd w:val="0"/>
              <w:spacing w:after="200"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dispositivos de seguridad de la unidad </w:t>
            </w:r>
          </w:p>
          <w:p w:rsidR="005F03DD" w:rsidRPr="00344545" w:rsidRDefault="005F03DD"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5F03DD" w:rsidRPr="00344545" w:rsidRDefault="005F03DD" w:rsidP="007F23C3">
            <w:pPr>
              <w:tabs>
                <w:tab w:val="center" w:pos="4419"/>
                <w:tab w:val="right" w:pos="8838"/>
              </w:tabs>
              <w:rPr>
                <w:rFonts w:ascii="Arial" w:hAnsi="Arial" w:cs="Arial"/>
                <w:b/>
                <w:bCs/>
                <w:color w:val="000000"/>
                <w:sz w:val="20"/>
                <w:szCs w:val="20"/>
                <w:u w:val="single"/>
              </w:rPr>
            </w:pPr>
          </w:p>
          <w:p w:rsidR="005F03DD" w:rsidRPr="00344545" w:rsidRDefault="005F03DD" w:rsidP="007F23C3">
            <w:pPr>
              <w:numPr>
                <w:ilvl w:val="0"/>
                <w:numId w:val="63"/>
              </w:numPr>
              <w:autoSpaceDE w:val="0"/>
              <w:autoSpaceDN w:val="0"/>
              <w:adjustRightInd w:val="0"/>
              <w:spacing w:after="66"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lecturas de presiones de refrigerante en aspiración y descarga del compresor </w:t>
            </w:r>
          </w:p>
          <w:p w:rsidR="005F03DD" w:rsidRPr="00344545" w:rsidRDefault="005F03DD" w:rsidP="007F23C3">
            <w:pPr>
              <w:numPr>
                <w:ilvl w:val="0"/>
                <w:numId w:val="63"/>
              </w:numPr>
              <w:autoSpaceDE w:val="0"/>
              <w:autoSpaceDN w:val="0"/>
              <w:adjustRightInd w:val="0"/>
              <w:spacing w:after="66"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lecturas de temperaturas de refrigerante </w:t>
            </w:r>
          </w:p>
          <w:p w:rsidR="005F03DD" w:rsidRPr="00344545" w:rsidRDefault="005F03DD" w:rsidP="007F23C3">
            <w:pPr>
              <w:numPr>
                <w:ilvl w:val="0"/>
                <w:numId w:val="63"/>
              </w:numPr>
              <w:autoSpaceDE w:val="0"/>
              <w:autoSpaceDN w:val="0"/>
              <w:adjustRightInd w:val="0"/>
              <w:spacing w:after="200" w:line="276" w:lineRule="auto"/>
              <w:contextualSpacing/>
              <w:jc w:val="left"/>
              <w:rPr>
                <w:rFonts w:ascii="Symbol" w:hAnsi="Symbol" w:cs="Symbol"/>
                <w:color w:val="000000"/>
                <w:sz w:val="24"/>
                <w:szCs w:val="24"/>
                <w:lang w:eastAsia="es-MX"/>
              </w:rPr>
            </w:pPr>
            <w:r w:rsidRPr="00344545">
              <w:rPr>
                <w:rFonts w:ascii="Arial" w:hAnsi="Arial" w:cs="Arial"/>
                <w:color w:val="000000"/>
                <w:lang w:eastAsia="es-MX"/>
              </w:rPr>
              <w:t xml:space="preserve">Toma de lecturas de temperatura de entrada y salida de Aire Acondicionado.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Ajuste de gas refrigerante en caso de ser necesario (costo del material por separado)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visual y auditiva para detectar posibles ruidos anormales en compresores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posibles fugas en todo el sistema </w:t>
            </w:r>
          </w:p>
          <w:p w:rsidR="005F03DD" w:rsidRPr="00344545" w:rsidRDefault="005F03DD"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serpentín condensador, evaporador y filtros de aire, con presión de agua y producto químico eventualmente </w:t>
            </w:r>
          </w:p>
          <w:p w:rsidR="005F03DD" w:rsidRPr="00344545" w:rsidRDefault="005F03DD" w:rsidP="007F23C3">
            <w:pPr>
              <w:numPr>
                <w:ilvl w:val="0"/>
                <w:numId w:val="63"/>
              </w:numPr>
              <w:autoSpaceDE w:val="0"/>
              <w:autoSpaceDN w:val="0"/>
              <w:adjustRightInd w:val="0"/>
              <w:spacing w:after="200" w:line="276" w:lineRule="auto"/>
              <w:contextualSpacing/>
              <w:jc w:val="left"/>
              <w:rPr>
                <w:b/>
                <w:sz w:val="20"/>
              </w:rPr>
            </w:pPr>
            <w:r w:rsidRPr="00344545">
              <w:rPr>
                <w:rFonts w:ascii="Arial" w:hAnsi="Arial" w:cs="Arial"/>
                <w:color w:val="000000"/>
                <w:lang w:eastAsia="es-MX"/>
              </w:rPr>
              <w:t xml:space="preserve">Toma de status de operación mediante bitácoras que se </w:t>
            </w:r>
            <w:r w:rsidRPr="00344545">
              <w:rPr>
                <w:rFonts w:ascii="Arial" w:hAnsi="Arial" w:cs="Arial"/>
                <w:color w:val="000000"/>
                <w:lang w:eastAsia="es-MX"/>
              </w:rPr>
              <w:lastRenderedPageBreak/>
              <w:t>anexaran a los reportes de servicio y recomendaciones al cliente.</w:t>
            </w:r>
          </w:p>
        </w:tc>
      </w:tr>
    </w:tbl>
    <w:p w:rsidR="005F03DD" w:rsidRDefault="005F03DD" w:rsidP="00344545">
      <w:pPr>
        <w:rPr>
          <w:rFonts w:ascii="Century Gothic" w:hAnsi="Century Gothic"/>
          <w:b/>
        </w:rPr>
      </w:pPr>
    </w:p>
    <w:p w:rsidR="007971F2" w:rsidRDefault="007971F2" w:rsidP="007971F2">
      <w:pPr>
        <w:pStyle w:val="p2"/>
        <w:rPr>
          <w:rStyle w:val="apple-converted-space"/>
          <w:b/>
          <w:sz w:val="22"/>
          <w:szCs w:val="22"/>
        </w:rPr>
      </w:pPr>
    </w:p>
    <w:p w:rsidR="004707BC" w:rsidRDefault="004707BC" w:rsidP="00344545">
      <w:pPr>
        <w:rPr>
          <w:rFonts w:ascii="Century Gothic" w:hAnsi="Century Gothic"/>
          <w:b/>
        </w:rPr>
      </w:pPr>
      <w:r>
        <w:rPr>
          <w:rFonts w:ascii="Century Gothic" w:hAnsi="Century Gothic"/>
          <w:b/>
        </w:rPr>
        <w:t>PARTIDA 2</w:t>
      </w:r>
    </w:p>
    <w:p w:rsidR="004707BC" w:rsidRDefault="003C6B49" w:rsidP="00344545">
      <w:pPr>
        <w:rPr>
          <w:rFonts w:ascii="Century Gothic" w:hAnsi="Century Gothic"/>
          <w:b/>
        </w:rPr>
      </w:pPr>
      <w:r>
        <w:rPr>
          <w:rFonts w:ascii="Century Gothic" w:hAnsi="Century Gothic"/>
          <w:b/>
        </w:rPr>
        <w:t>HOSP</w:t>
      </w:r>
      <w:r w:rsidR="004707BC">
        <w:rPr>
          <w:rFonts w:ascii="Century Gothic" w:hAnsi="Century Gothic"/>
          <w:b/>
        </w:rPr>
        <w:t>ITAL GENERAL TECOMÁN</w:t>
      </w:r>
    </w:p>
    <w:p w:rsidR="00645B93" w:rsidRDefault="00645B93" w:rsidP="00344545">
      <w:pPr>
        <w:rPr>
          <w:rFonts w:ascii="Century Gothic" w:hAnsi="Century Gothic"/>
          <w:b/>
        </w:rPr>
      </w:pPr>
    </w:p>
    <w:tbl>
      <w:tblPr>
        <w:tblpPr w:leftFromText="141" w:rightFromText="141" w:vertAnchor="text" w:horzAnchor="page" w:tblpX="2012" w:tblpY="8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1559"/>
        <w:gridCol w:w="1417"/>
        <w:gridCol w:w="1843"/>
      </w:tblGrid>
      <w:tr w:rsidR="004707BC" w:rsidRPr="0038476D" w:rsidTr="00645B93">
        <w:trPr>
          <w:trHeight w:val="54"/>
        </w:trPr>
        <w:tc>
          <w:tcPr>
            <w:tcW w:w="4395" w:type="dxa"/>
            <w:shd w:val="clear" w:color="auto" w:fill="BFBFBF" w:themeFill="background1" w:themeFillShade="BF"/>
            <w:vAlign w:val="center"/>
          </w:tcPr>
          <w:p w:rsidR="004707BC" w:rsidRPr="0038476D" w:rsidRDefault="004707BC" w:rsidP="00645B93">
            <w:pPr>
              <w:spacing w:line="240" w:lineRule="exact"/>
              <w:ind w:left="-57" w:right="-57"/>
              <w:contextualSpacing/>
              <w:rPr>
                <w:rFonts w:eastAsia="Times New Roman" w:cstheme="minorHAnsi"/>
                <w:b/>
                <w:bCs/>
                <w:color w:val="000000"/>
                <w:lang w:eastAsia="es-ES"/>
              </w:rPr>
            </w:pPr>
            <w:r>
              <w:rPr>
                <w:rFonts w:eastAsia="Times New Roman" w:cstheme="minorHAnsi"/>
                <w:b/>
                <w:bCs/>
                <w:color w:val="000000"/>
                <w:lang w:eastAsia="es-ES"/>
              </w:rPr>
              <w:t>Á</w:t>
            </w:r>
            <w:r w:rsidRPr="0038476D">
              <w:rPr>
                <w:rFonts w:eastAsia="Times New Roman" w:cstheme="minorHAnsi"/>
                <w:b/>
                <w:bCs/>
                <w:color w:val="000000"/>
                <w:lang w:eastAsia="es-ES"/>
              </w:rPr>
              <w:t>REA O SERVICIO</w:t>
            </w:r>
          </w:p>
        </w:tc>
        <w:tc>
          <w:tcPr>
            <w:tcW w:w="1559" w:type="dxa"/>
            <w:shd w:val="clear" w:color="auto" w:fill="BFBFBF" w:themeFill="background1" w:themeFillShade="BF"/>
            <w:vAlign w:val="center"/>
          </w:tcPr>
          <w:p w:rsidR="004707BC" w:rsidRPr="0038476D" w:rsidRDefault="004707BC" w:rsidP="00645B93">
            <w:pPr>
              <w:spacing w:line="240" w:lineRule="exact"/>
              <w:ind w:left="-57" w:right="-57" w:firstLineChars="100" w:firstLine="221"/>
              <w:contextualSpacing/>
              <w:rPr>
                <w:rFonts w:eastAsia="Times New Roman" w:cstheme="minorHAnsi"/>
                <w:b/>
                <w:bCs/>
                <w:color w:val="000000"/>
                <w:lang w:eastAsia="es-ES"/>
              </w:rPr>
            </w:pPr>
            <w:r w:rsidRPr="0038476D">
              <w:rPr>
                <w:rFonts w:eastAsia="Times New Roman" w:cstheme="minorHAnsi"/>
                <w:b/>
                <w:bCs/>
                <w:color w:val="000000"/>
                <w:lang w:eastAsia="es-ES"/>
              </w:rPr>
              <w:t>TIPO DE  UNIDAD</w:t>
            </w:r>
          </w:p>
        </w:tc>
        <w:tc>
          <w:tcPr>
            <w:tcW w:w="1417" w:type="dxa"/>
            <w:shd w:val="clear" w:color="auto" w:fill="BFBFBF" w:themeFill="background1" w:themeFillShade="BF"/>
            <w:vAlign w:val="center"/>
          </w:tcPr>
          <w:p w:rsidR="004707BC" w:rsidRPr="0038476D" w:rsidRDefault="004707BC" w:rsidP="00645B93">
            <w:pPr>
              <w:spacing w:line="240" w:lineRule="exact"/>
              <w:ind w:left="-57" w:right="-57"/>
              <w:contextualSpacing/>
              <w:jc w:val="right"/>
              <w:rPr>
                <w:rFonts w:eastAsia="Times New Roman" w:cstheme="minorHAnsi"/>
                <w:b/>
                <w:bCs/>
                <w:color w:val="000000"/>
                <w:lang w:eastAsia="es-ES"/>
              </w:rPr>
            </w:pPr>
            <w:r w:rsidRPr="0038476D">
              <w:rPr>
                <w:rFonts w:eastAsia="Times New Roman" w:cstheme="minorHAnsi"/>
                <w:b/>
                <w:bCs/>
                <w:color w:val="000000"/>
                <w:lang w:eastAsia="es-ES"/>
              </w:rPr>
              <w:t>MARCA</w:t>
            </w:r>
          </w:p>
        </w:tc>
        <w:tc>
          <w:tcPr>
            <w:tcW w:w="1843" w:type="dxa"/>
            <w:shd w:val="clear" w:color="auto" w:fill="BFBFBF" w:themeFill="background1" w:themeFillShade="BF"/>
            <w:vAlign w:val="center"/>
          </w:tcPr>
          <w:p w:rsidR="004707BC" w:rsidRPr="0038476D" w:rsidRDefault="004707BC" w:rsidP="00645B93">
            <w:pPr>
              <w:spacing w:line="240" w:lineRule="exact"/>
              <w:ind w:left="-57" w:right="-57"/>
              <w:contextualSpacing/>
              <w:jc w:val="center"/>
              <w:rPr>
                <w:rFonts w:eastAsia="Times New Roman" w:cstheme="minorHAnsi"/>
                <w:b/>
                <w:bCs/>
                <w:color w:val="000000"/>
                <w:lang w:eastAsia="es-ES"/>
              </w:rPr>
            </w:pPr>
            <w:r w:rsidRPr="0038476D">
              <w:rPr>
                <w:rFonts w:eastAsia="Times New Roman" w:cstheme="minorHAnsi"/>
                <w:b/>
                <w:bCs/>
                <w:color w:val="000000"/>
                <w:lang w:eastAsia="es-ES"/>
              </w:rPr>
              <w:t>CAPACIDAD (TONELADAS)</w:t>
            </w:r>
          </w:p>
        </w:tc>
      </w:tr>
      <w:tr w:rsidR="004707BC" w:rsidRPr="0038476D" w:rsidTr="00645B93">
        <w:trPr>
          <w:trHeight w:val="5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RECURSOS HUMANOS</w:t>
            </w:r>
          </w:p>
        </w:tc>
        <w:tc>
          <w:tcPr>
            <w:tcW w:w="1559" w:type="dxa"/>
            <w:shd w:val="clear" w:color="auto" w:fill="auto"/>
            <w:vAlign w:val="center"/>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211"/>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RESIDENCIA DE MÉDICOS</w:t>
            </w:r>
          </w:p>
        </w:tc>
        <w:tc>
          <w:tcPr>
            <w:tcW w:w="1559"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FANAND COIL</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119"/>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PEDIATRÍA (PREESCOLARES)</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105"/>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PEDIATRÍA (ESCOLARES)</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109"/>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ENCAMADO</w:t>
            </w:r>
            <w:r>
              <w:rPr>
                <w:rFonts w:eastAsia="Times New Roman" w:cstheme="minorHAnsi"/>
                <w:bCs/>
                <w:color w:val="000000"/>
                <w:lang w:eastAsia="es-ES"/>
              </w:rPr>
              <w:t xml:space="preserve"> </w:t>
            </w:r>
            <w:r w:rsidRPr="0038476D">
              <w:rPr>
                <w:rFonts w:eastAsia="Times New Roman" w:cstheme="minorHAnsi"/>
                <w:bCs/>
                <w:color w:val="000000"/>
                <w:lang w:eastAsia="es-ES"/>
              </w:rPr>
              <w:t>DE ADULTOSSALA4</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127"/>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ALOJAMIENTO</w:t>
            </w:r>
            <w:r>
              <w:rPr>
                <w:rFonts w:eastAsia="Times New Roman" w:cstheme="minorHAnsi"/>
                <w:bCs/>
                <w:color w:val="000000"/>
                <w:lang w:eastAsia="es-ES"/>
              </w:rPr>
              <w:t xml:space="preserve"> </w:t>
            </w:r>
            <w:r w:rsidRPr="0038476D">
              <w:rPr>
                <w:rFonts w:eastAsia="Times New Roman" w:cstheme="minorHAnsi"/>
                <w:bCs/>
                <w:color w:val="000000"/>
                <w:lang w:eastAsia="es-ES"/>
              </w:rPr>
              <w:t>CONJUNTO</w:t>
            </w:r>
            <w:r>
              <w:rPr>
                <w:rFonts w:eastAsia="Times New Roman" w:cstheme="minorHAnsi"/>
                <w:bCs/>
                <w:color w:val="000000"/>
                <w:lang w:eastAsia="es-ES"/>
              </w:rPr>
              <w:t xml:space="preserve"> </w:t>
            </w:r>
            <w:r w:rsidRPr="0038476D">
              <w:rPr>
                <w:rFonts w:eastAsia="Times New Roman" w:cstheme="minorHAnsi"/>
                <w:bCs/>
                <w:color w:val="000000"/>
                <w:lang w:eastAsia="es-ES"/>
              </w:rPr>
              <w:t>SALA 3</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4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AISLADO NUM.22</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ALOJAMIENTO</w:t>
            </w:r>
            <w:r>
              <w:rPr>
                <w:rFonts w:eastAsia="Times New Roman" w:cstheme="minorHAnsi"/>
                <w:bCs/>
                <w:color w:val="000000"/>
                <w:lang w:eastAsia="es-ES"/>
              </w:rPr>
              <w:t xml:space="preserve"> </w:t>
            </w:r>
            <w:r w:rsidRPr="0038476D">
              <w:rPr>
                <w:rFonts w:eastAsia="Times New Roman" w:cstheme="minorHAnsi"/>
                <w:bCs/>
                <w:color w:val="000000"/>
                <w:lang w:eastAsia="es-ES"/>
              </w:rPr>
              <w:t>CONJUNTO</w:t>
            </w:r>
            <w:r>
              <w:rPr>
                <w:rFonts w:eastAsia="Times New Roman" w:cstheme="minorHAnsi"/>
                <w:bCs/>
                <w:color w:val="000000"/>
                <w:lang w:eastAsia="es-ES"/>
              </w:rPr>
              <w:t xml:space="preserve"> </w:t>
            </w:r>
            <w:r w:rsidRPr="0038476D">
              <w:rPr>
                <w:rFonts w:eastAsia="Times New Roman" w:cstheme="minorHAnsi"/>
                <w:bCs/>
                <w:color w:val="000000"/>
                <w:lang w:eastAsia="es-ES"/>
              </w:rPr>
              <w:t>SALA 2</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4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AISLADO NUM.8</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ENCAMADO ADULTOS SALA 1</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4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ALMACÉN</w:t>
            </w:r>
            <w:r>
              <w:rPr>
                <w:rFonts w:eastAsia="Times New Roman" w:cstheme="minorHAnsi"/>
                <w:bCs/>
                <w:color w:val="000000"/>
                <w:lang w:eastAsia="es-ES"/>
              </w:rPr>
              <w:t xml:space="preserve"> </w:t>
            </w:r>
            <w:r w:rsidRPr="0038476D">
              <w:rPr>
                <w:rFonts w:eastAsia="Times New Roman" w:cstheme="minorHAnsi"/>
                <w:bCs/>
                <w:color w:val="000000"/>
                <w:lang w:eastAsia="es-ES"/>
              </w:rPr>
              <w:t>DE MEDICAMENTOS</w:t>
            </w:r>
          </w:p>
        </w:tc>
        <w:tc>
          <w:tcPr>
            <w:tcW w:w="1559"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6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QUIRÓFANO NUM.1</w:t>
            </w:r>
          </w:p>
        </w:tc>
        <w:tc>
          <w:tcPr>
            <w:tcW w:w="1559"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DIVIDIDO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r>
      <w:tr w:rsidR="004707BC" w:rsidRPr="0038476D" w:rsidTr="00645B93">
        <w:trPr>
          <w:trHeight w:val="69"/>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CIRCULACIÓN</w:t>
            </w:r>
            <w:r>
              <w:rPr>
                <w:rFonts w:eastAsia="Times New Roman" w:cstheme="minorHAnsi"/>
                <w:bCs/>
                <w:color w:val="000000"/>
                <w:lang w:eastAsia="es-ES"/>
              </w:rPr>
              <w:t xml:space="preserve"> </w:t>
            </w:r>
            <w:r w:rsidRPr="0038476D">
              <w:rPr>
                <w:rFonts w:eastAsia="Times New Roman" w:cstheme="minorHAnsi"/>
                <w:bCs/>
                <w:color w:val="000000"/>
                <w:lang w:eastAsia="es-ES"/>
              </w:rPr>
              <w:t>DE</w:t>
            </w:r>
            <w:r>
              <w:rPr>
                <w:rFonts w:eastAsia="Times New Roman" w:cstheme="minorHAnsi"/>
                <w:bCs/>
                <w:color w:val="000000"/>
                <w:lang w:eastAsia="es-ES"/>
              </w:rPr>
              <w:t xml:space="preserve"> </w:t>
            </w:r>
            <w:r w:rsidRPr="0038476D">
              <w:rPr>
                <w:rFonts w:eastAsia="Times New Roman" w:cstheme="minorHAnsi"/>
                <w:bCs/>
                <w:color w:val="000000"/>
                <w:lang w:eastAsia="es-ES"/>
              </w:rPr>
              <w:t>QUIRÓFANOS</w:t>
            </w:r>
          </w:p>
        </w:tc>
        <w:tc>
          <w:tcPr>
            <w:tcW w:w="1559"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DIVIDIDO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r>
      <w:tr w:rsidR="004707BC" w:rsidRPr="0038476D" w:rsidTr="00645B93">
        <w:trPr>
          <w:trHeight w:val="4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QUIRÓFANO NUM.2</w:t>
            </w:r>
          </w:p>
        </w:tc>
        <w:tc>
          <w:tcPr>
            <w:tcW w:w="1559"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DIVIDIDO</w:t>
            </w:r>
          </w:p>
        </w:tc>
        <w:tc>
          <w:tcPr>
            <w:tcW w:w="1417"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r>
      <w:tr w:rsidR="004707BC" w:rsidRPr="0038476D" w:rsidTr="00645B93">
        <w:trPr>
          <w:trHeight w:val="44"/>
        </w:trPr>
        <w:tc>
          <w:tcPr>
            <w:tcW w:w="4395" w:type="dxa"/>
            <w:shd w:val="clear" w:color="auto" w:fill="auto"/>
            <w:vAlign w:val="center"/>
            <w:hideMark/>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 E Y E</w:t>
            </w:r>
          </w:p>
        </w:tc>
        <w:tc>
          <w:tcPr>
            <w:tcW w:w="1559"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DIVIDIDO</w:t>
            </w:r>
          </w:p>
        </w:tc>
        <w:tc>
          <w:tcPr>
            <w:tcW w:w="1417" w:type="dxa"/>
            <w:shd w:val="clear" w:color="auto" w:fill="auto"/>
            <w:vAlign w:val="center"/>
            <w:hideMark/>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YORK</w:t>
            </w:r>
          </w:p>
        </w:tc>
        <w:tc>
          <w:tcPr>
            <w:tcW w:w="1843" w:type="dxa"/>
            <w:shd w:val="clear" w:color="auto" w:fill="auto"/>
            <w:vAlign w:val="center"/>
            <w:hideMark/>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TOCOCIRUGÍA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DIVIDIDO</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CARRIER</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w:t>
            </w:r>
            <w:r>
              <w:rPr>
                <w:rFonts w:eastAsia="Times New Roman" w:cstheme="minorHAnsi"/>
                <w:bCs/>
                <w:color w:val="000000"/>
                <w:lang w:eastAsia="es-ES"/>
              </w:rPr>
              <w:t xml:space="preserve"> </w:t>
            </w:r>
            <w:r w:rsidRPr="0038476D">
              <w:rPr>
                <w:rFonts w:eastAsia="Times New Roman" w:cstheme="minorHAnsi"/>
                <w:bCs/>
                <w:color w:val="000000"/>
                <w:lang w:eastAsia="es-ES"/>
              </w:rPr>
              <w:t>DE</w:t>
            </w:r>
            <w:r>
              <w:rPr>
                <w:rFonts w:eastAsia="Times New Roman" w:cstheme="minorHAnsi"/>
                <w:bCs/>
                <w:color w:val="000000"/>
                <w:lang w:eastAsia="es-ES"/>
              </w:rPr>
              <w:t xml:space="preserve"> </w:t>
            </w:r>
            <w:r w:rsidRPr="0038476D">
              <w:rPr>
                <w:rFonts w:eastAsia="Times New Roman" w:cstheme="minorHAnsi"/>
                <w:bCs/>
                <w:color w:val="000000"/>
                <w:lang w:eastAsia="es-ES"/>
              </w:rPr>
              <w:t>GINECOLOGÍA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DE URGENCIAS</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CUARTO DESHOCK</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ADMINISTRACIÓN</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CLÍNICA DE COLPOSCOPÍA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OFICINA DE LABORATORIO</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ALMACÉN DE RAYOS X</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PEDIATRÍA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SALUD</w:t>
            </w:r>
            <w:r>
              <w:rPr>
                <w:rFonts w:eastAsia="Times New Roman" w:cstheme="minorHAnsi"/>
                <w:bCs/>
                <w:color w:val="000000"/>
                <w:lang w:eastAsia="es-ES"/>
              </w:rPr>
              <w:t xml:space="preserve"> </w:t>
            </w:r>
            <w:r w:rsidRPr="0038476D">
              <w:rPr>
                <w:rFonts w:eastAsia="Times New Roman" w:cstheme="minorHAnsi"/>
                <w:bCs/>
                <w:color w:val="000000"/>
                <w:lang w:eastAsia="es-ES"/>
              </w:rPr>
              <w:t>REPRODUC.</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FARMACIA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TRABAJO SOCIAL</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INFORMÁTICA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BIBLIOTECA 1</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OFICINA DE BIBLIOTECA 2</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DIRECCIÓN</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SEGURO POPULAR</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INFORMÁTICA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firstLineChars="100" w:firstLine="220"/>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firstLine="419"/>
              <w:contextualSpacing/>
              <w:rPr>
                <w:rFonts w:eastAsia="Times New Roman" w:cstheme="minorHAnsi"/>
                <w:bCs/>
                <w:color w:val="000000"/>
                <w:lang w:eastAsia="es-ES"/>
              </w:rPr>
            </w:pPr>
            <w:r w:rsidRPr="0038476D">
              <w:rPr>
                <w:rFonts w:eastAsia="Times New Roman" w:cstheme="minorHAnsi"/>
                <w:bCs/>
                <w:color w:val="000000"/>
                <w:lang w:eastAsia="es-ES"/>
              </w:rPr>
              <w:t>ARCHIVO CLÍNICO</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TRANE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CUNEROS 1</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lastRenderedPageBreak/>
              <w:t>CUNEROS 2</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CUNEROS 3</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SALA DE</w:t>
            </w:r>
            <w:r>
              <w:rPr>
                <w:rFonts w:eastAsia="Times New Roman" w:cstheme="minorHAnsi"/>
                <w:bCs/>
                <w:color w:val="000000"/>
                <w:lang w:eastAsia="es-ES"/>
              </w:rPr>
              <w:t xml:space="preserve"> </w:t>
            </w:r>
            <w:r w:rsidRPr="0038476D">
              <w:rPr>
                <w:rFonts w:eastAsia="Times New Roman" w:cstheme="minorHAnsi"/>
                <w:bCs/>
                <w:color w:val="000000"/>
                <w:lang w:eastAsia="es-ES"/>
              </w:rPr>
              <w:t>ULTRASONIDO</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Pr>
                <w:rFonts w:eastAsia="Times New Roman" w:cstheme="minorHAnsi"/>
                <w:bCs/>
                <w:color w:val="000000"/>
                <w:lang w:eastAsia="es-ES"/>
              </w:rPr>
              <w:t>CUARTO OBSCURO</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18000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SALA DE RAYOS X</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37000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MASTOGRAFÍA 1</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DENTAL</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PSICOLOGÍA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TRAUMAT.</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CIRUGÍA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MEDICINA INTERNA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MED. PREVENTIVA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URGENCIAS</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DIVIDIDO</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CARRIER</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DORMITORIO MÉDICOS INT.</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SUPERVISIÓN DE ENFERMERÍA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MASTOGRAFÍA 2</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AULA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MIRAGE</w:t>
            </w:r>
          </w:p>
        </w:tc>
        <w:tc>
          <w:tcPr>
            <w:tcW w:w="1843"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r>
      <w:tr w:rsidR="004707BC" w:rsidRPr="00BE3C63" w:rsidTr="00645B93">
        <w:trPr>
          <w:trHeight w:val="44"/>
        </w:trPr>
        <w:tc>
          <w:tcPr>
            <w:tcW w:w="4395" w:type="dxa"/>
            <w:shd w:val="clear" w:color="auto" w:fill="auto"/>
            <w:vAlign w:val="center"/>
          </w:tcPr>
          <w:p w:rsidR="004707BC" w:rsidRPr="00BE3C63" w:rsidRDefault="004707BC" w:rsidP="00645B93">
            <w:pPr>
              <w:spacing w:line="240" w:lineRule="exact"/>
              <w:ind w:left="-57" w:right="-57"/>
              <w:contextualSpacing/>
              <w:rPr>
                <w:rFonts w:eastAsia="Times New Roman" w:cstheme="minorHAnsi"/>
                <w:bCs/>
                <w:color w:val="000000"/>
                <w:lang w:eastAsia="es-ES"/>
              </w:rPr>
            </w:pPr>
            <w:r w:rsidRPr="00BE3C63">
              <w:rPr>
                <w:rFonts w:eastAsia="Times New Roman" w:cstheme="minorHAnsi"/>
                <w:bCs/>
                <w:color w:val="000000"/>
                <w:lang w:eastAsia="es-ES"/>
              </w:rPr>
              <w:t>CONSULTORIO OFTALMO</w:t>
            </w:r>
          </w:p>
        </w:tc>
        <w:tc>
          <w:tcPr>
            <w:tcW w:w="1559" w:type="dxa"/>
            <w:shd w:val="clear" w:color="auto" w:fill="auto"/>
            <w:vAlign w:val="center"/>
          </w:tcPr>
          <w:p w:rsidR="004707BC" w:rsidRPr="00BE3C63" w:rsidRDefault="004707BC" w:rsidP="00645B93">
            <w:pPr>
              <w:spacing w:line="240" w:lineRule="exact"/>
              <w:ind w:left="-57" w:right="-57"/>
              <w:contextualSpacing/>
              <w:jc w:val="center"/>
              <w:rPr>
                <w:rFonts w:eastAsia="Times New Roman" w:cstheme="minorHAnsi"/>
                <w:bCs/>
                <w:color w:val="000000"/>
                <w:lang w:eastAsia="es-ES"/>
              </w:rPr>
            </w:pPr>
            <w:r w:rsidRPr="00BE3C63">
              <w:rPr>
                <w:rFonts w:eastAsia="Times New Roman" w:cstheme="minorHAnsi"/>
                <w:bCs/>
                <w:color w:val="000000"/>
                <w:lang w:eastAsia="es-ES"/>
              </w:rPr>
              <w:t>MINISPLIT</w:t>
            </w:r>
          </w:p>
        </w:tc>
        <w:tc>
          <w:tcPr>
            <w:tcW w:w="1417" w:type="dxa"/>
            <w:shd w:val="clear" w:color="auto" w:fill="auto"/>
            <w:vAlign w:val="center"/>
          </w:tcPr>
          <w:p w:rsidR="004707BC" w:rsidRPr="00BE3C63" w:rsidRDefault="004707BC" w:rsidP="00645B93">
            <w:pPr>
              <w:spacing w:line="240" w:lineRule="exact"/>
              <w:ind w:left="-57" w:right="-57"/>
              <w:contextualSpacing/>
              <w:jc w:val="center"/>
              <w:rPr>
                <w:rFonts w:eastAsia="Times New Roman" w:cstheme="minorHAnsi"/>
                <w:bCs/>
                <w:color w:val="000000"/>
                <w:lang w:eastAsia="es-ES"/>
              </w:rPr>
            </w:pPr>
            <w:r w:rsidRPr="00BE3C63">
              <w:rPr>
                <w:rFonts w:eastAsia="Times New Roman" w:cstheme="minorHAnsi"/>
                <w:bCs/>
                <w:color w:val="000000"/>
                <w:lang w:eastAsia="es-ES"/>
              </w:rPr>
              <w:t>TRANE</w:t>
            </w:r>
          </w:p>
        </w:tc>
        <w:tc>
          <w:tcPr>
            <w:tcW w:w="1843" w:type="dxa"/>
            <w:shd w:val="clear" w:color="auto" w:fill="auto"/>
            <w:vAlign w:val="center"/>
          </w:tcPr>
          <w:p w:rsidR="004707BC" w:rsidRPr="00BE3C63" w:rsidRDefault="004707BC" w:rsidP="00645B93">
            <w:pPr>
              <w:spacing w:line="240" w:lineRule="exact"/>
              <w:ind w:left="-57" w:right="-57"/>
              <w:contextualSpacing/>
              <w:jc w:val="center"/>
              <w:rPr>
                <w:rFonts w:eastAsia="Times New Roman" w:cstheme="minorHAnsi"/>
                <w:bCs/>
                <w:color w:val="000000"/>
                <w:lang w:eastAsia="es-ES"/>
              </w:rPr>
            </w:pPr>
            <w:r w:rsidRPr="00BE3C63">
              <w:rPr>
                <w:rFonts w:eastAsia="Times New Roman" w:cstheme="minorHAnsi"/>
                <w:bCs/>
                <w:color w:val="000000"/>
                <w:lang w:eastAsia="es-ES"/>
              </w:rPr>
              <w:t>1.5</w:t>
            </w:r>
          </w:p>
        </w:tc>
      </w:tr>
      <w:tr w:rsidR="004707BC" w:rsidRPr="0038476D" w:rsidTr="00645B93">
        <w:trPr>
          <w:trHeight w:val="44"/>
        </w:trPr>
        <w:tc>
          <w:tcPr>
            <w:tcW w:w="4395" w:type="dxa"/>
            <w:shd w:val="clear" w:color="auto" w:fill="auto"/>
            <w:vAlign w:val="center"/>
          </w:tcPr>
          <w:p w:rsidR="004707BC" w:rsidRPr="0038476D" w:rsidRDefault="004707BC" w:rsidP="00645B93">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ALMACÉN DE FARMACIA</w:t>
            </w:r>
          </w:p>
        </w:tc>
        <w:tc>
          <w:tcPr>
            <w:tcW w:w="1559"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417" w:type="dxa"/>
            <w:shd w:val="clear" w:color="auto" w:fill="auto"/>
            <w:vAlign w:val="center"/>
          </w:tcPr>
          <w:p w:rsidR="004707BC" w:rsidRPr="0038476D" w:rsidRDefault="004707BC" w:rsidP="00645B93">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GREE</w:t>
            </w:r>
          </w:p>
        </w:tc>
        <w:tc>
          <w:tcPr>
            <w:tcW w:w="1843" w:type="dxa"/>
            <w:shd w:val="clear" w:color="auto" w:fill="auto"/>
            <w:vAlign w:val="center"/>
          </w:tcPr>
          <w:p w:rsidR="004707BC" w:rsidRPr="0038476D" w:rsidRDefault="004707BC" w:rsidP="00645B93">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18000</w:t>
            </w:r>
          </w:p>
        </w:tc>
      </w:tr>
    </w:tbl>
    <w:p w:rsidR="004707BC" w:rsidRDefault="004707BC" w:rsidP="00344545">
      <w:pPr>
        <w:rPr>
          <w:rFonts w:ascii="Century Gothic" w:hAnsi="Century Gothic"/>
          <w:b/>
        </w:rPr>
      </w:pPr>
    </w:p>
    <w:p w:rsidR="004707BC" w:rsidRDefault="004707BC" w:rsidP="00344545">
      <w:pPr>
        <w:rPr>
          <w:rFonts w:ascii="Century Gothic" w:hAnsi="Century Gothic"/>
          <w:b/>
        </w:rPr>
      </w:pPr>
    </w:p>
    <w:p w:rsidR="004707BC" w:rsidRDefault="004707BC" w:rsidP="00344545">
      <w:pPr>
        <w:rPr>
          <w:rFonts w:ascii="Century Gothic" w:hAnsi="Century Gothic"/>
          <w:b/>
        </w:rPr>
      </w:pPr>
      <w:r>
        <w:rPr>
          <w:rFonts w:ascii="Century Gothic" w:hAnsi="Century Gothic"/>
          <w:b/>
        </w:rPr>
        <w:t xml:space="preserve">PARTIDA 3 </w:t>
      </w:r>
    </w:p>
    <w:p w:rsidR="004707BC" w:rsidRDefault="004707BC" w:rsidP="00344545">
      <w:pPr>
        <w:rPr>
          <w:rFonts w:ascii="Century Gothic" w:hAnsi="Century Gothic"/>
          <w:b/>
        </w:rPr>
      </w:pPr>
      <w:r>
        <w:rPr>
          <w:rFonts w:ascii="Century Gothic" w:hAnsi="Century Gothic"/>
          <w:b/>
        </w:rPr>
        <w:t>HOSTIPAL</w:t>
      </w:r>
      <w:r w:rsidR="00C2005C">
        <w:rPr>
          <w:rFonts w:ascii="Century Gothic" w:hAnsi="Century Gothic"/>
          <w:b/>
        </w:rPr>
        <w:t xml:space="preserve"> GENERAL IXTLAHUACÁ</w:t>
      </w:r>
      <w:r>
        <w:rPr>
          <w:rFonts w:ascii="Century Gothic" w:hAnsi="Century Gothic"/>
          <w:b/>
        </w:rPr>
        <w:t>N</w:t>
      </w:r>
    </w:p>
    <w:p w:rsidR="004707BC" w:rsidRDefault="004707BC" w:rsidP="00344545">
      <w:pPr>
        <w:rPr>
          <w:rFonts w:ascii="Century Gothic" w:hAnsi="Century Gothic"/>
          <w:b/>
        </w:rPr>
      </w:pPr>
    </w:p>
    <w:tbl>
      <w:tblPr>
        <w:tblStyle w:val="Tablaconcuadrcula"/>
        <w:tblW w:w="9214" w:type="dxa"/>
        <w:tblInd w:w="108" w:type="dxa"/>
        <w:tblLayout w:type="fixed"/>
        <w:tblLook w:val="04A0" w:firstRow="1" w:lastRow="0" w:firstColumn="1" w:lastColumn="0" w:noHBand="0" w:noVBand="1"/>
      </w:tblPr>
      <w:tblGrid>
        <w:gridCol w:w="4395"/>
        <w:gridCol w:w="1701"/>
        <w:gridCol w:w="1275"/>
        <w:gridCol w:w="1843"/>
      </w:tblGrid>
      <w:tr w:rsidR="003C6B49" w:rsidRPr="003C6B49" w:rsidTr="00C2005C">
        <w:tc>
          <w:tcPr>
            <w:tcW w:w="4395" w:type="dxa"/>
            <w:shd w:val="clear" w:color="auto" w:fill="auto"/>
            <w:vAlign w:val="center"/>
          </w:tcPr>
          <w:p w:rsidR="003C6B49" w:rsidRPr="003C6B49" w:rsidRDefault="003C6B49" w:rsidP="003C6B49">
            <w:pPr>
              <w:spacing w:line="240" w:lineRule="exact"/>
              <w:ind w:left="-57" w:right="-57"/>
              <w:contextualSpacing/>
              <w:rPr>
                <w:rFonts w:eastAsia="Times New Roman" w:cstheme="minorHAnsi"/>
                <w:b/>
                <w:bCs/>
                <w:color w:val="000000"/>
                <w:lang w:eastAsia="es-ES"/>
              </w:rPr>
            </w:pPr>
            <w:r w:rsidRPr="003C6B49">
              <w:rPr>
                <w:rFonts w:eastAsia="Times New Roman" w:cstheme="minorHAnsi"/>
                <w:b/>
                <w:bCs/>
                <w:color w:val="000000"/>
                <w:lang w:eastAsia="es-ES"/>
              </w:rPr>
              <w:t>ÁREA O SERVICIO</w:t>
            </w:r>
          </w:p>
        </w:tc>
        <w:tc>
          <w:tcPr>
            <w:tcW w:w="1701" w:type="dxa"/>
            <w:shd w:val="clear" w:color="auto" w:fill="auto"/>
            <w:vAlign w:val="center"/>
          </w:tcPr>
          <w:p w:rsidR="003C6B49" w:rsidRPr="003C6B49" w:rsidRDefault="003C6B49" w:rsidP="003C6B49">
            <w:pPr>
              <w:spacing w:line="240" w:lineRule="exact"/>
              <w:ind w:left="-57" w:right="-57" w:firstLineChars="100" w:firstLine="201"/>
              <w:contextualSpacing/>
              <w:rPr>
                <w:rFonts w:eastAsia="Times New Roman" w:cstheme="minorHAnsi"/>
                <w:b/>
                <w:bCs/>
                <w:color w:val="000000"/>
                <w:lang w:eastAsia="es-ES"/>
              </w:rPr>
            </w:pPr>
            <w:r w:rsidRPr="003C6B49">
              <w:rPr>
                <w:rFonts w:eastAsia="Times New Roman" w:cstheme="minorHAnsi"/>
                <w:b/>
                <w:bCs/>
                <w:color w:val="000000"/>
                <w:lang w:eastAsia="es-ES"/>
              </w:rPr>
              <w:t>TIPO DE  UNIDAD</w:t>
            </w:r>
          </w:p>
        </w:tc>
        <w:tc>
          <w:tcPr>
            <w:tcW w:w="1275" w:type="dxa"/>
            <w:shd w:val="clear" w:color="auto" w:fill="auto"/>
            <w:vAlign w:val="center"/>
          </w:tcPr>
          <w:p w:rsidR="003C6B49" w:rsidRPr="003C6B49" w:rsidRDefault="003C6B49" w:rsidP="003C6B49">
            <w:pPr>
              <w:spacing w:line="240" w:lineRule="exact"/>
              <w:ind w:left="-57" w:right="-57"/>
              <w:contextualSpacing/>
              <w:jc w:val="right"/>
              <w:rPr>
                <w:rFonts w:eastAsia="Times New Roman" w:cstheme="minorHAnsi"/>
                <w:b/>
                <w:bCs/>
                <w:color w:val="000000"/>
                <w:lang w:eastAsia="es-ES"/>
              </w:rPr>
            </w:pPr>
            <w:r w:rsidRPr="003C6B49">
              <w:rPr>
                <w:rFonts w:eastAsia="Times New Roman" w:cstheme="minorHAnsi"/>
                <w:b/>
                <w:bCs/>
                <w:color w:val="000000"/>
                <w:lang w:eastAsia="es-ES"/>
              </w:rPr>
              <w:t>MARCA</w:t>
            </w:r>
          </w:p>
        </w:tc>
        <w:tc>
          <w:tcPr>
            <w:tcW w:w="1843" w:type="dxa"/>
            <w:shd w:val="clear" w:color="auto" w:fill="auto"/>
            <w:vAlign w:val="center"/>
          </w:tcPr>
          <w:p w:rsidR="003C6B49" w:rsidRPr="003C6B49" w:rsidRDefault="003C6B49" w:rsidP="003C6B49">
            <w:pPr>
              <w:spacing w:line="240" w:lineRule="exact"/>
              <w:ind w:left="-57" w:right="-57"/>
              <w:contextualSpacing/>
              <w:jc w:val="center"/>
              <w:rPr>
                <w:rFonts w:eastAsia="Times New Roman" w:cstheme="minorHAnsi"/>
                <w:b/>
                <w:bCs/>
                <w:color w:val="000000"/>
                <w:lang w:eastAsia="es-ES"/>
              </w:rPr>
            </w:pPr>
            <w:r w:rsidRPr="003C6B49">
              <w:rPr>
                <w:rFonts w:eastAsia="Times New Roman" w:cstheme="minorHAnsi"/>
                <w:b/>
                <w:bCs/>
                <w:color w:val="000000"/>
                <w:lang w:eastAsia="es-ES"/>
              </w:rPr>
              <w:t>CAPACIDAD (TONELADAS)</w:t>
            </w:r>
          </w:p>
        </w:tc>
      </w:tr>
      <w:tr w:rsidR="003C6B49" w:rsidRPr="003C6B49" w:rsidTr="00C2005C">
        <w:tc>
          <w:tcPr>
            <w:tcW w:w="439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MIRAGE</w:t>
            </w:r>
          </w:p>
        </w:tc>
        <w:tc>
          <w:tcPr>
            <w:tcW w:w="1701"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Minisplit</w:t>
            </w:r>
          </w:p>
        </w:tc>
        <w:tc>
          <w:tcPr>
            <w:tcW w:w="127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CXF181D</w:t>
            </w:r>
          </w:p>
        </w:tc>
        <w:tc>
          <w:tcPr>
            <w:tcW w:w="1843"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 xml:space="preserve">1 Ton </w:t>
            </w:r>
          </w:p>
        </w:tc>
      </w:tr>
      <w:tr w:rsidR="003C6B49" w:rsidRPr="003C6B49" w:rsidTr="00C2005C">
        <w:tc>
          <w:tcPr>
            <w:tcW w:w="439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GREE</w:t>
            </w:r>
          </w:p>
        </w:tc>
        <w:tc>
          <w:tcPr>
            <w:tcW w:w="1701"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Minisplit inverter</w:t>
            </w:r>
          </w:p>
        </w:tc>
        <w:tc>
          <w:tcPr>
            <w:tcW w:w="127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GWC18KG</w:t>
            </w:r>
          </w:p>
        </w:tc>
        <w:tc>
          <w:tcPr>
            <w:tcW w:w="1843"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1 ½ Ton</w:t>
            </w:r>
          </w:p>
        </w:tc>
      </w:tr>
      <w:tr w:rsidR="003C6B49" w:rsidRPr="003C6B49" w:rsidTr="00C2005C">
        <w:tc>
          <w:tcPr>
            <w:tcW w:w="439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MIRAGE</w:t>
            </w:r>
          </w:p>
        </w:tc>
        <w:tc>
          <w:tcPr>
            <w:tcW w:w="1701"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Minisplit</w:t>
            </w:r>
          </w:p>
        </w:tc>
        <w:tc>
          <w:tcPr>
            <w:tcW w:w="127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CXF261F</w:t>
            </w:r>
          </w:p>
        </w:tc>
        <w:tc>
          <w:tcPr>
            <w:tcW w:w="1843"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2 Ton</w:t>
            </w:r>
          </w:p>
        </w:tc>
      </w:tr>
      <w:tr w:rsidR="003C6B49" w:rsidRPr="003C6B49" w:rsidTr="00C2005C">
        <w:tc>
          <w:tcPr>
            <w:tcW w:w="439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JAPANDO</w:t>
            </w:r>
          </w:p>
        </w:tc>
        <w:tc>
          <w:tcPr>
            <w:tcW w:w="1701"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Minisplit</w:t>
            </w:r>
          </w:p>
        </w:tc>
        <w:tc>
          <w:tcPr>
            <w:tcW w:w="127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CSF121N</w:t>
            </w:r>
          </w:p>
        </w:tc>
        <w:tc>
          <w:tcPr>
            <w:tcW w:w="1843"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1 Ton</w:t>
            </w:r>
          </w:p>
        </w:tc>
      </w:tr>
      <w:tr w:rsidR="003C6B49" w:rsidRPr="003C6B49" w:rsidTr="00C2005C">
        <w:tc>
          <w:tcPr>
            <w:tcW w:w="439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MIRAGE</w:t>
            </w:r>
          </w:p>
        </w:tc>
        <w:tc>
          <w:tcPr>
            <w:tcW w:w="1701"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Minisplit</w:t>
            </w:r>
          </w:p>
        </w:tc>
        <w:tc>
          <w:tcPr>
            <w:tcW w:w="127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SMCC1221F</w:t>
            </w:r>
          </w:p>
        </w:tc>
        <w:tc>
          <w:tcPr>
            <w:tcW w:w="1843"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1 Ton</w:t>
            </w:r>
          </w:p>
        </w:tc>
      </w:tr>
      <w:tr w:rsidR="003C6B49" w:rsidRPr="003C6B49" w:rsidTr="00C2005C">
        <w:tc>
          <w:tcPr>
            <w:tcW w:w="439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MIRAGE</w:t>
            </w:r>
          </w:p>
        </w:tc>
        <w:tc>
          <w:tcPr>
            <w:tcW w:w="1701"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Minisplit</w:t>
            </w:r>
          </w:p>
        </w:tc>
        <w:tc>
          <w:tcPr>
            <w:tcW w:w="127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CNF120T</w:t>
            </w:r>
          </w:p>
        </w:tc>
        <w:tc>
          <w:tcPr>
            <w:tcW w:w="1843"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1 Ton</w:t>
            </w:r>
          </w:p>
        </w:tc>
      </w:tr>
      <w:tr w:rsidR="003C6B49" w:rsidRPr="003C6B49" w:rsidTr="00C2005C">
        <w:tc>
          <w:tcPr>
            <w:tcW w:w="439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CARRIER</w:t>
            </w:r>
          </w:p>
        </w:tc>
        <w:tc>
          <w:tcPr>
            <w:tcW w:w="1701"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Unidad central tipo paquete</w:t>
            </w:r>
          </w:p>
        </w:tc>
        <w:tc>
          <w:tcPr>
            <w:tcW w:w="1275"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50TC- A08A2A5A0A0A0</w:t>
            </w:r>
          </w:p>
        </w:tc>
        <w:tc>
          <w:tcPr>
            <w:tcW w:w="1843" w:type="dxa"/>
            <w:shd w:val="clear" w:color="auto" w:fill="auto"/>
          </w:tcPr>
          <w:p w:rsidR="003C6B49" w:rsidRPr="003C6B49" w:rsidRDefault="003C6B49" w:rsidP="003C6B49">
            <w:pPr>
              <w:rPr>
                <w:rFonts w:asciiTheme="minorHAnsi" w:hAnsiTheme="minorHAnsi"/>
                <w:sz w:val="22"/>
                <w:szCs w:val="22"/>
              </w:rPr>
            </w:pPr>
            <w:r w:rsidRPr="003C6B49">
              <w:rPr>
                <w:rFonts w:asciiTheme="minorHAnsi" w:hAnsiTheme="minorHAnsi"/>
                <w:sz w:val="22"/>
                <w:szCs w:val="22"/>
              </w:rPr>
              <w:t>7.5 Ton</w:t>
            </w:r>
          </w:p>
        </w:tc>
      </w:tr>
    </w:tbl>
    <w:p w:rsidR="004707BC" w:rsidRDefault="004707BC" w:rsidP="00344545">
      <w:pPr>
        <w:rPr>
          <w:rFonts w:ascii="Century Gothic" w:hAnsi="Century Gothic"/>
          <w:b/>
        </w:rPr>
      </w:pPr>
    </w:p>
    <w:p w:rsidR="004707BC" w:rsidRDefault="004707BC" w:rsidP="00344545">
      <w:pPr>
        <w:rPr>
          <w:rFonts w:ascii="Century Gothic" w:hAnsi="Century Gothic"/>
          <w:b/>
        </w:rPr>
      </w:pPr>
    </w:p>
    <w:p w:rsidR="004707BC" w:rsidRDefault="004707BC" w:rsidP="00344545">
      <w:pPr>
        <w:rPr>
          <w:rFonts w:ascii="Century Gothic" w:hAnsi="Century Gothic"/>
          <w:b/>
        </w:rPr>
      </w:pPr>
      <w:r>
        <w:rPr>
          <w:rFonts w:ascii="Century Gothic" w:hAnsi="Century Gothic"/>
          <w:b/>
        </w:rPr>
        <w:t>PARTIDA 4</w:t>
      </w:r>
    </w:p>
    <w:p w:rsidR="004707BC" w:rsidRDefault="004707BC" w:rsidP="00344545">
      <w:pPr>
        <w:rPr>
          <w:rFonts w:ascii="Century Gothic" w:hAnsi="Century Gothic"/>
          <w:b/>
        </w:rPr>
      </w:pPr>
      <w:r>
        <w:rPr>
          <w:rFonts w:ascii="Century Gothic" w:hAnsi="Century Gothic"/>
          <w:b/>
        </w:rPr>
        <w:t>MATERNO INFANTIL</w:t>
      </w:r>
    </w:p>
    <w:p w:rsidR="003C6B49" w:rsidRPr="00344545" w:rsidRDefault="003C6B49" w:rsidP="003C6B49">
      <w:pPr>
        <w:rPr>
          <w:rFonts w:ascii="Century Gothic" w:hAnsi="Century Gothic"/>
          <w:b/>
        </w:rPr>
      </w:pPr>
    </w:p>
    <w:p w:rsidR="003C6B49" w:rsidRPr="00344545" w:rsidRDefault="003C6B49" w:rsidP="003C6B49">
      <w:pPr>
        <w:rPr>
          <w:rFonts w:ascii="Century Gothic" w:hAnsi="Century Gothic"/>
          <w:b/>
        </w:rPr>
      </w:pPr>
      <w:r w:rsidRPr="00344545">
        <w:rPr>
          <w:rFonts w:ascii="Century Gothic" w:hAnsi="Century Gothic"/>
          <w:b/>
        </w:rPr>
        <w:t>ANEXO TÉCNICO DE LOS EQUIPOS DEL HOSPITAL MATERNO INFANTIL</w:t>
      </w:r>
    </w:p>
    <w:p w:rsidR="003C6B49" w:rsidRPr="00344545" w:rsidRDefault="003C6B49" w:rsidP="003C6B49">
      <w:pPr>
        <w:rPr>
          <w:rFonts w:ascii="Century Gothic" w:hAnsi="Century Gothic"/>
          <w:b/>
        </w:rPr>
      </w:pPr>
    </w:p>
    <w:p w:rsidR="003C6B49" w:rsidRPr="00344545" w:rsidRDefault="003C6B49" w:rsidP="003C6B49">
      <w:pPr>
        <w:rPr>
          <w:rFonts w:ascii="Century Gothic" w:hAnsi="Century Gothic"/>
          <w:u w:val="single"/>
        </w:rPr>
      </w:pPr>
      <w:r w:rsidRPr="00344545">
        <w:rPr>
          <w:rFonts w:ascii="Century Gothic" w:hAnsi="Century Gothic"/>
          <w:b/>
        </w:rPr>
        <w:lastRenderedPageBreak/>
        <w:t xml:space="preserve">NECESIDADES PARA EL MANTENIMIENTO DEL SISTEMA DE AIRE ACONDICIONADO EN DEL HOSPITAL MATERNO INFANTIL </w:t>
      </w:r>
      <w:r w:rsidRPr="00344545">
        <w:rPr>
          <w:rFonts w:ascii="Century Gothic" w:hAnsi="Century Gothic"/>
          <w:u w:val="single"/>
        </w:rPr>
        <w:t>(LA INFORMACIÓN Y FORMATO FUERON  PROPORCIONADAS POR LA ADMINISTRACIÓN DEL HOPITAL MATERNO INFANTIL EN COORDINACIÓN CON EL ÁREA DE MANTENIMIENTO DEL MISMO HOSPITAL)</w:t>
      </w:r>
      <w:r w:rsidR="003D1D2E">
        <w:rPr>
          <w:rFonts w:ascii="Century Gothic" w:hAnsi="Century Gothic"/>
          <w:u w:val="single"/>
        </w:rPr>
        <w:t>.</w:t>
      </w:r>
      <w:bookmarkStart w:id="1" w:name="_GoBack"/>
      <w:bookmarkEnd w:id="1"/>
    </w:p>
    <w:p w:rsidR="003C6B49" w:rsidRPr="00344545" w:rsidRDefault="003C6B49" w:rsidP="003C6B49">
      <w:pPr>
        <w:rPr>
          <w:rFonts w:ascii="Century Gothic" w:hAnsi="Century Gothic"/>
          <w:b/>
        </w:rPr>
      </w:pPr>
    </w:p>
    <w:p w:rsidR="003C6B49" w:rsidRPr="00344545" w:rsidRDefault="003C6B49" w:rsidP="003C6B49">
      <w:pPr>
        <w:jc w:val="center"/>
        <w:rPr>
          <w:rFonts w:ascii="Arial" w:hAnsi="Arial" w:cs="Arial"/>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589"/>
        <w:gridCol w:w="1162"/>
        <w:gridCol w:w="4357"/>
      </w:tblGrid>
      <w:tr w:rsidR="003C6B49" w:rsidRPr="00344545" w:rsidTr="00662156">
        <w:tc>
          <w:tcPr>
            <w:tcW w:w="1106" w:type="dxa"/>
            <w:shd w:val="clear" w:color="auto" w:fill="BFBFBF" w:themeFill="background1" w:themeFillShade="BF"/>
          </w:tcPr>
          <w:p w:rsidR="003C6B49" w:rsidRPr="00344545" w:rsidRDefault="003C6B49"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PARTIDA</w:t>
            </w:r>
          </w:p>
        </w:tc>
        <w:tc>
          <w:tcPr>
            <w:tcW w:w="2589" w:type="dxa"/>
            <w:shd w:val="clear" w:color="auto" w:fill="BFBFBF" w:themeFill="background1" w:themeFillShade="BF"/>
          </w:tcPr>
          <w:p w:rsidR="003C6B49" w:rsidRPr="00344545" w:rsidRDefault="003C6B49"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CONCEPTO</w:t>
            </w:r>
          </w:p>
        </w:tc>
        <w:tc>
          <w:tcPr>
            <w:tcW w:w="1162" w:type="dxa"/>
            <w:shd w:val="clear" w:color="auto" w:fill="BFBFBF" w:themeFill="background1" w:themeFillShade="BF"/>
          </w:tcPr>
          <w:p w:rsidR="003C6B49" w:rsidRPr="00344545" w:rsidRDefault="003C6B49"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VISITAS X AÑO</w:t>
            </w:r>
          </w:p>
        </w:tc>
        <w:tc>
          <w:tcPr>
            <w:tcW w:w="4357" w:type="dxa"/>
            <w:shd w:val="clear" w:color="auto" w:fill="BFBFBF" w:themeFill="background1" w:themeFillShade="BF"/>
          </w:tcPr>
          <w:p w:rsidR="003C6B49" w:rsidRPr="00344545" w:rsidRDefault="003C6B49" w:rsidP="007F23C3">
            <w:pPr>
              <w:tabs>
                <w:tab w:val="center" w:pos="4419"/>
                <w:tab w:val="right" w:pos="8838"/>
              </w:tabs>
              <w:jc w:val="center"/>
              <w:rPr>
                <w:rFonts w:ascii="Arial" w:hAnsi="Arial" w:cs="Arial"/>
                <w:b/>
                <w:sz w:val="20"/>
                <w:szCs w:val="20"/>
              </w:rPr>
            </w:pPr>
            <w:r w:rsidRPr="00344545">
              <w:rPr>
                <w:rFonts w:ascii="Arial" w:hAnsi="Arial" w:cs="Arial"/>
                <w:b/>
                <w:sz w:val="20"/>
                <w:szCs w:val="20"/>
              </w:rPr>
              <w:t>DESCRIPCIÓN</w:t>
            </w:r>
          </w:p>
        </w:tc>
      </w:tr>
      <w:tr w:rsidR="003C6B49" w:rsidRPr="00344545" w:rsidTr="007F23C3">
        <w:tc>
          <w:tcPr>
            <w:tcW w:w="1106" w:type="dxa"/>
          </w:tcPr>
          <w:p w:rsidR="003C6B49" w:rsidRPr="00344545" w:rsidRDefault="00C2005C" w:rsidP="007F23C3">
            <w:pPr>
              <w:tabs>
                <w:tab w:val="center" w:pos="4419"/>
                <w:tab w:val="right" w:pos="8838"/>
              </w:tabs>
              <w:jc w:val="center"/>
              <w:rPr>
                <w:rFonts w:ascii="Arial" w:hAnsi="Arial" w:cs="Arial"/>
                <w:b/>
                <w:sz w:val="20"/>
                <w:szCs w:val="20"/>
              </w:rPr>
            </w:pPr>
            <w:r>
              <w:rPr>
                <w:rFonts w:ascii="Arial" w:hAnsi="Arial" w:cs="Arial"/>
                <w:b/>
                <w:sz w:val="20"/>
                <w:szCs w:val="20"/>
              </w:rPr>
              <w:t>4</w:t>
            </w:r>
          </w:p>
        </w:tc>
        <w:tc>
          <w:tcPr>
            <w:tcW w:w="2589" w:type="dxa"/>
          </w:tcPr>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Y PREDICTIVO A EQUIPO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ENFRIADOR DE LÍQUIDO (CHILLER)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MODELO: YCWL0198SE46XACSD</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CAPACIDAD: 198 T.R.</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sz w:val="20"/>
                <w:szCs w:val="20"/>
              </w:rPr>
            </w:pPr>
            <w:r w:rsidRPr="00344545">
              <w:rPr>
                <w:rFonts w:ascii="Arial" w:hAnsi="Arial" w:cs="Arial"/>
                <w:b/>
                <w:sz w:val="20"/>
                <w:szCs w:val="20"/>
              </w:rPr>
              <w:t>CANTIDAD: 2 EQUIPOS</w:t>
            </w:r>
          </w:p>
        </w:tc>
        <w:tc>
          <w:tcPr>
            <w:tcW w:w="1162" w:type="dxa"/>
          </w:tcPr>
          <w:p w:rsidR="003C6B49" w:rsidRPr="00344545" w:rsidRDefault="003C6B49" w:rsidP="007F23C3">
            <w:pPr>
              <w:tabs>
                <w:tab w:val="center" w:pos="4419"/>
                <w:tab w:val="right" w:pos="8838"/>
              </w:tabs>
              <w:jc w:val="center"/>
              <w:rPr>
                <w:rFonts w:ascii="Arial" w:hAnsi="Arial" w:cs="Arial"/>
                <w:b/>
                <w:bCs/>
                <w:color w:val="000000"/>
                <w:sz w:val="20"/>
                <w:szCs w:val="20"/>
              </w:rPr>
            </w:pPr>
          </w:p>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PODER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poder en unidad </w:t>
            </w: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contactos internos en arrancadores de compresores. </w:t>
            </w: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poder </w:t>
            </w: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en compresores. </w:t>
            </w:r>
          </w:p>
          <w:p w:rsidR="003C6B49" w:rsidRPr="00344545" w:rsidRDefault="003C6B49"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desbalance de corriente en compresores. </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de estado de los módulos electrónicos de control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voltaje de control en transformadores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sensores de temperatura, presión y corriente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flow switch electrónico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operación y buen funcionamiento de controlador electrónico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w:t>
            </w:r>
            <w:r w:rsidRPr="00344545">
              <w:rPr>
                <w:rFonts w:ascii="Arial" w:hAnsi="Arial" w:cs="Arial"/>
                <w:color w:val="000000"/>
                <w:sz w:val="20"/>
                <w:szCs w:val="20"/>
                <w:lang w:eastAsia="es-MX"/>
              </w:rPr>
              <w:lastRenderedPageBreak/>
              <w:t xml:space="preserve">seguridad de la unidad </w:t>
            </w:r>
          </w:p>
          <w:p w:rsidR="003C6B49" w:rsidRPr="00344545" w:rsidRDefault="003C6B49"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parámetros de configuración de módulos electrónicos de control </w:t>
            </w:r>
          </w:p>
          <w:p w:rsidR="003C6B49" w:rsidRPr="00344545" w:rsidRDefault="003C6B49" w:rsidP="007F23C3">
            <w:pPr>
              <w:autoSpaceDE w:val="0"/>
              <w:autoSpaceDN w:val="0"/>
              <w:adjustRightInd w:val="0"/>
              <w:rPr>
                <w:rFonts w:ascii="Arial" w:hAnsi="Arial" w:cs="Arial"/>
                <w:color w:val="000000"/>
                <w:sz w:val="20"/>
                <w:szCs w:val="20"/>
                <w:lang w:eastAsia="es-MX"/>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presiones de refrigerante en aspiración y descarga del compresor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temperaturas de refrigerante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agua helada </w:t>
            </w:r>
          </w:p>
          <w:p w:rsidR="003C6B49" w:rsidRPr="00344545" w:rsidRDefault="003C6B4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Ajuste de gas refrigerante en caso de ser necesario (costo del material por separado) </w:t>
            </w:r>
          </w:p>
          <w:p w:rsidR="003C6B49" w:rsidRPr="00344545" w:rsidRDefault="003C6B49"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en compresores </w:t>
            </w: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3C6B49" w:rsidRPr="00344545" w:rsidRDefault="003C6B4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y ajuste de GPM en cooler &amp; Condenser </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color w:val="000000"/>
                <w:sz w:val="20"/>
                <w:szCs w:val="20"/>
                <w:lang w:eastAsia="es-MX"/>
              </w:rPr>
              <w:t>Revisión y ajustes de operación en el Switch de Flujo</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3C6B49" w:rsidRPr="00344545" w:rsidRDefault="003C6B49" w:rsidP="007F23C3">
            <w:pPr>
              <w:tabs>
                <w:tab w:val="center" w:pos="4419"/>
                <w:tab w:val="right" w:pos="8838"/>
              </w:tabs>
              <w:rPr>
                <w:rFonts w:ascii="Arial" w:hAnsi="Arial" w:cs="Arial"/>
                <w:sz w:val="20"/>
                <w:szCs w:val="20"/>
              </w:rPr>
            </w:pPr>
          </w:p>
          <w:p w:rsidR="003C6B49" w:rsidRPr="00344545" w:rsidRDefault="003C6B4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Evacuación y sustitución de aceite en compresores de circuitos A y B </w:t>
            </w:r>
          </w:p>
          <w:p w:rsidR="003C6B49" w:rsidRPr="00344545" w:rsidRDefault="003C6B4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Sustitución de filtros de piedra de líneas de refrigerante líquido sistemas A y B </w:t>
            </w:r>
          </w:p>
          <w:p w:rsidR="003C6B49" w:rsidRPr="00344545" w:rsidRDefault="003C6B4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Operaciones de vacío con el fin de eliminar gases no condensables dentro del sistema </w:t>
            </w:r>
          </w:p>
          <w:p w:rsidR="003C6B49" w:rsidRPr="00344545" w:rsidRDefault="003C6B4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Revisión y corrección de posibles fugas </w:t>
            </w:r>
          </w:p>
          <w:p w:rsidR="003C6B49" w:rsidRPr="00344545" w:rsidRDefault="003C6B4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Carga de refrigerante en circuitos A y B </w:t>
            </w:r>
          </w:p>
          <w:p w:rsidR="003C6B49" w:rsidRPr="00344545" w:rsidRDefault="003C6B4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Sustitución de sensores de agua helada EWT, LWT. </w:t>
            </w:r>
          </w:p>
          <w:p w:rsidR="003C6B49" w:rsidRPr="00344545" w:rsidRDefault="003C6B4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Arranque de unidad y pruebas de </w:t>
            </w:r>
            <w:r w:rsidRPr="00344545">
              <w:rPr>
                <w:rFonts w:ascii="Arial" w:hAnsi="Arial" w:cs="Arial"/>
                <w:sz w:val="20"/>
                <w:szCs w:val="20"/>
              </w:rPr>
              <w:lastRenderedPageBreak/>
              <w:t xml:space="preserve">operación </w:t>
            </w:r>
          </w:p>
          <w:p w:rsidR="003C6B49" w:rsidRPr="00344545" w:rsidRDefault="003C6B49" w:rsidP="007F23C3">
            <w:pPr>
              <w:numPr>
                <w:ilvl w:val="0"/>
                <w:numId w:val="69"/>
              </w:numPr>
              <w:autoSpaceDE w:val="0"/>
              <w:autoSpaceDN w:val="0"/>
              <w:adjustRightInd w:val="0"/>
              <w:spacing w:after="200" w:line="276" w:lineRule="auto"/>
              <w:contextualSpacing/>
              <w:rPr>
                <w:rFonts w:ascii="Arial" w:hAnsi="Arial" w:cs="Arial"/>
                <w:sz w:val="20"/>
                <w:szCs w:val="20"/>
              </w:rPr>
            </w:pPr>
            <w:r w:rsidRPr="00344545">
              <w:rPr>
                <w:rFonts w:ascii="Arial" w:hAnsi="Arial" w:cs="Arial"/>
                <w:sz w:val="20"/>
                <w:szCs w:val="20"/>
              </w:rPr>
              <w:t xml:space="preserve">Toma de status de operación mediante bitácoras que se anexaran al reporte de servicio </w:t>
            </w:r>
          </w:p>
          <w:p w:rsidR="003C6B49" w:rsidRPr="00344545" w:rsidRDefault="003C6B49" w:rsidP="007F23C3">
            <w:pPr>
              <w:tabs>
                <w:tab w:val="center" w:pos="4419"/>
                <w:tab w:val="right" w:pos="8838"/>
              </w:tabs>
              <w:rPr>
                <w:rFonts w:ascii="Arial" w:hAnsi="Arial" w:cs="Arial"/>
                <w:b/>
                <w:bCs/>
                <w:color w:val="000000"/>
                <w:sz w:val="20"/>
                <w:szCs w:val="20"/>
              </w:rPr>
            </w:pPr>
            <w:r w:rsidRPr="00344545">
              <w:rPr>
                <w:rFonts w:ascii="Arial" w:hAnsi="Arial" w:cs="Arial"/>
                <w:b/>
                <w:bCs/>
                <w:color w:val="000000"/>
                <w:sz w:val="20"/>
                <w:szCs w:val="20"/>
              </w:rPr>
              <w:t xml:space="preserve">             PROCEDIMIENTO DE DESINCRUSTACIÓN DE        </w:t>
            </w:r>
          </w:p>
          <w:p w:rsidR="003C6B49" w:rsidRPr="00344545" w:rsidRDefault="003C6B4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rPr>
              <w:t xml:space="preserve">             EQUIPOS CHILLER</w:t>
            </w:r>
          </w:p>
          <w:p w:rsidR="003C6B49" w:rsidRPr="00344545" w:rsidRDefault="003C6B49" w:rsidP="007F23C3">
            <w:pPr>
              <w:tabs>
                <w:tab w:val="center" w:pos="4419"/>
                <w:tab w:val="right" w:pos="8838"/>
              </w:tabs>
              <w:spacing w:after="200" w:line="276" w:lineRule="auto"/>
              <w:ind w:left="720"/>
              <w:contextualSpacing/>
              <w:rPr>
                <w:rFonts w:ascii="Arial" w:hAnsi="Arial" w:cs="Arial"/>
                <w:sz w:val="20"/>
                <w:szCs w:val="20"/>
              </w:rPr>
            </w:pP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Suministro de productos químicos no agresivo al cobre desincrustante en intercambiador de calor.</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Recirculación local de mezcla de producto químicos, para disolver incrustación de fluxes de intercambiador de calor de condensador en chillers.</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Monitoreo de nivel de acidez, ppm de metales, conductividad, % de mezcla de químicos durante el tiempo que dure la recirculación, para determinar el punto preciso de efectividad del producto y el adecuado cuidado de los fluxes de cobre del intercambiador de calor de condensador de la unidad.</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Inspección de fluxes de cobre y de incrustación en los mismos.</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Una vez concluido el proceso de recirculación, se realiza neutralización de fluido del intercambiador de calor del condensador.</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Desmontaje de tapas de Shell de condensador, posterior limpieza mecánica de fluxes de intercambiador de calor de condensador de chillers, mediante zonda de cortina de agua a presión a contra flujo, para retirar lodos.</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Limpieza de espejos de intercambiador de calor de condensador.</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Colocación de tapas de Shell de condensador.</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 xml:space="preserve">Puesta en marcha de la unidad, toma de estatus de trabajo y entrega de </w:t>
            </w:r>
            <w:r w:rsidRPr="00344545">
              <w:rPr>
                <w:rFonts w:ascii="Arial" w:hAnsi="Arial" w:cs="Arial"/>
                <w:sz w:val="20"/>
                <w:szCs w:val="20"/>
              </w:rPr>
              <w:lastRenderedPageBreak/>
              <w:t>equipos al 100% de capacidad.</w:t>
            </w:r>
          </w:p>
        </w:tc>
      </w:tr>
      <w:tr w:rsidR="003C6B49" w:rsidRPr="00344545" w:rsidTr="007F23C3">
        <w:tc>
          <w:tcPr>
            <w:tcW w:w="1106" w:type="dxa"/>
          </w:tcPr>
          <w:p w:rsidR="003C6B49" w:rsidRPr="00344545" w:rsidRDefault="003C6B49" w:rsidP="007F23C3">
            <w:pPr>
              <w:tabs>
                <w:tab w:val="center" w:pos="4419"/>
                <w:tab w:val="right" w:pos="8838"/>
              </w:tabs>
              <w:jc w:val="center"/>
              <w:rPr>
                <w:rFonts w:ascii="Arial" w:hAnsi="Arial" w:cs="Arial"/>
                <w:b/>
                <w:sz w:val="20"/>
                <w:szCs w:val="20"/>
              </w:rPr>
            </w:pPr>
          </w:p>
          <w:p w:rsidR="003C6B49" w:rsidRPr="00344545" w:rsidRDefault="003C6B49" w:rsidP="007F23C3">
            <w:pPr>
              <w:tabs>
                <w:tab w:val="center" w:pos="4419"/>
                <w:tab w:val="right" w:pos="8838"/>
              </w:tabs>
              <w:jc w:val="center"/>
              <w:rPr>
                <w:rFonts w:ascii="Arial" w:hAnsi="Arial" w:cs="Arial"/>
                <w:b/>
                <w:sz w:val="20"/>
                <w:szCs w:val="20"/>
              </w:rPr>
            </w:pPr>
          </w:p>
        </w:tc>
        <w:tc>
          <w:tcPr>
            <w:tcW w:w="2589" w:type="dxa"/>
          </w:tcPr>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TRATAMIENTO QUÍMICO A SISTEMA HIDRÁULICO DE AGUA HELADA</w:t>
            </w:r>
          </w:p>
        </w:tc>
        <w:tc>
          <w:tcPr>
            <w:tcW w:w="1162" w:type="dxa"/>
          </w:tcPr>
          <w:p w:rsidR="003C6B49" w:rsidRPr="00344545" w:rsidRDefault="003C6B49" w:rsidP="007F23C3">
            <w:pPr>
              <w:tabs>
                <w:tab w:val="center" w:pos="4419"/>
                <w:tab w:val="right" w:pos="8838"/>
              </w:tabs>
              <w:jc w:val="center"/>
              <w:rPr>
                <w:rFonts w:ascii="Arial" w:hAnsi="Arial" w:cs="Arial"/>
                <w:b/>
                <w:bCs/>
                <w:color w:val="000000"/>
                <w:sz w:val="20"/>
                <w:szCs w:val="20"/>
              </w:rPr>
            </w:pPr>
          </w:p>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TRATAMIENTO QUÍMICO</w:t>
            </w:r>
          </w:p>
          <w:p w:rsidR="003C6B49" w:rsidRPr="00344545" w:rsidRDefault="003C6B49" w:rsidP="007F23C3">
            <w:pPr>
              <w:tabs>
                <w:tab w:val="center" w:pos="4419"/>
                <w:tab w:val="right" w:pos="8838"/>
              </w:tabs>
              <w:rPr>
                <w:rFonts w:ascii="Arial" w:hAnsi="Arial" w:cs="Arial"/>
                <w:sz w:val="20"/>
                <w:szCs w:val="20"/>
              </w:rPr>
            </w:pP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Análisis fisicoquímicos en campo los cuales serán: conductividad, PH, fierro, Nitritos y molibdato</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Aplicación de químico el cual se aplicará según la demanda del equipo.</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Suministro de químicos necesarios para el correcto tratamiento del agua y así evitar las corrosiones e incrustaciones.</w:t>
            </w:r>
          </w:p>
          <w:p w:rsidR="003C6B49" w:rsidRPr="00344545" w:rsidRDefault="003C6B4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Considerar equipos de tanques o bombas según se requiera.</w:t>
            </w:r>
          </w:p>
          <w:p w:rsidR="003C6B49" w:rsidRPr="00344545" w:rsidRDefault="003C6B4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3C6B49" w:rsidRPr="00344545" w:rsidRDefault="003C6B49" w:rsidP="007F23C3">
            <w:pPr>
              <w:tabs>
                <w:tab w:val="center" w:pos="4419"/>
                <w:tab w:val="right" w:pos="8838"/>
              </w:tabs>
              <w:rPr>
                <w:rFonts w:ascii="Arial" w:hAnsi="Arial" w:cs="Arial"/>
                <w:sz w:val="20"/>
                <w:szCs w:val="20"/>
              </w:rPr>
            </w:pPr>
          </w:p>
          <w:p w:rsidR="003C6B49" w:rsidRPr="00344545" w:rsidRDefault="003C6B49" w:rsidP="007F23C3">
            <w:pPr>
              <w:numPr>
                <w:ilvl w:val="0"/>
                <w:numId w:val="7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Realizar el mantenimiento a los dos equipos de motobomba tipo centrifugo de 20 hp, considerando su limpieza, cambio de baleros, revisión de aislamiento del embobinado, pintura, alineación, cambio de sello mecánico, y todo lo necesarios para su óptimo funcionamiento.</w:t>
            </w:r>
          </w:p>
          <w:p w:rsidR="003C6B49" w:rsidRPr="00344545" w:rsidRDefault="003C6B49" w:rsidP="007F23C3">
            <w:pPr>
              <w:tabs>
                <w:tab w:val="center" w:pos="4419"/>
                <w:tab w:val="right" w:pos="8838"/>
              </w:tabs>
              <w:rPr>
                <w:rFonts w:ascii="Arial" w:hAnsi="Arial" w:cs="Arial"/>
                <w:sz w:val="20"/>
                <w:szCs w:val="20"/>
              </w:rPr>
            </w:pPr>
          </w:p>
          <w:p w:rsidR="003C6B49" w:rsidRPr="00344545" w:rsidRDefault="003C6B49" w:rsidP="007F23C3">
            <w:pPr>
              <w:tabs>
                <w:tab w:val="center" w:pos="4419"/>
                <w:tab w:val="right" w:pos="8838"/>
              </w:tabs>
              <w:rPr>
                <w:rFonts w:ascii="Arial" w:hAnsi="Arial" w:cs="Arial"/>
                <w:sz w:val="20"/>
                <w:szCs w:val="20"/>
              </w:rPr>
            </w:pPr>
          </w:p>
        </w:tc>
      </w:tr>
      <w:tr w:rsidR="003C6B49" w:rsidRPr="00344545" w:rsidTr="007F23C3">
        <w:tc>
          <w:tcPr>
            <w:tcW w:w="1106" w:type="dxa"/>
          </w:tcPr>
          <w:p w:rsidR="003C6B49" w:rsidRPr="00344545" w:rsidRDefault="003C6B49" w:rsidP="007F23C3">
            <w:pPr>
              <w:tabs>
                <w:tab w:val="center" w:pos="4419"/>
                <w:tab w:val="right" w:pos="8838"/>
              </w:tabs>
              <w:jc w:val="center"/>
              <w:rPr>
                <w:rFonts w:ascii="Arial" w:hAnsi="Arial" w:cs="Arial"/>
                <w:b/>
                <w:sz w:val="20"/>
                <w:szCs w:val="20"/>
              </w:rPr>
            </w:pPr>
          </w:p>
        </w:tc>
        <w:tc>
          <w:tcPr>
            <w:tcW w:w="2589" w:type="dxa"/>
          </w:tcPr>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Y PREDICTIVO INTEGRAL </w:t>
            </w: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A EQUIPO DE UNIDADES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TORRE DE</w:t>
            </w: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ENFRIAMIENTO</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MARCA: REYMSA</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MODELO: RT-808175-A</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CANTIDAD: 2 EQUIPOS</w:t>
            </w:r>
          </w:p>
        </w:tc>
        <w:tc>
          <w:tcPr>
            <w:tcW w:w="1162" w:type="dxa"/>
          </w:tcPr>
          <w:p w:rsidR="003C6B49" w:rsidRPr="00344545" w:rsidRDefault="003C6B49" w:rsidP="007F23C3">
            <w:pPr>
              <w:tabs>
                <w:tab w:val="center" w:pos="4419"/>
                <w:tab w:val="right" w:pos="8838"/>
              </w:tabs>
              <w:jc w:val="center"/>
              <w:rPr>
                <w:rFonts w:ascii="Arial" w:hAnsi="Arial" w:cs="Arial"/>
                <w:b/>
                <w:bCs/>
                <w:color w:val="000000"/>
                <w:sz w:val="20"/>
                <w:szCs w:val="20"/>
                <w:u w:val="single"/>
              </w:rPr>
            </w:pPr>
          </w:p>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u w:val="single"/>
              </w:rPr>
            </w:pPr>
            <w:r w:rsidRPr="00344545">
              <w:rPr>
                <w:rFonts w:ascii="Arial" w:hAnsi="Arial" w:cs="Arial"/>
                <w:b/>
                <w:bCs/>
                <w:color w:val="000000"/>
                <w:sz w:val="20"/>
                <w:u w:val="single"/>
              </w:rPr>
              <w:t>PROCEDIMIENTO DE LIMPIEZA QUÍMICA-MECÁNICA</w:t>
            </w:r>
          </w:p>
          <w:p w:rsidR="003C6B49" w:rsidRPr="00344545" w:rsidRDefault="003C6B49" w:rsidP="007F23C3">
            <w:pPr>
              <w:tabs>
                <w:tab w:val="center" w:pos="4419"/>
                <w:tab w:val="right" w:pos="8838"/>
              </w:tabs>
              <w:rPr>
                <w:rFonts w:ascii="Arial" w:hAnsi="Arial" w:cs="Arial"/>
                <w:b/>
                <w:bCs/>
                <w:color w:val="000000"/>
                <w:sz w:val="20"/>
                <w:u w:val="single"/>
              </w:rPr>
            </w:pP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Suministro de producto químico</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Desensamble y desmontaje de Paneles de rellenos internos de Torre de Enfriamiento.</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química-mecánica de los paneles de relleno.</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tina de agua y aspirado para sacar sólidos.</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louvers laterales de absorción de aire.</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 xml:space="preserve">Limpieza de aspersores de </w:t>
            </w:r>
            <w:r w:rsidRPr="00344545">
              <w:rPr>
                <w:rFonts w:ascii="Arial" w:hAnsi="Arial" w:cs="Arial"/>
                <w:color w:val="000000"/>
                <w:sz w:val="20"/>
                <w:lang w:eastAsia="es-MX"/>
              </w:rPr>
              <w:lastRenderedPageBreak/>
              <w:t>distribución de agua.</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ventilador.</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Ensamble y montaje de paneles de rellenos limpios.</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Arranque y pruebas de funcionamiento.</w:t>
            </w:r>
          </w:p>
          <w:p w:rsidR="003C6B49" w:rsidRPr="00344545" w:rsidRDefault="003C6B49" w:rsidP="007F23C3">
            <w:pPr>
              <w:numPr>
                <w:ilvl w:val="0"/>
                <w:numId w:val="70"/>
              </w:numPr>
              <w:autoSpaceDE w:val="0"/>
              <w:autoSpaceDN w:val="0"/>
              <w:adjustRightInd w:val="0"/>
              <w:spacing w:after="200" w:line="276" w:lineRule="auto"/>
              <w:contextualSpacing/>
              <w:jc w:val="left"/>
              <w:rPr>
                <w:rFonts w:ascii="Arial" w:hAnsi="Arial" w:cs="Arial"/>
                <w:color w:val="000000"/>
                <w:sz w:val="20"/>
                <w:lang w:eastAsia="es-MX"/>
              </w:rPr>
            </w:pPr>
            <w:r w:rsidRPr="00344545">
              <w:rPr>
                <w:rFonts w:ascii="Arial" w:hAnsi="Arial" w:cs="Arial"/>
                <w:color w:val="000000"/>
                <w:sz w:val="20"/>
                <w:lang w:eastAsia="es-MX"/>
              </w:rPr>
              <w:t>Entrega de reporte de campo.</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acometida principal de poder</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cableado general de poder en unidad</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y reapriete de terminales eléctricas de arrancadores</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contactos internos en arrancadores de Motor Fan.</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panel de poder</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mediciones de voltaje y corriente de poder en Motor Fan.</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desbalance de corriente en Motores Fan.</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CONTROL</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visual de estado de los módulos electrónicos de control</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voltaje de control en transformadores</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botonera de arranque y paro.</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panel de control</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Reapriete de terminales eléctricas en módulos de control</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dispositivos de seguridad de la unidad</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MECÁNICO</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lecturas de temperaturas de Agua (in-out)</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visual y auditiva para detectar posibles ruidos anormales en Motor Fan.</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 xml:space="preserve">Revisión de transmisión mecánica de Motor Fan, verificación de estado de </w:t>
            </w:r>
            <w:r w:rsidRPr="00344545">
              <w:rPr>
                <w:rFonts w:ascii="Arial" w:hAnsi="Arial" w:cs="Arial"/>
                <w:sz w:val="20"/>
                <w:szCs w:val="20"/>
                <w:lang w:eastAsia="es-MX"/>
              </w:rPr>
              <w:lastRenderedPageBreak/>
              <w:t>opresores, alineación de álabes de fan, revisión de opresores y puntos de sujeción de motor Fan, limpieza mediante aspiración, de charola y partes internas de tina.</w:t>
            </w: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status de operación mediante bitácoras que se anexaran a los reportes de servicio y recomendaciones al cliente.</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Revisión de motor fan.</w:t>
            </w:r>
          </w:p>
          <w:p w:rsidR="003C6B49" w:rsidRPr="00344545" w:rsidRDefault="003C6B4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Revisión mecánica de fan.</w:t>
            </w:r>
          </w:p>
          <w:p w:rsidR="003C6B49" w:rsidRPr="00344545" w:rsidRDefault="003C6B49" w:rsidP="007F23C3">
            <w:pPr>
              <w:autoSpaceDE w:val="0"/>
              <w:autoSpaceDN w:val="0"/>
              <w:adjustRightInd w:val="0"/>
              <w:ind w:left="360"/>
              <w:rPr>
                <w:rFonts w:ascii="Arial" w:hAnsi="Arial" w:cs="Arial"/>
                <w:sz w:val="20"/>
                <w:szCs w:val="20"/>
                <w:lang w:eastAsia="es-MX"/>
              </w:rPr>
            </w:pPr>
          </w:p>
          <w:p w:rsidR="003C6B49" w:rsidRPr="00344545" w:rsidRDefault="003C6B4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3C6B49" w:rsidRPr="00344545" w:rsidRDefault="003C6B49" w:rsidP="007F23C3">
            <w:pPr>
              <w:autoSpaceDE w:val="0"/>
              <w:autoSpaceDN w:val="0"/>
              <w:adjustRightInd w:val="0"/>
              <w:rPr>
                <w:rFonts w:ascii="Arial" w:hAnsi="Arial" w:cs="Arial"/>
                <w:sz w:val="20"/>
                <w:szCs w:val="20"/>
                <w:lang w:eastAsia="es-MX"/>
              </w:rPr>
            </w:pPr>
          </w:p>
          <w:p w:rsidR="003C6B49" w:rsidRPr="00344545" w:rsidRDefault="003C6B4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color w:val="000000"/>
                <w:sz w:val="20"/>
                <w:szCs w:val="20"/>
                <w:lang w:eastAsia="es-MX"/>
              </w:rPr>
              <w:t xml:space="preserve">Realizar el respectivo mantenimiento del motor del ventilador considerando el cambio de baleros, limpieza, revisión de aislamiento, pintura y todo lo necesario para dicho mantenimiento. </w:t>
            </w:r>
          </w:p>
        </w:tc>
      </w:tr>
      <w:tr w:rsidR="003C6B49" w:rsidRPr="00344545" w:rsidTr="007F23C3">
        <w:tc>
          <w:tcPr>
            <w:tcW w:w="1106" w:type="dxa"/>
          </w:tcPr>
          <w:p w:rsidR="003C6B49" w:rsidRPr="00344545" w:rsidRDefault="003C6B49" w:rsidP="007F23C3">
            <w:pPr>
              <w:tabs>
                <w:tab w:val="center" w:pos="4419"/>
                <w:tab w:val="right" w:pos="8838"/>
              </w:tabs>
              <w:jc w:val="center"/>
              <w:rPr>
                <w:rFonts w:ascii="Arial" w:hAnsi="Arial" w:cs="Arial"/>
                <w:b/>
                <w:sz w:val="20"/>
                <w:szCs w:val="20"/>
              </w:rPr>
            </w:pPr>
          </w:p>
          <w:p w:rsidR="003C6B49" w:rsidRPr="00344545" w:rsidRDefault="003C6B49" w:rsidP="007F23C3">
            <w:pPr>
              <w:tabs>
                <w:tab w:val="center" w:pos="4419"/>
                <w:tab w:val="right" w:pos="8838"/>
              </w:tabs>
              <w:jc w:val="center"/>
              <w:rPr>
                <w:rFonts w:ascii="Arial" w:hAnsi="Arial" w:cs="Arial"/>
                <w:b/>
                <w:sz w:val="20"/>
                <w:szCs w:val="20"/>
              </w:rPr>
            </w:pPr>
          </w:p>
        </w:tc>
        <w:tc>
          <w:tcPr>
            <w:tcW w:w="2589" w:type="dxa"/>
          </w:tcPr>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TRATAMIENTO QUÍMICO A SISTEMA HIDRÁULICO DE AGUA CONDENSADA</w:t>
            </w:r>
          </w:p>
        </w:tc>
        <w:tc>
          <w:tcPr>
            <w:tcW w:w="1162" w:type="dxa"/>
          </w:tcPr>
          <w:p w:rsidR="003C6B49" w:rsidRPr="00344545" w:rsidRDefault="003C6B49" w:rsidP="007F23C3">
            <w:pPr>
              <w:tabs>
                <w:tab w:val="center" w:pos="4419"/>
                <w:tab w:val="right" w:pos="8838"/>
              </w:tabs>
              <w:jc w:val="center"/>
              <w:rPr>
                <w:rFonts w:ascii="Arial" w:hAnsi="Arial" w:cs="Arial"/>
                <w:b/>
                <w:bCs/>
                <w:color w:val="000000"/>
                <w:sz w:val="20"/>
                <w:szCs w:val="20"/>
              </w:rPr>
            </w:pPr>
          </w:p>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TRATAMIENTO QUÍMICO</w:t>
            </w:r>
          </w:p>
          <w:p w:rsidR="003C6B49" w:rsidRPr="00344545" w:rsidRDefault="003C6B49" w:rsidP="007F23C3">
            <w:pPr>
              <w:tabs>
                <w:tab w:val="center" w:pos="4419"/>
                <w:tab w:val="right" w:pos="8838"/>
              </w:tabs>
              <w:rPr>
                <w:rFonts w:ascii="Arial" w:hAnsi="Arial" w:cs="Arial"/>
                <w:sz w:val="20"/>
                <w:szCs w:val="20"/>
              </w:rPr>
            </w:pPr>
          </w:p>
          <w:p w:rsidR="003C6B49" w:rsidRPr="00344545" w:rsidRDefault="003C6B4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Suministro de tanques y bombas dosificadoras que se requieran, los cuales dosificaran según la demanda de las torres. </w:t>
            </w:r>
          </w:p>
          <w:p w:rsidR="003C6B49" w:rsidRPr="00344545" w:rsidRDefault="003C6B4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Controlador automático. Monitoreo de la calidad del agua en tiempo real, dosificación de químicos como: inhibidor de corrosión e incrustación cada que lo requiera y en su cantidad adecuada, purgar cuando hay concentración excesiva de sólidos, control real de pH y dosificación de biocida para el control de bacterias, hongos y todo micro organismo </w:t>
            </w:r>
          </w:p>
          <w:p w:rsidR="003C6B49" w:rsidRPr="00344545" w:rsidRDefault="003C6B4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También incluye 1 solenoide de purga automática: para purgar el sistema según la concentración de sólidos de la torre. </w:t>
            </w:r>
          </w:p>
          <w:p w:rsidR="003C6B49" w:rsidRPr="00344545" w:rsidRDefault="003C6B4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Análisis fisicoquímicos en campo los cuales serán: alcalinidad total, conductividad, PH, dureza, fierro, </w:t>
            </w:r>
            <w:r w:rsidRPr="00344545">
              <w:rPr>
                <w:rFonts w:ascii="Arial" w:hAnsi="Arial" w:cs="Arial"/>
                <w:sz w:val="20"/>
                <w:szCs w:val="20"/>
              </w:rPr>
              <w:lastRenderedPageBreak/>
              <w:t xml:space="preserve">cloruros, sílice, y fosfonato. </w:t>
            </w:r>
          </w:p>
          <w:p w:rsidR="003C6B49" w:rsidRPr="00344545" w:rsidRDefault="003C6B4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Suministro de químicos necesarios; los cuales se cargarán en los tanques mezcla según su demanda de la torre </w:t>
            </w:r>
          </w:p>
          <w:p w:rsidR="003C6B49" w:rsidRPr="00344545" w:rsidRDefault="003C6B4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Succión de lodos de las tinas de las torres; esto es con la finalidad de eliminar los lodos precipitados en el fondo de las tinas y evitar ataque microbiológico. </w:t>
            </w:r>
          </w:p>
          <w:p w:rsidR="003C6B49" w:rsidRPr="00344545" w:rsidRDefault="003C6B4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3C6B49" w:rsidRPr="00344545" w:rsidRDefault="003C6B49" w:rsidP="007F23C3">
            <w:pPr>
              <w:tabs>
                <w:tab w:val="center" w:pos="4419"/>
                <w:tab w:val="right" w:pos="8838"/>
              </w:tabs>
              <w:rPr>
                <w:rFonts w:ascii="Arial" w:hAnsi="Arial" w:cs="Arial"/>
                <w:sz w:val="20"/>
                <w:szCs w:val="20"/>
              </w:rPr>
            </w:pPr>
          </w:p>
          <w:p w:rsidR="003C6B49" w:rsidRPr="00344545" w:rsidRDefault="003C6B49" w:rsidP="007F23C3">
            <w:pPr>
              <w:tabs>
                <w:tab w:val="center" w:pos="4419"/>
                <w:tab w:val="right" w:pos="8838"/>
              </w:tabs>
              <w:rPr>
                <w:rFonts w:ascii="Arial" w:hAnsi="Arial" w:cs="Arial"/>
                <w:sz w:val="20"/>
                <w:szCs w:val="20"/>
              </w:rPr>
            </w:pPr>
            <w:r w:rsidRPr="00344545">
              <w:rPr>
                <w:rFonts w:ascii="Arial" w:hAnsi="Arial" w:cs="Arial"/>
                <w:sz w:val="20"/>
                <w:szCs w:val="20"/>
              </w:rPr>
              <w:t>Realizar el mantenimiento a los dos equipos de motobomba tipo centrifugo de 15 hp, considerando su limpieza, cambio de baleros, revisión de aislamiento del embobinado, pintura, alineación, cambio de sello mecánico, y todo lo necesarios para su óptimo funcionamiento.</w:t>
            </w:r>
          </w:p>
          <w:p w:rsidR="003C6B49" w:rsidRPr="00344545" w:rsidRDefault="003C6B49" w:rsidP="007F23C3">
            <w:pPr>
              <w:tabs>
                <w:tab w:val="center" w:pos="4419"/>
                <w:tab w:val="right" w:pos="8838"/>
              </w:tabs>
              <w:rPr>
                <w:rFonts w:ascii="Arial" w:hAnsi="Arial" w:cs="Arial"/>
                <w:b/>
                <w:bCs/>
                <w:color w:val="000000"/>
                <w:sz w:val="20"/>
                <w:szCs w:val="20"/>
                <w:u w:val="single"/>
              </w:rPr>
            </w:pPr>
          </w:p>
        </w:tc>
      </w:tr>
      <w:tr w:rsidR="003C6B49" w:rsidRPr="00344545" w:rsidTr="007F23C3">
        <w:tc>
          <w:tcPr>
            <w:tcW w:w="1106" w:type="dxa"/>
          </w:tcPr>
          <w:p w:rsidR="003C6B49" w:rsidRPr="00344545" w:rsidRDefault="003C6B49" w:rsidP="007F23C3">
            <w:pPr>
              <w:tabs>
                <w:tab w:val="center" w:pos="4419"/>
                <w:tab w:val="right" w:pos="8838"/>
              </w:tabs>
              <w:jc w:val="center"/>
              <w:rPr>
                <w:rFonts w:ascii="Arial" w:hAnsi="Arial" w:cs="Arial"/>
                <w:b/>
                <w:sz w:val="20"/>
                <w:szCs w:val="20"/>
              </w:rPr>
            </w:pPr>
          </w:p>
          <w:p w:rsidR="003C6B49" w:rsidRPr="00344545" w:rsidRDefault="003C6B49" w:rsidP="007F23C3">
            <w:pPr>
              <w:tabs>
                <w:tab w:val="center" w:pos="4419"/>
                <w:tab w:val="right" w:pos="8838"/>
              </w:tabs>
              <w:jc w:val="center"/>
              <w:rPr>
                <w:rFonts w:ascii="Arial" w:hAnsi="Arial" w:cs="Arial"/>
                <w:b/>
                <w:sz w:val="20"/>
                <w:szCs w:val="20"/>
              </w:rPr>
            </w:pPr>
          </w:p>
        </w:tc>
        <w:tc>
          <w:tcPr>
            <w:tcW w:w="2589" w:type="dxa"/>
          </w:tcPr>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MANTENIMIENTO PREVENTIVO &amp; PREDICTIVO A EQUIPOS</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UNIDADES MANEJADORAS DE AIRE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CAPACIDAD: 8.5, 11.4, 13.1, 16, 18, 20.1, 22.2, 27, 30, 31.1 T.R.,</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CANTIDAD: 10 EQUIPOS</w:t>
            </w:r>
          </w:p>
        </w:tc>
        <w:tc>
          <w:tcPr>
            <w:tcW w:w="1162" w:type="dxa"/>
          </w:tcPr>
          <w:p w:rsidR="003C6B49" w:rsidRPr="00344545" w:rsidRDefault="003C6B49" w:rsidP="007F23C3">
            <w:pPr>
              <w:tabs>
                <w:tab w:val="center" w:pos="4419"/>
                <w:tab w:val="right" w:pos="8838"/>
              </w:tabs>
              <w:jc w:val="center"/>
              <w:rPr>
                <w:rFonts w:ascii="Arial" w:hAnsi="Arial" w:cs="Arial"/>
                <w:b/>
                <w:bCs/>
                <w:color w:val="000000"/>
                <w:sz w:val="20"/>
                <w:szCs w:val="20"/>
                <w:u w:val="single"/>
              </w:rPr>
            </w:pPr>
          </w:p>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 MAYOR A UMAS</w:t>
            </w:r>
          </w:p>
          <w:p w:rsidR="003C6B49" w:rsidRPr="00344545" w:rsidRDefault="003C6B49" w:rsidP="007F23C3">
            <w:pPr>
              <w:autoSpaceDE w:val="0"/>
              <w:autoSpaceDN w:val="0"/>
              <w:adjustRightInd w:val="0"/>
              <w:rPr>
                <w:rFonts w:ascii="Arial" w:hAnsi="Arial" w:cs="Arial"/>
                <w:color w:val="000000"/>
                <w:sz w:val="20"/>
                <w:szCs w:val="20"/>
                <w:lang w:eastAsia="es-MX"/>
              </w:rPr>
            </w:pP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Análisis de bitácora e historial de fallas.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eléctrica principal de poder.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eléctrico general de poder y control en unidad.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interna y mantenimiento de arrancador eléctrico de motor de turbina (indoor fan)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 apriete de conexiones eléctricas en general.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estación de botones de arranque y paro de unidad, pruebas de operación y funcionamiento.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voltaje eléctrico de fuerza.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corriente eléctrica de motor (FLA) vs datos de placa.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des balance de voltaje eléctrico de fuerza entre fases.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des balance de corriente eléctrica de motor entre fases.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Revisión de estatus y mantenimiento en transmisión mecánica de motor y turbina, incluyendo: Revisión de alineación de poleas, re apriete de tornillos, opresores y puntos de sujeción, revisión de suspensión de turbina, limpieza de flecha, engrasado de chumaceras, revisión y cambio de bandas, ajuste de tensión de bandas, limpieza de zona de transmisión, limpieza de álabes de turbina, limpieza de caracol de succión de aire, revisión de base flotante de turbina y motor, revisión de estructura metálica de cuerpo interno de uma y revisión de vibraciones de motor y turbina.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y mantenimiento a intercambiador de calor, aplicando producto químico necesario y adecuado a los requerimientos del mismo, lavado con agua a presión tipo cortina a contraflujo.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charolas de condensados.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Mantenimiento en tubo de drenaje de intercambiador de calor.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Alineación de aletas de aluminio con peine especial para ello.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interna y externa de UMA.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tapas de inspección y servicio y sellado de las mismas para evitar fugas de aire.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dampers de inyección, alineación y pruebas de funcionamiento.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válvulas de tres vías, incluyendo mecanismo y motor actuador.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fugas de aire en ductos de retorno y de inyección.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APROACH (LTD) de intercambiador de calor, verificación </w:t>
            </w:r>
            <w:r w:rsidRPr="00344545">
              <w:rPr>
                <w:rFonts w:ascii="Arial" w:hAnsi="Arial" w:cs="Arial"/>
                <w:color w:val="000000"/>
                <w:sz w:val="20"/>
                <w:szCs w:val="20"/>
                <w:lang w:eastAsia="es-MX"/>
              </w:rPr>
              <w:lastRenderedPageBreak/>
              <w:t xml:space="preserve">de desempeño vs datos de fábrica.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presiones de agua helada en entrada y salida de intercambiador de calor. </w:t>
            </w:r>
          </w:p>
          <w:p w:rsidR="003C6B49" w:rsidRPr="00344545" w:rsidRDefault="003C6B4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cuadro de válvulas de agua helada. </w:t>
            </w:r>
          </w:p>
          <w:p w:rsidR="003C6B49" w:rsidRPr="00344545" w:rsidRDefault="003C6B4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forros térmicos de tuberías de agua helada. </w:t>
            </w:r>
          </w:p>
          <w:p w:rsidR="003C6B49" w:rsidRPr="00344545" w:rsidRDefault="003C6B4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temperaturas de aire de retorno e inyección, así como temperaturas de entrada y salida de agua helada en intercambiador. </w:t>
            </w:r>
          </w:p>
          <w:p w:rsidR="003C6B49" w:rsidRPr="00344545" w:rsidRDefault="003C6B4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rodamientos de motor eléctrico. </w:t>
            </w:r>
          </w:p>
          <w:p w:rsidR="003C6B49" w:rsidRPr="00344545" w:rsidRDefault="003C6B4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interna de motor eléctrico, revisión de rotor, estator, pruebas de aislamiento de embobinado eléctrico a tierra y entre fases con mediciones de megger, determinando si las lecturas son correctas y están en punto de seguridad con respecto a parámetros del fabricante. </w:t>
            </w:r>
          </w:p>
          <w:p w:rsidR="003C6B49" w:rsidRPr="00344545" w:rsidRDefault="003C6B4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Remplazo de bandas de transmisión mecánica. </w:t>
            </w:r>
          </w:p>
          <w:p w:rsidR="003C6B49" w:rsidRPr="00344545" w:rsidRDefault="003C6B4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Sellado de tapas de servicio e inspección de cuerpo de UMA. </w:t>
            </w:r>
          </w:p>
          <w:p w:rsidR="003C6B49" w:rsidRPr="00344545" w:rsidRDefault="003C6B4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Pruebas de operación y funcionamiento del equipo, toma de estatus de trabajo y entrega de reporte de servicio de campo. </w:t>
            </w:r>
          </w:p>
          <w:p w:rsidR="003C6B49" w:rsidRPr="00344545" w:rsidRDefault="003C6B49"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sz w:val="20"/>
                <w:szCs w:val="20"/>
                <w:u w:val="single"/>
              </w:rPr>
            </w:pPr>
            <w:r w:rsidRPr="00344545">
              <w:rPr>
                <w:rFonts w:ascii="Arial" w:hAnsi="Arial" w:cs="Arial"/>
                <w:color w:val="000000"/>
                <w:sz w:val="20"/>
                <w:szCs w:val="20"/>
                <w:lang w:eastAsia="es-MX"/>
              </w:rPr>
              <w:t xml:space="preserve">Recomendaciones y sugerencias a personal operativo. </w:t>
            </w:r>
          </w:p>
          <w:p w:rsidR="003C6B49" w:rsidRPr="00344545" w:rsidRDefault="003C6B49"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sz w:val="20"/>
                <w:szCs w:val="20"/>
                <w:u w:val="single"/>
              </w:rPr>
            </w:pPr>
            <w:r w:rsidRPr="00344545">
              <w:rPr>
                <w:rFonts w:ascii="Arial" w:hAnsi="Arial" w:cs="Arial"/>
                <w:color w:val="000000"/>
                <w:sz w:val="20"/>
                <w:szCs w:val="20"/>
                <w:lang w:eastAsia="es-MX"/>
              </w:rPr>
              <w:t>Incluir el Suministro y remplazo de filtros de aire mostrados en la siguiente tabla el cual se contempla los cambios requeridos anualmente de acuerdo a cada tipo de filtro.</w:t>
            </w:r>
          </w:p>
          <w:p w:rsidR="003C6B49" w:rsidRPr="00344545" w:rsidRDefault="003C6B49" w:rsidP="007F23C3">
            <w:pPr>
              <w:tabs>
                <w:tab w:val="center" w:pos="4419"/>
                <w:tab w:val="right" w:pos="8838"/>
              </w:tabs>
              <w:autoSpaceDE w:val="0"/>
              <w:autoSpaceDN w:val="0"/>
              <w:adjustRightInd w:val="0"/>
              <w:rPr>
                <w:rFonts w:ascii="Arial" w:hAnsi="Arial" w:cs="Arial"/>
                <w:b/>
                <w:bCs/>
                <w:color w:val="000000"/>
                <w:sz w:val="20"/>
                <w:szCs w:val="20"/>
                <w:u w:val="single"/>
              </w:rPr>
            </w:pPr>
          </w:p>
        </w:tc>
      </w:tr>
      <w:tr w:rsidR="003C6B49" w:rsidRPr="00344545" w:rsidTr="007F23C3">
        <w:tc>
          <w:tcPr>
            <w:tcW w:w="1106" w:type="dxa"/>
          </w:tcPr>
          <w:p w:rsidR="003C6B49" w:rsidRPr="00344545" w:rsidRDefault="003C6B49" w:rsidP="007F23C3">
            <w:pPr>
              <w:tabs>
                <w:tab w:val="center" w:pos="4419"/>
                <w:tab w:val="right" w:pos="8838"/>
              </w:tabs>
              <w:jc w:val="center"/>
              <w:rPr>
                <w:rFonts w:ascii="Arial" w:hAnsi="Arial" w:cs="Arial"/>
                <w:b/>
                <w:sz w:val="20"/>
                <w:szCs w:val="20"/>
              </w:rPr>
            </w:pPr>
          </w:p>
          <w:p w:rsidR="003C6B49" w:rsidRPr="00344545" w:rsidRDefault="003C6B49" w:rsidP="007F23C3">
            <w:pPr>
              <w:tabs>
                <w:tab w:val="center" w:pos="4419"/>
                <w:tab w:val="right" w:pos="8838"/>
              </w:tabs>
              <w:jc w:val="center"/>
              <w:rPr>
                <w:rFonts w:ascii="Arial" w:hAnsi="Arial" w:cs="Arial"/>
                <w:b/>
                <w:sz w:val="20"/>
                <w:szCs w:val="20"/>
              </w:rPr>
            </w:pPr>
          </w:p>
        </w:tc>
        <w:tc>
          <w:tcPr>
            <w:tcW w:w="2589" w:type="dxa"/>
          </w:tcPr>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&amp; PREDICTIVO A EQUIPOS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UNIDADES DE A/C TIPO PAQUETES DE EXPANSIÓN DIRECTA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CAPACIDAD: 17.5, 17.5 Y 20 T.R.</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CANTIDAD: 3 EQUIPOS</w:t>
            </w:r>
          </w:p>
        </w:tc>
        <w:tc>
          <w:tcPr>
            <w:tcW w:w="1162" w:type="dxa"/>
          </w:tcPr>
          <w:p w:rsidR="003C6B49" w:rsidRPr="00344545" w:rsidRDefault="003C6B49" w:rsidP="007F23C3">
            <w:pPr>
              <w:tabs>
                <w:tab w:val="center" w:pos="4419"/>
                <w:tab w:val="right" w:pos="8838"/>
              </w:tabs>
              <w:jc w:val="center"/>
              <w:rPr>
                <w:rFonts w:ascii="Arial" w:hAnsi="Arial" w:cs="Arial"/>
                <w:b/>
                <w:bCs/>
                <w:color w:val="000000"/>
                <w:sz w:val="20"/>
                <w:szCs w:val="20"/>
                <w:u w:val="single"/>
              </w:rPr>
            </w:pPr>
          </w:p>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3C6B49" w:rsidRPr="00344545" w:rsidRDefault="003C6B49" w:rsidP="007F23C3">
            <w:pPr>
              <w:autoSpaceDE w:val="0"/>
              <w:autoSpaceDN w:val="0"/>
              <w:adjustRightInd w:val="0"/>
              <w:rPr>
                <w:rFonts w:ascii="Arial" w:hAnsi="Arial" w:cs="Arial"/>
                <w:color w:val="000000"/>
                <w:sz w:val="20"/>
                <w:szCs w:val="20"/>
                <w:lang w:eastAsia="es-MX"/>
              </w:rPr>
            </w:pPr>
            <w:r w:rsidRPr="00344545">
              <w:rPr>
                <w:rFonts w:ascii="Arial" w:hAnsi="Arial" w:cs="Arial"/>
                <w:color w:val="000000"/>
                <w:sz w:val="20"/>
                <w:szCs w:val="20"/>
                <w:lang w:eastAsia="es-MX"/>
              </w:rPr>
              <w:t xml:space="preserve">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w:t>
            </w:r>
            <w:r w:rsidRPr="00344545">
              <w:rPr>
                <w:rFonts w:ascii="Arial" w:hAnsi="Arial" w:cs="Arial"/>
                <w:color w:val="000000"/>
                <w:sz w:val="20"/>
                <w:szCs w:val="20"/>
                <w:lang w:eastAsia="es-MX"/>
              </w:rPr>
              <w:lastRenderedPageBreak/>
              <w:t xml:space="preserve">poder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poder en unidad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contactos internos en arrancadores de compresores, motor de condensador y motor de evaporador.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poder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en compresores, motores de abanicos de condensador y motor evaporador. </w:t>
            </w:r>
          </w:p>
          <w:p w:rsidR="003C6B49" w:rsidRPr="00344545" w:rsidRDefault="003C6B4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Verificación de desbalance de corriente en compresores, motores de abanicos de condensador y motores de evaporador.</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3C6B49" w:rsidRPr="00344545" w:rsidRDefault="003C6B49" w:rsidP="007F23C3">
            <w:pPr>
              <w:autoSpaceDE w:val="0"/>
              <w:autoSpaceDN w:val="0"/>
              <w:adjustRightInd w:val="0"/>
              <w:rPr>
                <w:rFonts w:ascii="Arial" w:hAnsi="Arial" w:cs="Arial"/>
                <w:color w:val="000000"/>
                <w:sz w:val="20"/>
                <w:szCs w:val="20"/>
                <w:lang w:eastAsia="es-MX"/>
              </w:rPr>
            </w:pP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de estado de los módulos electrónicos de control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voltaje de control en transformadores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sensores de temperatura, presión y corriente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3C6B49" w:rsidRPr="00344545" w:rsidRDefault="003C6B4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parámetros de configuración de módulos electrónicos de control </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presiones de refrigerante en aspiración y descarga del compresor </w:t>
            </w:r>
          </w:p>
          <w:p w:rsidR="003C6B49" w:rsidRPr="00344545" w:rsidRDefault="003C6B4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temperaturas de refrigerante </w:t>
            </w:r>
          </w:p>
          <w:p w:rsidR="003C6B49" w:rsidRPr="00344545" w:rsidRDefault="003C6B49" w:rsidP="007F23C3">
            <w:pPr>
              <w:autoSpaceDE w:val="0"/>
              <w:autoSpaceDN w:val="0"/>
              <w:adjustRightInd w:val="0"/>
              <w:rPr>
                <w:rFonts w:ascii="Arial" w:hAnsi="Arial" w:cs="Arial"/>
                <w:color w:val="000000"/>
                <w:sz w:val="20"/>
                <w:szCs w:val="20"/>
                <w:lang w:eastAsia="es-MX"/>
              </w:rPr>
            </w:pP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Toma de lecturas de temperatura de entrada y salida de Aire Acondicionado.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Ajuste de gas refrigerante en caso de ser necesario (costo del material por separado)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en compresores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serpentín condensador, evaporador y filtros de aire, con presión de agua y producto químico eventualmente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transmisión mecánica de EVAPORADOR PAQUETES, verificación de estado de bandas, alineación, revisión de poleas de motor evaporador y volante, revisión de opresores y puntos de sujeción, revisión de suspensión de turbina y caracol, lubricación de chumaceras de flecha de turbina de evaporador, limpieza de charola y partes internas de evaporador </w:t>
            </w:r>
          </w:p>
          <w:p w:rsidR="003C6B49" w:rsidRPr="00344545" w:rsidRDefault="003C6B49" w:rsidP="007F23C3">
            <w:pPr>
              <w:numPr>
                <w:ilvl w:val="0"/>
                <w:numId w:val="63"/>
              </w:numPr>
              <w:autoSpaceDE w:val="0"/>
              <w:autoSpaceDN w:val="0"/>
              <w:adjustRightInd w:val="0"/>
              <w:spacing w:after="200" w:line="276" w:lineRule="auto"/>
              <w:contextualSpacing/>
              <w:rPr>
                <w:rFonts w:ascii="Arial" w:hAnsi="Arial" w:cs="Arial"/>
                <w:b/>
                <w:sz w:val="20"/>
                <w:szCs w:val="20"/>
              </w:rPr>
            </w:pPr>
            <w:r w:rsidRPr="00344545">
              <w:rPr>
                <w:rFonts w:ascii="Arial" w:hAnsi="Arial" w:cs="Arial"/>
                <w:color w:val="000000"/>
                <w:sz w:val="20"/>
                <w:szCs w:val="20"/>
                <w:lang w:eastAsia="es-MX"/>
              </w:rPr>
              <w:t xml:space="preserve">Toma de status de operación mediante bitácoras que se anexaran a los reportes de servicio y recomendaciones al cliente. </w:t>
            </w:r>
          </w:p>
        </w:tc>
      </w:tr>
      <w:tr w:rsidR="003C6B49" w:rsidRPr="00344545" w:rsidTr="007F23C3">
        <w:tc>
          <w:tcPr>
            <w:tcW w:w="1106" w:type="dxa"/>
          </w:tcPr>
          <w:p w:rsidR="003C6B49" w:rsidRPr="00344545" w:rsidRDefault="003C6B49" w:rsidP="007F23C3">
            <w:pPr>
              <w:tabs>
                <w:tab w:val="center" w:pos="4419"/>
                <w:tab w:val="right" w:pos="8838"/>
              </w:tabs>
              <w:jc w:val="center"/>
              <w:rPr>
                <w:rFonts w:ascii="Arial" w:hAnsi="Arial" w:cs="Arial"/>
                <w:b/>
                <w:sz w:val="20"/>
                <w:szCs w:val="20"/>
              </w:rPr>
            </w:pPr>
          </w:p>
          <w:p w:rsidR="003C6B49" w:rsidRPr="00344545" w:rsidRDefault="003C6B49" w:rsidP="007F23C3">
            <w:pPr>
              <w:tabs>
                <w:tab w:val="center" w:pos="4419"/>
                <w:tab w:val="right" w:pos="8838"/>
              </w:tabs>
              <w:jc w:val="center"/>
              <w:rPr>
                <w:rFonts w:ascii="Arial" w:hAnsi="Arial" w:cs="Arial"/>
                <w:b/>
                <w:sz w:val="20"/>
                <w:szCs w:val="20"/>
              </w:rPr>
            </w:pPr>
          </w:p>
        </w:tc>
        <w:tc>
          <w:tcPr>
            <w:tcW w:w="2589" w:type="dxa"/>
          </w:tcPr>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MANTENIMIENTO PREVENTIVO &amp; PREDICTIVO A EQUIPOS DE UNIDADES DE A/C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TIPO FAN – COIL</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CAPACIDAD: 8.2, 8.8, 9.2, 9.8, 10.4, 10.7, 12.2, 12.3, 13.4, 38, 39.3 MBTU/HR</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lastRenderedPageBreak/>
              <w:t>CANTIDAD: 11 EQUIPOS</w:t>
            </w:r>
          </w:p>
        </w:tc>
        <w:tc>
          <w:tcPr>
            <w:tcW w:w="1162" w:type="dxa"/>
          </w:tcPr>
          <w:p w:rsidR="003C6B49" w:rsidRPr="00344545" w:rsidRDefault="003C6B49" w:rsidP="007F23C3">
            <w:pPr>
              <w:tabs>
                <w:tab w:val="center" w:pos="4419"/>
                <w:tab w:val="right" w:pos="8838"/>
              </w:tabs>
              <w:jc w:val="center"/>
              <w:rPr>
                <w:rFonts w:ascii="Arial" w:hAnsi="Arial" w:cs="Arial"/>
                <w:b/>
                <w:bCs/>
                <w:color w:val="000000"/>
                <w:sz w:val="20"/>
                <w:szCs w:val="20"/>
                <w:u w:val="single"/>
              </w:rPr>
            </w:pPr>
          </w:p>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poder en unidad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3C6B49" w:rsidRPr="00344545" w:rsidRDefault="003C6B49" w:rsidP="007F23C3">
            <w:pPr>
              <w:numPr>
                <w:ilvl w:val="0"/>
                <w:numId w:val="63"/>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3"/>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Aire Acondicionado.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serpentín condensador, evaporador y filtros de aire, con presión de agua y producto químico eventualmente </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Corregir anomalías en el aislamiento de la tubería de la red de agua helada.</w:t>
            </w:r>
          </w:p>
          <w:p w:rsidR="003C6B49" w:rsidRPr="00344545" w:rsidRDefault="003C6B4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Limpieza de charola y componentes</w:t>
            </w:r>
          </w:p>
          <w:p w:rsidR="003C6B49" w:rsidRPr="00344545" w:rsidRDefault="003C6B49" w:rsidP="007F23C3">
            <w:pPr>
              <w:numPr>
                <w:ilvl w:val="0"/>
                <w:numId w:val="63"/>
              </w:numPr>
              <w:autoSpaceDE w:val="0"/>
              <w:autoSpaceDN w:val="0"/>
              <w:adjustRightInd w:val="0"/>
              <w:spacing w:after="200" w:line="276" w:lineRule="auto"/>
              <w:contextualSpacing/>
              <w:rPr>
                <w:rFonts w:ascii="Arial" w:hAnsi="Arial" w:cs="Arial"/>
                <w:b/>
                <w:sz w:val="20"/>
                <w:szCs w:val="20"/>
              </w:rPr>
            </w:pPr>
            <w:r w:rsidRPr="00344545">
              <w:rPr>
                <w:rFonts w:ascii="Arial" w:hAnsi="Arial" w:cs="Arial"/>
                <w:color w:val="000000"/>
                <w:sz w:val="20"/>
                <w:szCs w:val="20"/>
                <w:lang w:eastAsia="es-MX"/>
              </w:rPr>
              <w:t>Toma de status de operación mediante bitácoras que se anexaran a los reportes de servicio y recomendaciones al cliente.</w:t>
            </w:r>
          </w:p>
        </w:tc>
      </w:tr>
      <w:tr w:rsidR="003C6B49" w:rsidRPr="00344545" w:rsidTr="007F23C3">
        <w:tc>
          <w:tcPr>
            <w:tcW w:w="1106" w:type="dxa"/>
          </w:tcPr>
          <w:p w:rsidR="003C6B49" w:rsidRPr="00344545" w:rsidRDefault="003C6B49" w:rsidP="007F23C3">
            <w:pPr>
              <w:tabs>
                <w:tab w:val="center" w:pos="4419"/>
                <w:tab w:val="right" w:pos="8838"/>
              </w:tabs>
              <w:jc w:val="center"/>
              <w:rPr>
                <w:rFonts w:ascii="Arial" w:hAnsi="Arial" w:cs="Arial"/>
                <w:b/>
                <w:sz w:val="20"/>
                <w:szCs w:val="20"/>
              </w:rPr>
            </w:pPr>
          </w:p>
        </w:tc>
        <w:tc>
          <w:tcPr>
            <w:tcW w:w="2589" w:type="dxa"/>
          </w:tcPr>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MANTENIMIENTO PREVENTIVO &amp; PREDICTIVO A UNIDADES DE A/C TIPO </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MINI-SPLIT DE EXPANSIÓN DIRECTA</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CAPACIDAD: 1 - 2 TON.</w:t>
            </w:r>
          </w:p>
          <w:p w:rsidR="003C6B49" w:rsidRPr="00344545" w:rsidRDefault="003C6B49" w:rsidP="007F23C3">
            <w:pPr>
              <w:tabs>
                <w:tab w:val="center" w:pos="4419"/>
                <w:tab w:val="right" w:pos="8838"/>
              </w:tabs>
              <w:rPr>
                <w:rFonts w:ascii="Arial" w:hAnsi="Arial" w:cs="Arial"/>
                <w:b/>
                <w:sz w:val="20"/>
                <w:szCs w:val="20"/>
              </w:rPr>
            </w:pPr>
          </w:p>
          <w:p w:rsidR="003C6B49" w:rsidRPr="00344545" w:rsidRDefault="003C6B49" w:rsidP="007F23C3">
            <w:pPr>
              <w:tabs>
                <w:tab w:val="center" w:pos="4419"/>
                <w:tab w:val="right" w:pos="8838"/>
              </w:tabs>
              <w:rPr>
                <w:rFonts w:ascii="Arial" w:hAnsi="Arial" w:cs="Arial"/>
                <w:b/>
                <w:sz w:val="20"/>
                <w:szCs w:val="20"/>
              </w:rPr>
            </w:pPr>
            <w:r w:rsidRPr="00344545">
              <w:rPr>
                <w:rFonts w:ascii="Arial" w:hAnsi="Arial" w:cs="Arial"/>
                <w:b/>
                <w:sz w:val="20"/>
                <w:szCs w:val="20"/>
              </w:rPr>
              <w:t>CANTIDAD: 9 EQUIPOS.</w:t>
            </w:r>
          </w:p>
        </w:tc>
        <w:tc>
          <w:tcPr>
            <w:tcW w:w="1162" w:type="dxa"/>
          </w:tcPr>
          <w:p w:rsidR="003C6B49" w:rsidRPr="00344545" w:rsidRDefault="00645B93"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4357" w:type="dxa"/>
          </w:tcPr>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3C6B49" w:rsidRPr="00344545" w:rsidRDefault="003C6B49" w:rsidP="007F23C3">
            <w:pPr>
              <w:tabs>
                <w:tab w:val="center" w:pos="4419"/>
                <w:tab w:val="right" w:pos="8838"/>
              </w:tabs>
              <w:rPr>
                <w:b/>
                <w:sz w:val="20"/>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de acometida principal de poder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de cableado general de poder en unidad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y reapriete de terminales eléctricas de arrancadores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contactos internos en arrancadores de compresores, motor de condensador y motor de evaporador.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lastRenderedPageBreak/>
              <w:t xml:space="preserve">Limpieza de panel de poder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mediciones de voltaje y corriente de poder en compresores, motores de abanicos de condensador y motor evaporador. </w:t>
            </w:r>
          </w:p>
          <w:p w:rsidR="003C6B49" w:rsidRPr="00344545" w:rsidRDefault="003C6B49" w:rsidP="007F23C3">
            <w:pPr>
              <w:numPr>
                <w:ilvl w:val="0"/>
                <w:numId w:val="63"/>
              </w:numPr>
              <w:autoSpaceDE w:val="0"/>
              <w:autoSpaceDN w:val="0"/>
              <w:adjustRightInd w:val="0"/>
              <w:spacing w:after="200"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desbalance de corriente en compresores, motores de abanicos de condensador y motores de evaporador. </w:t>
            </w:r>
          </w:p>
          <w:p w:rsidR="003C6B49" w:rsidRPr="00344545" w:rsidRDefault="003C6B49" w:rsidP="007F23C3">
            <w:pPr>
              <w:autoSpaceDE w:val="0"/>
              <w:autoSpaceDN w:val="0"/>
              <w:adjustRightInd w:val="0"/>
              <w:rPr>
                <w:rFonts w:ascii="Arial" w:hAnsi="Arial" w:cs="Arial"/>
                <w:color w:val="000000"/>
                <w:lang w:eastAsia="es-MX"/>
              </w:rPr>
            </w:pP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visual de estado de los módulos electrónicos de control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voltaje de control en transformadores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sensores de temperatura, presión y corriente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los módulos electrónicos de control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panel de control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Reapriete de terminales eléctricas en módulos de control </w:t>
            </w:r>
          </w:p>
          <w:p w:rsidR="003C6B49" w:rsidRPr="00344545" w:rsidRDefault="003C6B49" w:rsidP="007F23C3">
            <w:pPr>
              <w:numPr>
                <w:ilvl w:val="0"/>
                <w:numId w:val="63"/>
              </w:numPr>
              <w:autoSpaceDE w:val="0"/>
              <w:autoSpaceDN w:val="0"/>
              <w:adjustRightInd w:val="0"/>
              <w:spacing w:after="200"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dispositivos de seguridad de la unidad </w:t>
            </w:r>
          </w:p>
          <w:p w:rsidR="003C6B49" w:rsidRPr="00344545" w:rsidRDefault="003C6B4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3C6B49" w:rsidRPr="00344545" w:rsidRDefault="003C6B49" w:rsidP="007F23C3">
            <w:pPr>
              <w:tabs>
                <w:tab w:val="center" w:pos="4419"/>
                <w:tab w:val="right" w:pos="8838"/>
              </w:tabs>
              <w:rPr>
                <w:rFonts w:ascii="Arial" w:hAnsi="Arial" w:cs="Arial"/>
                <w:b/>
                <w:bCs/>
                <w:color w:val="000000"/>
                <w:sz w:val="20"/>
                <w:szCs w:val="20"/>
                <w:u w:val="single"/>
              </w:rPr>
            </w:pPr>
          </w:p>
          <w:p w:rsidR="003C6B49" w:rsidRPr="00344545" w:rsidRDefault="003C6B49" w:rsidP="007F23C3">
            <w:pPr>
              <w:numPr>
                <w:ilvl w:val="0"/>
                <w:numId w:val="63"/>
              </w:numPr>
              <w:autoSpaceDE w:val="0"/>
              <w:autoSpaceDN w:val="0"/>
              <w:adjustRightInd w:val="0"/>
              <w:spacing w:after="66"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lecturas de presiones de refrigerante en aspiración y descarga del compresor </w:t>
            </w:r>
          </w:p>
          <w:p w:rsidR="003C6B49" w:rsidRPr="00344545" w:rsidRDefault="003C6B49" w:rsidP="007F23C3">
            <w:pPr>
              <w:numPr>
                <w:ilvl w:val="0"/>
                <w:numId w:val="63"/>
              </w:numPr>
              <w:autoSpaceDE w:val="0"/>
              <w:autoSpaceDN w:val="0"/>
              <w:adjustRightInd w:val="0"/>
              <w:spacing w:after="66"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lecturas de temperaturas de refrigerante </w:t>
            </w:r>
          </w:p>
          <w:p w:rsidR="003C6B49" w:rsidRPr="00344545" w:rsidRDefault="003C6B49" w:rsidP="007F23C3">
            <w:pPr>
              <w:numPr>
                <w:ilvl w:val="0"/>
                <w:numId w:val="63"/>
              </w:numPr>
              <w:autoSpaceDE w:val="0"/>
              <w:autoSpaceDN w:val="0"/>
              <w:adjustRightInd w:val="0"/>
              <w:spacing w:after="200" w:line="276" w:lineRule="auto"/>
              <w:contextualSpacing/>
              <w:jc w:val="left"/>
              <w:rPr>
                <w:rFonts w:ascii="Symbol" w:hAnsi="Symbol" w:cs="Symbol"/>
                <w:color w:val="000000"/>
                <w:sz w:val="24"/>
                <w:szCs w:val="24"/>
                <w:lang w:eastAsia="es-MX"/>
              </w:rPr>
            </w:pPr>
            <w:r w:rsidRPr="00344545">
              <w:rPr>
                <w:rFonts w:ascii="Arial" w:hAnsi="Arial" w:cs="Arial"/>
                <w:color w:val="000000"/>
                <w:lang w:eastAsia="es-MX"/>
              </w:rPr>
              <w:t xml:space="preserve">Toma de lecturas de temperatura de entrada y salida de Aire Acondicionado.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Ajuste de gas refrigerante en caso de ser necesario (costo del material por separado)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lastRenderedPageBreak/>
              <w:t xml:space="preserve">Verificación visual y auditiva para detectar posibles ruidos anormales en compresores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posibles fugas en todo el sistema </w:t>
            </w:r>
          </w:p>
          <w:p w:rsidR="003C6B49" w:rsidRPr="00344545" w:rsidRDefault="003C6B4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serpentín condensador, evaporador y filtros de aire, con presión de agua y producto químico eventualmente </w:t>
            </w:r>
          </w:p>
          <w:p w:rsidR="003C6B49" w:rsidRPr="00344545" w:rsidRDefault="003C6B49" w:rsidP="007F23C3">
            <w:pPr>
              <w:numPr>
                <w:ilvl w:val="0"/>
                <w:numId w:val="63"/>
              </w:numPr>
              <w:autoSpaceDE w:val="0"/>
              <w:autoSpaceDN w:val="0"/>
              <w:adjustRightInd w:val="0"/>
              <w:spacing w:after="200" w:line="276" w:lineRule="auto"/>
              <w:contextualSpacing/>
              <w:jc w:val="left"/>
              <w:rPr>
                <w:b/>
                <w:sz w:val="20"/>
              </w:rPr>
            </w:pPr>
            <w:r w:rsidRPr="00344545">
              <w:rPr>
                <w:rFonts w:ascii="Arial" w:hAnsi="Arial" w:cs="Arial"/>
                <w:color w:val="000000"/>
                <w:lang w:eastAsia="es-MX"/>
              </w:rPr>
              <w:t>Toma de status de operación mediante bitácoras que se anexaran a los reportes de servicio y recomendaciones al cliente.</w:t>
            </w:r>
          </w:p>
        </w:tc>
      </w:tr>
    </w:tbl>
    <w:p w:rsidR="003C6B49" w:rsidRPr="00344545" w:rsidRDefault="003C6B49" w:rsidP="003C6B49">
      <w:pPr>
        <w:jc w:val="center"/>
        <w:rPr>
          <w:rFonts w:ascii="Arial" w:hAnsi="Arial" w:cs="Arial"/>
          <w:b/>
          <w:bCs/>
        </w:rPr>
      </w:pPr>
    </w:p>
    <w:p w:rsidR="00344545" w:rsidRPr="00344545" w:rsidRDefault="00344545" w:rsidP="00344545"/>
    <w:p w:rsidR="00344545" w:rsidRPr="00C2005C" w:rsidRDefault="003C6B49" w:rsidP="00344545">
      <w:pPr>
        <w:rPr>
          <w:b/>
        </w:rPr>
      </w:pPr>
      <w:r w:rsidRPr="00C2005C">
        <w:rPr>
          <w:b/>
        </w:rPr>
        <w:t>PARTIDA 5</w:t>
      </w:r>
    </w:p>
    <w:p w:rsidR="003E0300" w:rsidRPr="00C2005C" w:rsidRDefault="00C2005C" w:rsidP="00344545">
      <w:pPr>
        <w:rPr>
          <w:b/>
        </w:rPr>
      </w:pPr>
      <w:r w:rsidRPr="00C2005C">
        <w:rPr>
          <w:rFonts w:asciiTheme="minorHAnsi" w:eastAsia="Times New Roman" w:hAnsiTheme="minorHAnsi"/>
          <w:b/>
          <w:color w:val="000000"/>
          <w:lang w:eastAsia="es-MX"/>
        </w:rPr>
        <w:t>HOSPITAL GENERAL MANZANILLO</w:t>
      </w:r>
    </w:p>
    <w:p w:rsidR="003E0300" w:rsidRPr="00344545" w:rsidRDefault="003E0300" w:rsidP="00344545"/>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3119"/>
        <w:gridCol w:w="2976"/>
        <w:gridCol w:w="1843"/>
      </w:tblGrid>
      <w:tr w:rsidR="00344545" w:rsidRPr="00344545" w:rsidTr="00C2005C">
        <w:trPr>
          <w:trHeight w:val="553"/>
        </w:trPr>
        <w:tc>
          <w:tcPr>
            <w:tcW w:w="1276" w:type="dxa"/>
            <w:shd w:val="clear" w:color="auto" w:fill="BFBFBF" w:themeFill="background1" w:themeFillShade="BF"/>
            <w:noWrap/>
            <w:vAlign w:val="bottom"/>
            <w:hideMark/>
          </w:tcPr>
          <w:p w:rsidR="00344545" w:rsidRPr="00C2005C" w:rsidRDefault="00344545" w:rsidP="00344545">
            <w:pPr>
              <w:rPr>
                <w:rFonts w:asciiTheme="minorHAnsi" w:eastAsia="Times New Roman" w:hAnsiTheme="minorHAnsi"/>
                <w:b/>
                <w:color w:val="000000"/>
                <w:lang w:eastAsia="es-MX"/>
              </w:rPr>
            </w:pPr>
            <w:r w:rsidRPr="00C2005C">
              <w:rPr>
                <w:rFonts w:asciiTheme="minorHAnsi" w:eastAsia="Times New Roman" w:hAnsiTheme="minorHAnsi"/>
                <w:b/>
                <w:color w:val="000000"/>
                <w:lang w:eastAsia="es-MX"/>
              </w:rPr>
              <w:t>PARTIDA</w:t>
            </w:r>
          </w:p>
        </w:tc>
        <w:tc>
          <w:tcPr>
            <w:tcW w:w="3119" w:type="dxa"/>
            <w:shd w:val="clear" w:color="auto" w:fill="BFBFBF" w:themeFill="background1" w:themeFillShade="BF"/>
            <w:noWrap/>
            <w:vAlign w:val="bottom"/>
            <w:hideMark/>
          </w:tcPr>
          <w:p w:rsidR="00344545" w:rsidRPr="00C2005C" w:rsidRDefault="00344545" w:rsidP="00344545">
            <w:pPr>
              <w:rPr>
                <w:rFonts w:asciiTheme="minorHAnsi" w:eastAsia="Times New Roman" w:hAnsiTheme="minorHAnsi"/>
                <w:b/>
                <w:color w:val="000000"/>
                <w:lang w:eastAsia="es-MX"/>
              </w:rPr>
            </w:pPr>
            <w:r w:rsidRPr="00C2005C">
              <w:rPr>
                <w:rFonts w:asciiTheme="minorHAnsi" w:eastAsia="Times New Roman" w:hAnsiTheme="minorHAnsi"/>
                <w:b/>
                <w:color w:val="000000"/>
                <w:lang w:eastAsia="es-MX"/>
              </w:rPr>
              <w:t>UBICACIÓN</w:t>
            </w:r>
          </w:p>
        </w:tc>
        <w:tc>
          <w:tcPr>
            <w:tcW w:w="2976" w:type="dxa"/>
            <w:shd w:val="clear" w:color="auto" w:fill="BFBFBF" w:themeFill="background1" w:themeFillShade="BF"/>
            <w:noWrap/>
            <w:vAlign w:val="bottom"/>
            <w:hideMark/>
          </w:tcPr>
          <w:p w:rsidR="00344545" w:rsidRPr="00C2005C" w:rsidRDefault="00344545" w:rsidP="00344545">
            <w:pPr>
              <w:rPr>
                <w:rFonts w:asciiTheme="minorHAnsi" w:eastAsia="Times New Roman" w:hAnsiTheme="minorHAnsi"/>
                <w:b/>
                <w:color w:val="000000"/>
                <w:lang w:eastAsia="es-MX"/>
              </w:rPr>
            </w:pPr>
            <w:r w:rsidRPr="00C2005C">
              <w:rPr>
                <w:rFonts w:eastAsia="Times New Roman"/>
                <w:b/>
                <w:color w:val="000000"/>
                <w:lang w:eastAsia="es-MX"/>
              </w:rPr>
              <w:t xml:space="preserve">MARCA / </w:t>
            </w:r>
            <w:r w:rsidRPr="00C2005C">
              <w:rPr>
                <w:rFonts w:asciiTheme="minorHAnsi" w:eastAsia="Times New Roman" w:hAnsiTheme="minorHAnsi"/>
                <w:b/>
                <w:color w:val="000000"/>
                <w:lang w:eastAsia="es-MX"/>
              </w:rPr>
              <w:t xml:space="preserve">TIPO </w:t>
            </w:r>
          </w:p>
        </w:tc>
        <w:tc>
          <w:tcPr>
            <w:tcW w:w="1843" w:type="dxa"/>
            <w:shd w:val="clear" w:color="auto" w:fill="BFBFBF" w:themeFill="background1" w:themeFillShade="BF"/>
            <w:noWrap/>
            <w:vAlign w:val="bottom"/>
            <w:hideMark/>
          </w:tcPr>
          <w:p w:rsidR="00344545" w:rsidRPr="00C2005C" w:rsidRDefault="00344545" w:rsidP="00344545">
            <w:pPr>
              <w:rPr>
                <w:rFonts w:asciiTheme="minorHAnsi" w:eastAsia="Times New Roman" w:hAnsiTheme="minorHAnsi"/>
                <w:b/>
                <w:color w:val="000000"/>
                <w:lang w:eastAsia="es-MX"/>
              </w:rPr>
            </w:pPr>
            <w:r w:rsidRPr="00C2005C">
              <w:rPr>
                <w:rFonts w:asciiTheme="minorHAnsi" w:eastAsia="Times New Roman" w:hAnsiTheme="minorHAnsi"/>
                <w:b/>
                <w:color w:val="000000"/>
                <w:lang w:eastAsia="es-MX"/>
              </w:rPr>
              <w:t>CAPACIDAD</w:t>
            </w:r>
          </w:p>
        </w:tc>
      </w:tr>
      <w:tr w:rsidR="00344545" w:rsidRPr="00344545" w:rsidTr="00C2005C">
        <w:trPr>
          <w:trHeight w:val="315"/>
        </w:trPr>
        <w:tc>
          <w:tcPr>
            <w:tcW w:w="1276" w:type="dxa"/>
            <w:vMerge w:val="restart"/>
            <w:shd w:val="clear" w:color="auto" w:fill="auto"/>
            <w:noWrap/>
            <w:hideMark/>
          </w:tcPr>
          <w:p w:rsidR="00344545" w:rsidRPr="00344545" w:rsidRDefault="00344545" w:rsidP="00344545">
            <w:pPr>
              <w:rPr>
                <w:rFonts w:eastAsia="Times New Roman"/>
                <w:color w:val="000000"/>
                <w:lang w:eastAsia="es-MX"/>
              </w:rPr>
            </w:pPr>
          </w:p>
          <w:p w:rsidR="00344545" w:rsidRPr="00344545" w:rsidRDefault="00C2005C" w:rsidP="00C2005C">
            <w:pPr>
              <w:jc w:val="center"/>
              <w:rPr>
                <w:rFonts w:asciiTheme="minorHAnsi" w:eastAsia="Times New Roman" w:hAnsiTheme="minorHAnsi"/>
                <w:color w:val="000000"/>
                <w:lang w:eastAsia="es-MX"/>
              </w:rPr>
            </w:pPr>
            <w:r>
              <w:rPr>
                <w:rFonts w:asciiTheme="minorHAnsi" w:eastAsia="Times New Roman" w:hAnsiTheme="minorHAnsi"/>
                <w:color w:val="000000"/>
                <w:lang w:eastAsia="es-MX"/>
              </w:rPr>
              <w:t>5</w:t>
            </w: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ALMACEN GENERAL</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2..-ALMACEN GENERAL</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3.- MED. INT. HOSPITALIZACION</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PAQUETE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4.- CIRUGIAS HOSPITALIZACION</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PAQUETE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TERAPIA INTERMEDIA</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PAQUETE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6.- SUPERVICION DE ENFERMERIA</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7.- CUARTOS DESCANSO MEDICOS INTERNOS</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8.- TRABAJO MEDICOS RESIDENTES</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PAQUETE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9.- ALOJAMIENTO CONJUNTO</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PAQUETE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10.- UCIN</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PAQUETE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11.- ALOJAMIENTO CONJUNTO</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LG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 xml:space="preserve">12.- ALOJAMIENTO </w:t>
            </w:r>
            <w:r w:rsidRPr="00344545">
              <w:rPr>
                <w:rFonts w:asciiTheme="minorHAnsi" w:eastAsia="Times New Roman" w:hAnsiTheme="minorHAnsi"/>
                <w:color w:val="000000"/>
                <w:sz w:val="24"/>
                <w:szCs w:val="24"/>
                <w:lang w:eastAsia="es-MX"/>
              </w:rPr>
              <w:lastRenderedPageBreak/>
              <w:t>CONJUNTO</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lastRenderedPageBreak/>
              <w:t>SAMSUNG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 TONELDAS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 xml:space="preserve">13.- FARMACIA HOSPITALIZACION </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14.- RECUPERACION QUIROFANOS</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PAQUETE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15.- QUIROFANO 1</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TRANETIPO EXPANSIÓN DIRECTA</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16.- QUIROFANO 2</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EXPANSIÓN DIRECTA</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17.- QUIROFANO 3</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 TIPO EXPANSIÓN DIRECTA</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18.- URGENCIAS OBSERVACION ADULTOS</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 xml:space="preserve">TRANE TIPO PAQUETE </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5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19.- EXPULCION TOCO</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20.- URGENCIAS PEDIATRICO</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21.- CONSULTORIO 1 URGENCIAS</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 xml:space="preserve">TRANE </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22.-CONSULTORIO 2 URGENCIAS</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TRANE</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3 TONELADAS</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 xml:space="preserve">23..- PASILLO DE URGENCIAS </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Y MEDIA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 xml:space="preserve">24.- SALA DE SHOCK URGENCIAS </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25.- CAJA CONCENTRADORA</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26.- TRABAJO SOCIAL</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MIRAGE MINI SPLIT</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1 TONELADA</w:t>
            </w:r>
          </w:p>
        </w:tc>
      </w:tr>
      <w:tr w:rsidR="00344545" w:rsidRPr="00344545" w:rsidTr="00C2005C">
        <w:trPr>
          <w:trHeight w:val="315"/>
        </w:trPr>
        <w:tc>
          <w:tcPr>
            <w:tcW w:w="1276" w:type="dxa"/>
            <w:vMerge/>
            <w:shd w:val="clear" w:color="auto" w:fill="auto"/>
            <w:noWrap/>
            <w:vAlign w:val="bottom"/>
            <w:hideMark/>
          </w:tcPr>
          <w:p w:rsidR="00344545" w:rsidRPr="00344545" w:rsidRDefault="00344545" w:rsidP="00344545">
            <w:pPr>
              <w:rPr>
                <w:rFonts w:asciiTheme="minorHAnsi" w:eastAsia="Times New Roman" w:hAnsiTheme="minorHAnsi"/>
                <w:color w:val="000000"/>
                <w:lang w:eastAsia="es-MX"/>
              </w:rPr>
            </w:pPr>
          </w:p>
        </w:tc>
        <w:tc>
          <w:tcPr>
            <w:tcW w:w="3119"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27.- LABORATORIO OFICINA</w:t>
            </w:r>
          </w:p>
        </w:tc>
        <w:tc>
          <w:tcPr>
            <w:tcW w:w="2976"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 xml:space="preserve">TRANE </w:t>
            </w:r>
          </w:p>
        </w:tc>
        <w:tc>
          <w:tcPr>
            <w:tcW w:w="1843" w:type="dxa"/>
            <w:shd w:val="clear" w:color="auto" w:fill="auto"/>
            <w:noWrap/>
            <w:hideMark/>
          </w:tcPr>
          <w:p w:rsidR="00344545" w:rsidRPr="00344545" w:rsidRDefault="00344545" w:rsidP="00344545">
            <w:pPr>
              <w:rPr>
                <w:rFonts w:asciiTheme="minorHAnsi" w:eastAsia="Times New Roman" w:hAnsiTheme="minorHAnsi"/>
                <w:color w:val="000000"/>
                <w:sz w:val="24"/>
                <w:szCs w:val="24"/>
                <w:lang w:eastAsia="es-MX"/>
              </w:rPr>
            </w:pPr>
            <w:r w:rsidRPr="00344545">
              <w:rPr>
                <w:rFonts w:asciiTheme="minorHAnsi" w:eastAsia="Times New Roman" w:hAnsiTheme="minorHAnsi"/>
                <w:color w:val="000000"/>
                <w:sz w:val="24"/>
                <w:szCs w:val="24"/>
                <w:lang w:eastAsia="es-MX"/>
              </w:rPr>
              <w:t>2 TONELADAS</w:t>
            </w:r>
          </w:p>
        </w:tc>
      </w:tr>
    </w:tbl>
    <w:p w:rsidR="00344545" w:rsidRPr="00344545" w:rsidRDefault="00344545" w:rsidP="00344545"/>
    <w:p w:rsidR="00344545" w:rsidRPr="009648B9" w:rsidRDefault="009648B9" w:rsidP="00C2005C">
      <w:pPr>
        <w:rPr>
          <w:b/>
        </w:rPr>
      </w:pPr>
      <w:r w:rsidRPr="009648B9">
        <w:rPr>
          <w:b/>
        </w:rPr>
        <w:t>PARTIDA 6</w:t>
      </w:r>
    </w:p>
    <w:p w:rsidR="00C2005C" w:rsidRPr="009648B9" w:rsidRDefault="009648B9" w:rsidP="00C2005C">
      <w:pPr>
        <w:rPr>
          <w:rFonts w:asciiTheme="minorHAnsi" w:hAnsiTheme="minorHAnsi"/>
          <w:b/>
        </w:rPr>
      </w:pPr>
      <w:r w:rsidRPr="009648B9">
        <w:rPr>
          <w:rFonts w:asciiTheme="minorHAnsi" w:hAnsiTheme="minorHAnsi"/>
          <w:b/>
        </w:rPr>
        <w:t>INSTITUTO ESTATAL DE CANCEROLOGÍA</w:t>
      </w:r>
    </w:p>
    <w:p w:rsidR="009648B9" w:rsidRDefault="009648B9" w:rsidP="00C2005C">
      <w:pPr>
        <w:rPr>
          <w:rFonts w:asciiTheme="minorHAnsi" w:hAnsiTheme="minorHAnsi"/>
        </w:rPr>
      </w:pPr>
    </w:p>
    <w:p w:rsidR="009648B9" w:rsidRPr="008E6968" w:rsidRDefault="009648B9" w:rsidP="00C2005C">
      <w:pPr>
        <w:rPr>
          <w:rFonts w:ascii="Century Gothic" w:hAnsi="Century Gothic"/>
        </w:rPr>
      </w:pPr>
    </w:p>
    <w:tbl>
      <w:tblPr>
        <w:tblStyle w:val="Tablaconcuadrcula"/>
        <w:tblW w:w="9498" w:type="dxa"/>
        <w:tblInd w:w="108" w:type="dxa"/>
        <w:tblLayout w:type="fixed"/>
        <w:tblLook w:val="04A0" w:firstRow="1" w:lastRow="0" w:firstColumn="1" w:lastColumn="0" w:noHBand="0" w:noVBand="1"/>
      </w:tblPr>
      <w:tblGrid>
        <w:gridCol w:w="1350"/>
        <w:gridCol w:w="1344"/>
        <w:gridCol w:w="1984"/>
        <w:gridCol w:w="2688"/>
        <w:gridCol w:w="2132"/>
      </w:tblGrid>
      <w:tr w:rsidR="009648B9" w:rsidRPr="00545E32" w:rsidTr="007F23C3">
        <w:tc>
          <w:tcPr>
            <w:tcW w:w="1350" w:type="dxa"/>
            <w:tcBorders>
              <w:bottom w:val="single" w:sz="4" w:space="0" w:color="auto"/>
            </w:tcBorders>
            <w:vAlign w:val="bottom"/>
          </w:tcPr>
          <w:p w:rsidR="009648B9" w:rsidRPr="00C2005C" w:rsidRDefault="009648B9" w:rsidP="007F23C3">
            <w:pPr>
              <w:rPr>
                <w:rFonts w:asciiTheme="minorHAnsi" w:eastAsia="Times New Roman" w:hAnsiTheme="minorHAnsi"/>
                <w:b/>
                <w:color w:val="000000"/>
              </w:rPr>
            </w:pPr>
            <w:r w:rsidRPr="00C2005C">
              <w:rPr>
                <w:rFonts w:asciiTheme="minorHAnsi" w:eastAsia="Times New Roman" w:hAnsiTheme="minorHAnsi"/>
                <w:b/>
                <w:color w:val="000000"/>
              </w:rPr>
              <w:t>PARTIDA</w:t>
            </w:r>
          </w:p>
        </w:tc>
        <w:tc>
          <w:tcPr>
            <w:tcW w:w="134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MARCA</w:t>
            </w:r>
          </w:p>
        </w:tc>
        <w:tc>
          <w:tcPr>
            <w:tcW w:w="198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TIPO</w:t>
            </w:r>
          </w:p>
        </w:tc>
        <w:tc>
          <w:tcPr>
            <w:tcW w:w="2688"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MODELO</w:t>
            </w:r>
          </w:p>
        </w:tc>
        <w:tc>
          <w:tcPr>
            <w:tcW w:w="2132" w:type="dxa"/>
            <w:shd w:val="clear" w:color="auto" w:fill="auto"/>
          </w:tcPr>
          <w:p w:rsidR="009648B9" w:rsidRPr="00545E32" w:rsidRDefault="009648B9" w:rsidP="007F23C3">
            <w:pPr>
              <w:rPr>
                <w:rFonts w:asciiTheme="minorHAnsi" w:hAnsiTheme="minorHAnsi"/>
              </w:rPr>
            </w:pPr>
          </w:p>
        </w:tc>
      </w:tr>
      <w:tr w:rsidR="009648B9" w:rsidRPr="00545E32" w:rsidTr="009648B9">
        <w:tc>
          <w:tcPr>
            <w:tcW w:w="1350" w:type="dxa"/>
            <w:tcBorders>
              <w:top w:val="single" w:sz="4" w:space="0" w:color="auto"/>
              <w:left w:val="single" w:sz="4" w:space="0" w:color="auto"/>
              <w:bottom w:val="nil"/>
              <w:right w:val="single" w:sz="4" w:space="0" w:color="auto"/>
            </w:tcBorders>
          </w:tcPr>
          <w:p w:rsidR="009648B9" w:rsidRPr="00545E32" w:rsidRDefault="009648B9" w:rsidP="007F23C3">
            <w:pPr>
              <w:rPr>
                <w:rFonts w:asciiTheme="minorHAnsi" w:hAnsiTheme="minorHAnsi"/>
              </w:rPr>
            </w:pPr>
          </w:p>
        </w:tc>
        <w:tc>
          <w:tcPr>
            <w:tcW w:w="1344" w:type="dxa"/>
            <w:tcBorders>
              <w:left w:val="single" w:sz="4" w:space="0" w:color="auto"/>
            </w:tcBorders>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TRANE</w:t>
            </w:r>
          </w:p>
        </w:tc>
        <w:tc>
          <w:tcPr>
            <w:tcW w:w="198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Fan coil</w:t>
            </w:r>
          </w:p>
        </w:tc>
        <w:tc>
          <w:tcPr>
            <w:tcW w:w="2688"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Sin modelo</w:t>
            </w:r>
          </w:p>
        </w:tc>
        <w:tc>
          <w:tcPr>
            <w:tcW w:w="2132"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FALTA (19 equipos)</w:t>
            </w:r>
          </w:p>
        </w:tc>
      </w:tr>
      <w:tr w:rsidR="009648B9" w:rsidRPr="00545E32" w:rsidTr="009648B9">
        <w:tc>
          <w:tcPr>
            <w:tcW w:w="1350" w:type="dxa"/>
            <w:tcBorders>
              <w:top w:val="nil"/>
              <w:left w:val="single" w:sz="4" w:space="0" w:color="auto"/>
              <w:bottom w:val="nil"/>
              <w:right w:val="single" w:sz="4" w:space="0" w:color="auto"/>
            </w:tcBorders>
          </w:tcPr>
          <w:p w:rsidR="009648B9" w:rsidRPr="00545E32" w:rsidRDefault="009648B9" w:rsidP="009648B9">
            <w:pPr>
              <w:jc w:val="center"/>
              <w:rPr>
                <w:rFonts w:asciiTheme="minorHAnsi" w:hAnsiTheme="minorHAnsi"/>
              </w:rPr>
            </w:pPr>
            <w:r>
              <w:rPr>
                <w:rFonts w:asciiTheme="minorHAnsi" w:hAnsiTheme="minorHAnsi"/>
              </w:rPr>
              <w:t>6</w:t>
            </w:r>
          </w:p>
        </w:tc>
        <w:tc>
          <w:tcPr>
            <w:tcW w:w="1344" w:type="dxa"/>
            <w:tcBorders>
              <w:left w:val="single" w:sz="4" w:space="0" w:color="auto"/>
            </w:tcBorders>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TRANE</w:t>
            </w:r>
          </w:p>
        </w:tc>
        <w:tc>
          <w:tcPr>
            <w:tcW w:w="198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Chiller con manejadoras</w:t>
            </w:r>
          </w:p>
        </w:tc>
        <w:tc>
          <w:tcPr>
            <w:tcW w:w="2688"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Sin modelo</w:t>
            </w:r>
          </w:p>
        </w:tc>
        <w:tc>
          <w:tcPr>
            <w:tcW w:w="2132"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FALTA (un equipo)</w:t>
            </w:r>
          </w:p>
        </w:tc>
      </w:tr>
      <w:tr w:rsidR="009648B9" w:rsidRPr="00545E32" w:rsidTr="009648B9">
        <w:tc>
          <w:tcPr>
            <w:tcW w:w="1350" w:type="dxa"/>
            <w:tcBorders>
              <w:top w:val="nil"/>
              <w:left w:val="single" w:sz="4" w:space="0" w:color="auto"/>
              <w:bottom w:val="nil"/>
              <w:right w:val="single" w:sz="4" w:space="0" w:color="auto"/>
            </w:tcBorders>
          </w:tcPr>
          <w:p w:rsidR="009648B9" w:rsidRPr="00545E32" w:rsidRDefault="009648B9" w:rsidP="007F23C3">
            <w:pPr>
              <w:rPr>
                <w:rFonts w:asciiTheme="minorHAnsi" w:hAnsiTheme="minorHAnsi"/>
              </w:rPr>
            </w:pPr>
          </w:p>
        </w:tc>
        <w:tc>
          <w:tcPr>
            <w:tcW w:w="1344" w:type="dxa"/>
            <w:tcBorders>
              <w:left w:val="single" w:sz="4" w:space="0" w:color="auto"/>
            </w:tcBorders>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TRANE</w:t>
            </w:r>
          </w:p>
        </w:tc>
        <w:tc>
          <w:tcPr>
            <w:tcW w:w="198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Paquetes centrales</w:t>
            </w:r>
          </w:p>
        </w:tc>
        <w:tc>
          <w:tcPr>
            <w:tcW w:w="2688"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Sin modelo</w:t>
            </w:r>
          </w:p>
        </w:tc>
        <w:tc>
          <w:tcPr>
            <w:tcW w:w="2132"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FALTA (28 equipos)</w:t>
            </w:r>
          </w:p>
        </w:tc>
      </w:tr>
      <w:tr w:rsidR="009648B9" w:rsidRPr="00545E32" w:rsidTr="009648B9">
        <w:tc>
          <w:tcPr>
            <w:tcW w:w="1350" w:type="dxa"/>
            <w:tcBorders>
              <w:top w:val="nil"/>
              <w:left w:val="single" w:sz="4" w:space="0" w:color="auto"/>
              <w:bottom w:val="nil"/>
              <w:right w:val="single" w:sz="4" w:space="0" w:color="auto"/>
            </w:tcBorders>
          </w:tcPr>
          <w:p w:rsidR="009648B9" w:rsidRPr="00545E32" w:rsidRDefault="009648B9" w:rsidP="007F23C3">
            <w:pPr>
              <w:rPr>
                <w:rFonts w:asciiTheme="minorHAnsi" w:hAnsiTheme="minorHAnsi"/>
              </w:rPr>
            </w:pPr>
          </w:p>
        </w:tc>
        <w:tc>
          <w:tcPr>
            <w:tcW w:w="1344" w:type="dxa"/>
            <w:tcBorders>
              <w:left w:val="single" w:sz="4" w:space="0" w:color="auto"/>
            </w:tcBorders>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TRANE</w:t>
            </w:r>
          </w:p>
        </w:tc>
        <w:tc>
          <w:tcPr>
            <w:tcW w:w="198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 xml:space="preserve">A/C Minisplit </w:t>
            </w:r>
          </w:p>
        </w:tc>
        <w:tc>
          <w:tcPr>
            <w:tcW w:w="2688"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Sin modelo</w:t>
            </w:r>
          </w:p>
        </w:tc>
        <w:tc>
          <w:tcPr>
            <w:tcW w:w="2132"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2 Ton (14 equipos)</w:t>
            </w:r>
          </w:p>
        </w:tc>
      </w:tr>
      <w:tr w:rsidR="009648B9" w:rsidRPr="00545E32" w:rsidTr="009648B9">
        <w:tc>
          <w:tcPr>
            <w:tcW w:w="1350" w:type="dxa"/>
            <w:tcBorders>
              <w:top w:val="nil"/>
              <w:left w:val="single" w:sz="4" w:space="0" w:color="auto"/>
              <w:bottom w:val="nil"/>
              <w:right w:val="single" w:sz="4" w:space="0" w:color="auto"/>
            </w:tcBorders>
          </w:tcPr>
          <w:p w:rsidR="009648B9" w:rsidRPr="00545E32" w:rsidRDefault="009648B9" w:rsidP="007F23C3">
            <w:pPr>
              <w:rPr>
                <w:rFonts w:asciiTheme="minorHAnsi" w:hAnsiTheme="minorHAnsi"/>
              </w:rPr>
            </w:pPr>
          </w:p>
        </w:tc>
        <w:tc>
          <w:tcPr>
            <w:tcW w:w="1344" w:type="dxa"/>
            <w:tcBorders>
              <w:left w:val="single" w:sz="4" w:space="0" w:color="auto"/>
            </w:tcBorders>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TRANE</w:t>
            </w:r>
          </w:p>
        </w:tc>
        <w:tc>
          <w:tcPr>
            <w:tcW w:w="198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 xml:space="preserve">A/C Minisplit </w:t>
            </w:r>
          </w:p>
        </w:tc>
        <w:tc>
          <w:tcPr>
            <w:tcW w:w="2688"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Sin modelo</w:t>
            </w:r>
          </w:p>
        </w:tc>
        <w:tc>
          <w:tcPr>
            <w:tcW w:w="2132"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1 Ton (8 equipos)</w:t>
            </w:r>
          </w:p>
        </w:tc>
      </w:tr>
      <w:tr w:rsidR="009648B9" w:rsidRPr="00545E32" w:rsidTr="009648B9">
        <w:tc>
          <w:tcPr>
            <w:tcW w:w="1350" w:type="dxa"/>
            <w:tcBorders>
              <w:top w:val="nil"/>
              <w:left w:val="single" w:sz="4" w:space="0" w:color="auto"/>
              <w:bottom w:val="single" w:sz="4" w:space="0" w:color="auto"/>
              <w:right w:val="single" w:sz="4" w:space="0" w:color="auto"/>
            </w:tcBorders>
          </w:tcPr>
          <w:p w:rsidR="009648B9" w:rsidRPr="00545E32" w:rsidRDefault="009648B9" w:rsidP="007F23C3">
            <w:pPr>
              <w:rPr>
                <w:rFonts w:asciiTheme="minorHAnsi" w:hAnsiTheme="minorHAnsi"/>
              </w:rPr>
            </w:pPr>
          </w:p>
        </w:tc>
        <w:tc>
          <w:tcPr>
            <w:tcW w:w="1344" w:type="dxa"/>
            <w:tcBorders>
              <w:left w:val="single" w:sz="4" w:space="0" w:color="auto"/>
            </w:tcBorders>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TRANE</w:t>
            </w:r>
          </w:p>
        </w:tc>
        <w:tc>
          <w:tcPr>
            <w:tcW w:w="1984"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 xml:space="preserve">A/C Minisplit </w:t>
            </w:r>
          </w:p>
        </w:tc>
        <w:tc>
          <w:tcPr>
            <w:tcW w:w="2688"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Sin modelo</w:t>
            </w:r>
          </w:p>
        </w:tc>
        <w:tc>
          <w:tcPr>
            <w:tcW w:w="2132" w:type="dxa"/>
            <w:shd w:val="clear" w:color="auto" w:fill="auto"/>
          </w:tcPr>
          <w:p w:rsidR="009648B9" w:rsidRPr="00545E32" w:rsidRDefault="009648B9" w:rsidP="007F23C3">
            <w:pPr>
              <w:rPr>
                <w:rFonts w:asciiTheme="minorHAnsi" w:hAnsiTheme="minorHAnsi"/>
                <w:sz w:val="22"/>
                <w:szCs w:val="22"/>
              </w:rPr>
            </w:pPr>
            <w:r w:rsidRPr="00545E32">
              <w:rPr>
                <w:rFonts w:asciiTheme="minorHAnsi" w:hAnsiTheme="minorHAnsi"/>
                <w:sz w:val="22"/>
                <w:szCs w:val="22"/>
              </w:rPr>
              <w:t>3 Ton (2 equipos)</w:t>
            </w:r>
          </w:p>
        </w:tc>
      </w:tr>
    </w:tbl>
    <w:p w:rsidR="00344545" w:rsidRPr="00344545" w:rsidRDefault="00344545" w:rsidP="00344545">
      <w:pPr>
        <w:rPr>
          <w:rFonts w:ascii="Century Gothic" w:hAnsi="Century Gothic"/>
        </w:rPr>
      </w:pPr>
    </w:p>
    <w:p w:rsidR="009648B9" w:rsidRDefault="009648B9" w:rsidP="00B51A91">
      <w:pPr>
        <w:pStyle w:val="Prrafodelista"/>
        <w:jc w:val="center"/>
        <w:rPr>
          <w:rFonts w:ascii="Arial" w:hAnsi="Arial" w:cs="Arial"/>
        </w:rPr>
      </w:pPr>
    </w:p>
    <w:p w:rsidR="009648B9" w:rsidRDefault="009648B9" w:rsidP="00B51A91">
      <w:pPr>
        <w:pStyle w:val="Prrafodelista"/>
        <w:jc w:val="center"/>
        <w:rPr>
          <w:rFonts w:ascii="Arial" w:hAnsi="Arial" w:cs="Arial"/>
        </w:rPr>
      </w:pPr>
    </w:p>
    <w:p w:rsidR="009648B9" w:rsidRDefault="009648B9" w:rsidP="00B51A91">
      <w:pPr>
        <w:pStyle w:val="Prrafodelista"/>
        <w:jc w:val="center"/>
        <w:rPr>
          <w:rFonts w:ascii="Arial" w:hAnsi="Arial" w:cs="Arial"/>
        </w:rPr>
      </w:pPr>
    </w:p>
    <w:p w:rsidR="009648B9" w:rsidRDefault="009648B9" w:rsidP="00B51A91">
      <w:pPr>
        <w:pStyle w:val="Prrafodelista"/>
        <w:jc w:val="center"/>
        <w:rPr>
          <w:rFonts w:ascii="Arial" w:hAnsi="Arial" w:cs="Arial"/>
        </w:rPr>
      </w:pPr>
    </w:p>
    <w:p w:rsidR="009648B9" w:rsidRDefault="009648B9" w:rsidP="00B51A91">
      <w:pPr>
        <w:pStyle w:val="Prrafodelista"/>
        <w:jc w:val="center"/>
        <w:rPr>
          <w:rFonts w:ascii="Arial" w:hAnsi="Arial" w:cs="Arial"/>
        </w:rPr>
      </w:pPr>
    </w:p>
    <w:p w:rsidR="009648B9" w:rsidRDefault="009648B9" w:rsidP="00B51A91">
      <w:pPr>
        <w:pStyle w:val="Prrafodelista"/>
        <w:jc w:val="center"/>
        <w:rPr>
          <w:rFonts w:ascii="Arial" w:hAnsi="Arial" w:cs="Arial"/>
        </w:rPr>
      </w:pPr>
    </w:p>
    <w:p w:rsidR="00B51A91" w:rsidRPr="00B51A91" w:rsidRDefault="00B51A91" w:rsidP="00B51A91">
      <w:pPr>
        <w:pStyle w:val="Prrafodelista"/>
        <w:jc w:val="center"/>
        <w:rPr>
          <w:rFonts w:ascii="Arial" w:hAnsi="Arial" w:cs="Arial"/>
        </w:rPr>
      </w:pPr>
      <w:r w:rsidRPr="00B51A91">
        <w:rPr>
          <w:rFonts w:ascii="Arial" w:hAnsi="Arial" w:cs="Arial"/>
        </w:rPr>
        <w:t>CARGO Y FIRMA DEL REPRESENTANTE LEGAL</w:t>
      </w:r>
    </w:p>
    <w:p w:rsidR="00B51A91" w:rsidRPr="0005188E" w:rsidRDefault="00B51A91" w:rsidP="00B51A91">
      <w:pPr>
        <w:pStyle w:val="Prrafodelista"/>
        <w:jc w:val="center"/>
        <w:rPr>
          <w:rFonts w:ascii="Arial" w:hAnsi="Arial" w:cs="Arial"/>
          <w:b/>
          <w:bCs/>
        </w:rPr>
      </w:pPr>
      <w:r w:rsidRPr="0005188E">
        <w:rPr>
          <w:rFonts w:ascii="Arial" w:hAnsi="Arial" w:cs="Arial"/>
          <w:b/>
          <w:bCs/>
        </w:rPr>
        <w:t>BAJO PROTESTA DE DECIR VERDAD</w:t>
      </w:r>
    </w:p>
    <w:p w:rsidR="00B51A91" w:rsidRDefault="00B51A91" w:rsidP="00B51A91">
      <w:pPr>
        <w:rPr>
          <w:rFonts w:ascii="Arial" w:hAnsi="Arial" w:cs="Arial"/>
          <w:b/>
          <w:sz w:val="20"/>
          <w:szCs w:val="20"/>
        </w:rPr>
      </w:pPr>
    </w:p>
    <w:p w:rsidR="00042FB1" w:rsidRPr="002300DE" w:rsidRDefault="00042FB1" w:rsidP="00C12880">
      <w:pPr>
        <w:jc w:val="center"/>
        <w:rPr>
          <w:rFonts w:ascii="Arial" w:hAnsi="Arial" w:cs="Arial"/>
          <w:b/>
          <w:sz w:val="20"/>
          <w:szCs w:val="20"/>
        </w:rPr>
      </w:pPr>
    </w:p>
    <w:p w:rsidR="00C12880" w:rsidRDefault="00C12880"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9648B9" w:rsidRDefault="009648B9" w:rsidP="00C12880">
      <w:pPr>
        <w:rPr>
          <w:rFonts w:ascii="Arial" w:hAnsi="Arial" w:cs="Arial"/>
          <w:sz w:val="20"/>
          <w:szCs w:val="20"/>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lastRenderedPageBreak/>
        <w:t xml:space="preserve">LICITACIÓN PÚBLICA NACIONAL No. </w:t>
      </w:r>
      <w:r w:rsidR="00BD7942">
        <w:rPr>
          <w:rFonts w:ascii="Arial" w:hAnsi="Arial" w:cs="Arial"/>
          <w:b/>
          <w:bCs/>
          <w:sz w:val="24"/>
          <w:szCs w:val="24"/>
        </w:rPr>
        <w:t>36066001-07-19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875FB3" w:rsidRPr="00875FB3" w:rsidRDefault="00A059F6" w:rsidP="00875FB3">
      <w:pPr>
        <w:rPr>
          <w:rFonts w:ascii="Arial" w:eastAsia="Times New Roman" w:hAnsi="Arial" w:cs="Arial"/>
          <w:snapToGrid w:val="0"/>
          <w:u w:val="single"/>
          <w:lang w:val="es-ES_tradnl" w:eastAsia="es-ES"/>
        </w:rPr>
      </w:pPr>
      <w:r>
        <w:rPr>
          <w:rFonts w:ascii="Arial" w:hAnsi="Arial" w:cs="Arial"/>
          <w:b/>
          <w:bCs/>
        </w:rPr>
        <w:t xml:space="preserve">PARA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875FB3" w:rsidRPr="00875FB3">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C62DD6" w:rsidRPr="00B00CB2" w:rsidRDefault="00C62DD6" w:rsidP="00856154">
      <w:pPr>
        <w:jc w:val="center"/>
        <w:rPr>
          <w:rFonts w:ascii="Arial" w:hAnsi="Arial" w:cs="Arial"/>
          <w:b/>
          <w:bCs/>
          <w:highlight w:val="yellow"/>
          <w:lang w:val="es-ES_tradnl"/>
        </w:rPr>
      </w:pPr>
    </w:p>
    <w:p w:rsidR="00102EF6" w:rsidRPr="00835114" w:rsidRDefault="00102EF6" w:rsidP="00102EF6">
      <w:pPr>
        <w:ind w:left="-709" w:right="-375"/>
        <w:jc w:val="center"/>
        <w:rPr>
          <w:rFonts w:ascii="Arial" w:hAnsi="Arial" w:cs="Arial"/>
          <w:b/>
          <w:bCs/>
          <w:sz w:val="28"/>
          <w:szCs w:val="28"/>
        </w:rPr>
      </w:pPr>
      <w:r w:rsidRPr="00835114">
        <w:rPr>
          <w:rFonts w:ascii="Arial" w:hAnsi="Arial" w:cs="Arial"/>
          <w:b/>
          <w:bCs/>
          <w:sz w:val="28"/>
          <w:szCs w:val="28"/>
        </w:rPr>
        <w:t xml:space="preserve">PROPUESTA ECONÓMICA </w:t>
      </w:r>
    </w:p>
    <w:p w:rsidR="00C62DD6" w:rsidRPr="00835114" w:rsidRDefault="00C62DD6" w:rsidP="00B00CB2">
      <w:pPr>
        <w:rPr>
          <w:rFonts w:ascii="Arial" w:hAnsi="Arial" w:cs="Arial"/>
          <w:b/>
          <w:bCs/>
          <w:sz w:val="28"/>
          <w:szCs w:val="28"/>
        </w:rPr>
      </w:pPr>
    </w:p>
    <w:p w:rsidR="000818EA" w:rsidRDefault="000818EA" w:rsidP="000818EA">
      <w:pPr>
        <w:jc w:val="center"/>
        <w:rPr>
          <w:rFonts w:ascii="Arial" w:hAnsi="Arial" w:cs="Arial"/>
          <w:b/>
          <w:bCs/>
          <w:sz w:val="28"/>
          <w:szCs w:val="28"/>
        </w:rPr>
      </w:pPr>
      <w:r w:rsidRPr="00835114">
        <w:rPr>
          <w:rFonts w:ascii="Arial" w:hAnsi="Arial" w:cs="Arial"/>
          <w:b/>
          <w:bCs/>
          <w:sz w:val="28"/>
          <w:szCs w:val="28"/>
        </w:rPr>
        <w:t>ANEXO NÚMERO 2 ECONÓMICO</w:t>
      </w:r>
      <w:r w:rsidRPr="00EE68E5">
        <w:rPr>
          <w:rFonts w:ascii="Arial" w:hAnsi="Arial" w:cs="Arial"/>
          <w:b/>
          <w:bCs/>
          <w:sz w:val="28"/>
          <w:szCs w:val="28"/>
        </w:rPr>
        <w:t xml:space="preserve">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00CB2" w:rsidRPr="000B3156" w:rsidRDefault="00B00CB2"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00CB2" w:rsidRPr="001900E2" w:rsidRDefault="00A059F6" w:rsidP="00B00CB2">
      <w:pPr>
        <w:rPr>
          <w:rFonts w:ascii="Arial" w:hAnsi="Arial" w:cs="Arial"/>
          <w:bCs/>
        </w:rPr>
      </w:pPr>
      <w:r>
        <w:rPr>
          <w:rFonts w:ascii="Arial" w:hAnsi="Arial" w:cs="Arial"/>
          <w:bCs/>
        </w:rPr>
        <w:t>EN RELACIÓN CON LA LICITACIÓ</w:t>
      </w:r>
      <w:r w:rsidR="00B00CB2" w:rsidRPr="00B00CB2">
        <w:rPr>
          <w:rFonts w:ascii="Arial" w:hAnsi="Arial" w:cs="Arial"/>
          <w:bCs/>
        </w:rPr>
        <w:t xml:space="preserve">N PUBLICA NACIONAL No. </w:t>
      </w:r>
      <w:r w:rsidR="00910C9E" w:rsidRPr="001900E2">
        <w:rPr>
          <w:rFonts w:ascii="Arial" w:hAnsi="Arial" w:cs="Arial"/>
          <w:bCs/>
        </w:rPr>
        <w:t>36066001-</w:t>
      </w:r>
      <w:r w:rsidR="001B1DAE" w:rsidRPr="001900E2">
        <w:rPr>
          <w:rFonts w:ascii="Arial" w:hAnsi="Arial" w:cs="Arial"/>
          <w:bCs/>
        </w:rPr>
        <w:t>0</w:t>
      </w:r>
      <w:r w:rsidR="008038A9">
        <w:rPr>
          <w:rFonts w:ascii="Arial" w:hAnsi="Arial" w:cs="Arial"/>
          <w:bCs/>
        </w:rPr>
        <w:t>07</w:t>
      </w:r>
      <w:r w:rsidR="001B1DAE" w:rsidRPr="001900E2">
        <w:rPr>
          <w:rFonts w:ascii="Arial" w:hAnsi="Arial" w:cs="Arial"/>
          <w:bCs/>
        </w:rPr>
        <w:t>-19</w:t>
      </w:r>
      <w:r w:rsidR="00B00CB2" w:rsidRPr="001900E2">
        <w:rPr>
          <w:rFonts w:ascii="Arial" w:hAnsi="Arial" w:cs="Arial"/>
          <w:bCs/>
        </w:rPr>
        <w:t>,</w:t>
      </w:r>
      <w:r w:rsidR="00875FB3" w:rsidRPr="001900E2">
        <w:rPr>
          <w:rFonts w:ascii="Arial" w:hAnsi="Arial" w:cs="Arial"/>
          <w:bCs/>
        </w:rPr>
        <w:t xml:space="preserve"> </w:t>
      </w:r>
      <w:r w:rsidR="003D7F9B">
        <w:rPr>
          <w:rFonts w:ascii="Arial" w:hAnsi="Arial" w:cs="Arial"/>
          <w:bCs/>
        </w:rPr>
        <w:t>PARA</w:t>
      </w:r>
      <w:r>
        <w:rPr>
          <w:rFonts w:ascii="Arial" w:hAnsi="Arial" w:cs="Arial"/>
          <w:bCs/>
        </w:rPr>
        <w:t xml:space="preserve"> CONTRATACIÓN DEL </w:t>
      </w:r>
      <w:r w:rsidR="00BD7942">
        <w:rPr>
          <w:rFonts w:ascii="Arial" w:hAnsi="Arial" w:cs="Arial"/>
          <w:bCs/>
        </w:rPr>
        <w:t>SERVICIO DE MANTENIMIENTO PREVENTIVO Y CORRECTIVO DEL SISTEMA DE AIRE ACONDICIONADO DE LOS HOSPITALES Y EL INSTITUTO ESTATAL DE CANCEROLOGÍA DE LOS SERVICIOS DE SALUD DEL ESTADO DE COLIMA</w:t>
      </w:r>
      <w:r w:rsidR="008A4428" w:rsidRPr="001900E2">
        <w:rPr>
          <w:rFonts w:ascii="Arial" w:hAnsi="Arial" w:cs="Arial"/>
          <w:bCs/>
        </w:rPr>
        <w:t>.</w:t>
      </w:r>
    </w:p>
    <w:p w:rsidR="000818EA" w:rsidRPr="001900E2" w:rsidRDefault="000818EA" w:rsidP="00B00CB2">
      <w:pPr>
        <w:ind w:right="-375"/>
        <w:rPr>
          <w:rFonts w:ascii="Arial" w:eastAsia="Times New Roman" w:hAnsi="Arial" w:cs="Arial"/>
          <w:snapToGrid w:val="0"/>
          <w:sz w:val="20"/>
          <w:szCs w:val="20"/>
          <w:lang w:eastAsia="es-ES"/>
        </w:rPr>
      </w:pPr>
    </w:p>
    <w:p w:rsidR="00835114" w:rsidRDefault="00835114" w:rsidP="008038A9">
      <w:pPr>
        <w:shd w:val="clear" w:color="auto" w:fill="BFBFBF" w:themeFill="background1" w:themeFillShade="BF"/>
        <w:contextualSpacing/>
        <w:rPr>
          <w:rFonts w:eastAsia="Times New Roman" w:cstheme="minorHAnsi"/>
          <w:b/>
          <w:bCs/>
          <w:color w:val="000000"/>
          <w:lang w:eastAsia="es-MX"/>
        </w:rPr>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491"/>
        <w:gridCol w:w="1051"/>
        <w:gridCol w:w="3190"/>
        <w:gridCol w:w="1391"/>
      </w:tblGrid>
      <w:tr w:rsidR="008038A9" w:rsidRPr="00344545" w:rsidTr="008038A9">
        <w:tc>
          <w:tcPr>
            <w:tcW w:w="1106" w:type="dxa"/>
          </w:tcPr>
          <w:p w:rsidR="008038A9" w:rsidRPr="00344545" w:rsidRDefault="008038A9" w:rsidP="008038A9">
            <w:pPr>
              <w:shd w:val="clear" w:color="auto" w:fill="BFBFBF" w:themeFill="background1" w:themeFillShade="BF"/>
              <w:tabs>
                <w:tab w:val="center" w:pos="4419"/>
                <w:tab w:val="right" w:pos="8838"/>
              </w:tabs>
              <w:jc w:val="center"/>
              <w:rPr>
                <w:rFonts w:ascii="Arial" w:hAnsi="Arial" w:cs="Arial"/>
                <w:b/>
                <w:sz w:val="20"/>
                <w:szCs w:val="20"/>
              </w:rPr>
            </w:pPr>
            <w:r w:rsidRPr="00344545">
              <w:rPr>
                <w:rFonts w:ascii="Arial" w:hAnsi="Arial" w:cs="Arial"/>
                <w:b/>
                <w:sz w:val="20"/>
                <w:szCs w:val="20"/>
              </w:rPr>
              <w:t>PARTIDA</w:t>
            </w:r>
          </w:p>
        </w:tc>
        <w:tc>
          <w:tcPr>
            <w:tcW w:w="2491" w:type="dxa"/>
          </w:tcPr>
          <w:p w:rsidR="008038A9" w:rsidRPr="00344545" w:rsidRDefault="008038A9" w:rsidP="008038A9">
            <w:pPr>
              <w:shd w:val="clear" w:color="auto" w:fill="BFBFBF" w:themeFill="background1" w:themeFillShade="BF"/>
              <w:tabs>
                <w:tab w:val="center" w:pos="4419"/>
                <w:tab w:val="right" w:pos="8838"/>
              </w:tabs>
              <w:jc w:val="center"/>
              <w:rPr>
                <w:rFonts w:ascii="Arial" w:hAnsi="Arial" w:cs="Arial"/>
                <w:b/>
                <w:sz w:val="20"/>
                <w:szCs w:val="20"/>
              </w:rPr>
            </w:pPr>
            <w:r w:rsidRPr="00344545">
              <w:rPr>
                <w:rFonts w:ascii="Arial" w:hAnsi="Arial" w:cs="Arial"/>
                <w:b/>
                <w:sz w:val="20"/>
                <w:szCs w:val="20"/>
              </w:rPr>
              <w:t>CONCEPTO</w:t>
            </w:r>
          </w:p>
        </w:tc>
        <w:tc>
          <w:tcPr>
            <w:tcW w:w="1051" w:type="dxa"/>
          </w:tcPr>
          <w:p w:rsidR="008038A9" w:rsidRPr="00344545" w:rsidRDefault="008038A9" w:rsidP="008038A9">
            <w:pPr>
              <w:shd w:val="clear" w:color="auto" w:fill="BFBFBF" w:themeFill="background1" w:themeFillShade="BF"/>
              <w:tabs>
                <w:tab w:val="center" w:pos="4419"/>
                <w:tab w:val="right" w:pos="8838"/>
              </w:tabs>
              <w:jc w:val="center"/>
              <w:rPr>
                <w:rFonts w:ascii="Arial" w:hAnsi="Arial" w:cs="Arial"/>
                <w:b/>
                <w:sz w:val="20"/>
                <w:szCs w:val="20"/>
              </w:rPr>
            </w:pPr>
            <w:r w:rsidRPr="00344545">
              <w:rPr>
                <w:rFonts w:ascii="Arial" w:hAnsi="Arial" w:cs="Arial"/>
                <w:b/>
                <w:sz w:val="20"/>
                <w:szCs w:val="20"/>
              </w:rPr>
              <w:t>VISITAS X AÑO</w:t>
            </w:r>
          </w:p>
        </w:tc>
        <w:tc>
          <w:tcPr>
            <w:tcW w:w="3190" w:type="dxa"/>
          </w:tcPr>
          <w:p w:rsidR="008038A9" w:rsidRPr="00344545" w:rsidRDefault="008038A9" w:rsidP="008038A9">
            <w:pPr>
              <w:shd w:val="clear" w:color="auto" w:fill="BFBFBF" w:themeFill="background1" w:themeFillShade="BF"/>
              <w:tabs>
                <w:tab w:val="center" w:pos="4419"/>
                <w:tab w:val="right" w:pos="8838"/>
              </w:tabs>
              <w:jc w:val="center"/>
              <w:rPr>
                <w:rFonts w:ascii="Arial" w:hAnsi="Arial" w:cs="Arial"/>
                <w:b/>
                <w:sz w:val="20"/>
                <w:szCs w:val="20"/>
              </w:rPr>
            </w:pPr>
            <w:r w:rsidRPr="00344545">
              <w:rPr>
                <w:rFonts w:ascii="Arial" w:hAnsi="Arial" w:cs="Arial"/>
                <w:b/>
                <w:sz w:val="20"/>
                <w:szCs w:val="20"/>
              </w:rPr>
              <w:t>DESCRIPCIÓN</w:t>
            </w:r>
          </w:p>
        </w:tc>
        <w:tc>
          <w:tcPr>
            <w:tcW w:w="1391" w:type="dxa"/>
          </w:tcPr>
          <w:p w:rsidR="008038A9" w:rsidRPr="00344545" w:rsidRDefault="008038A9" w:rsidP="008038A9">
            <w:pPr>
              <w:shd w:val="clear" w:color="auto" w:fill="BFBFBF" w:themeFill="background1" w:themeFillShade="BF"/>
              <w:tabs>
                <w:tab w:val="center" w:pos="4419"/>
                <w:tab w:val="right" w:pos="8838"/>
              </w:tabs>
              <w:jc w:val="center"/>
              <w:rPr>
                <w:rFonts w:ascii="Arial" w:hAnsi="Arial" w:cs="Arial"/>
                <w:b/>
                <w:sz w:val="20"/>
                <w:szCs w:val="20"/>
              </w:rPr>
            </w:pPr>
            <w:r>
              <w:rPr>
                <w:rFonts w:ascii="Arial" w:hAnsi="Arial" w:cs="Arial"/>
                <w:b/>
                <w:sz w:val="20"/>
                <w:szCs w:val="20"/>
              </w:rPr>
              <w:t>PRECIO UNITARIO</w:t>
            </w: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r>
              <w:rPr>
                <w:rFonts w:ascii="Arial" w:hAnsi="Arial" w:cs="Arial"/>
                <w:b/>
                <w:sz w:val="20"/>
                <w:szCs w:val="20"/>
              </w:rPr>
              <w:t>1</w:t>
            </w:r>
          </w:p>
        </w:tc>
        <w:tc>
          <w:tcPr>
            <w:tcW w:w="2491" w:type="dxa"/>
          </w:tcPr>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Y PREDICTIVO A EQUIPO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ENFRIADOR DE LÍQUIDO (CHILLER)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MODELO: YCWL0198SE46XACSD</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CAPACIDAD: 198 T.R.</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sz w:val="20"/>
                <w:szCs w:val="20"/>
              </w:rPr>
            </w:pPr>
            <w:r w:rsidRPr="00344545">
              <w:rPr>
                <w:rFonts w:ascii="Arial" w:hAnsi="Arial" w:cs="Arial"/>
                <w:b/>
                <w:sz w:val="20"/>
                <w:szCs w:val="20"/>
              </w:rPr>
              <w:t>CANTIDAD: 2 EQUIPOS</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rPr>
            </w:pPr>
          </w:p>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PODER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poder en unidad </w:t>
            </w: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Revisión y reapriete de terminales eléctricas de arrancadores </w:t>
            </w: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contactos internos en arrancadores de compresores. </w:t>
            </w: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poder </w:t>
            </w: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en compresores. </w:t>
            </w:r>
          </w:p>
          <w:p w:rsidR="008038A9" w:rsidRPr="00344545" w:rsidRDefault="008038A9"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desbalance de corriente en compresores. </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de estado de los módulos electrónicos de control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voltaje de control en transformadores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sensores de temperatura, presión y corriente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flow switch electrónico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operación y buen funcionamiento de controlador electrónico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8038A9" w:rsidRPr="00344545" w:rsidRDefault="008038A9"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parámetros de configuración de </w:t>
            </w:r>
            <w:r w:rsidRPr="00344545">
              <w:rPr>
                <w:rFonts w:ascii="Arial" w:hAnsi="Arial" w:cs="Arial"/>
                <w:color w:val="000000"/>
                <w:sz w:val="20"/>
                <w:szCs w:val="20"/>
                <w:lang w:eastAsia="es-MX"/>
              </w:rPr>
              <w:lastRenderedPageBreak/>
              <w:t xml:space="preserve">módulos electrónicos de control </w:t>
            </w:r>
          </w:p>
          <w:p w:rsidR="008038A9" w:rsidRPr="00344545" w:rsidRDefault="008038A9" w:rsidP="007F23C3">
            <w:pPr>
              <w:autoSpaceDE w:val="0"/>
              <w:autoSpaceDN w:val="0"/>
              <w:adjustRightInd w:val="0"/>
              <w:rPr>
                <w:rFonts w:ascii="Arial" w:hAnsi="Arial" w:cs="Arial"/>
                <w:color w:val="000000"/>
                <w:sz w:val="20"/>
                <w:szCs w:val="20"/>
                <w:lang w:eastAsia="es-MX"/>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presiones de refrigerante en aspiración y descarga del compresor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temperaturas de refrigerante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agua helada </w:t>
            </w:r>
          </w:p>
          <w:p w:rsidR="008038A9" w:rsidRPr="00344545" w:rsidRDefault="008038A9" w:rsidP="007F23C3">
            <w:pPr>
              <w:numPr>
                <w:ilvl w:val="0"/>
                <w:numId w:val="61"/>
              </w:numPr>
              <w:autoSpaceDE w:val="0"/>
              <w:autoSpaceDN w:val="0"/>
              <w:adjustRightInd w:val="0"/>
              <w:spacing w:after="66"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Ajuste de gas refrigerante en caso de ser necesario (costo del material por separado) </w:t>
            </w:r>
          </w:p>
          <w:p w:rsidR="008038A9" w:rsidRPr="00344545" w:rsidRDefault="008038A9" w:rsidP="007F23C3">
            <w:pPr>
              <w:numPr>
                <w:ilvl w:val="0"/>
                <w:numId w:val="61"/>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en compresores </w:t>
            </w: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8038A9" w:rsidRPr="00344545" w:rsidRDefault="008038A9" w:rsidP="007F23C3">
            <w:pPr>
              <w:numPr>
                <w:ilvl w:val="0"/>
                <w:numId w:val="61"/>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y ajuste de GPM en cooler &amp; Condenser </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color w:val="000000"/>
                <w:sz w:val="20"/>
                <w:szCs w:val="20"/>
                <w:lang w:eastAsia="es-MX"/>
              </w:rPr>
              <w:t>Revisión y ajustes de operación en el Switch de Flujo</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8038A9" w:rsidRPr="00344545" w:rsidRDefault="008038A9" w:rsidP="007F23C3">
            <w:pPr>
              <w:tabs>
                <w:tab w:val="center" w:pos="4419"/>
                <w:tab w:val="right" w:pos="8838"/>
              </w:tabs>
              <w:rPr>
                <w:rFonts w:ascii="Arial" w:hAnsi="Arial" w:cs="Arial"/>
                <w:sz w:val="20"/>
                <w:szCs w:val="20"/>
              </w:rPr>
            </w:pPr>
          </w:p>
          <w:p w:rsidR="008038A9" w:rsidRPr="00344545" w:rsidRDefault="008038A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Evacuación y sustitución de aceite en compresores de circuitos A y B </w:t>
            </w:r>
          </w:p>
          <w:p w:rsidR="008038A9" w:rsidRPr="00344545" w:rsidRDefault="008038A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Sustitución de filtros de piedra de líneas de refrigerante líquido sistemas A y B </w:t>
            </w:r>
          </w:p>
          <w:p w:rsidR="008038A9" w:rsidRPr="00344545" w:rsidRDefault="008038A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Operaciones de vacío con el fin de eliminar </w:t>
            </w:r>
            <w:r w:rsidRPr="00344545">
              <w:rPr>
                <w:rFonts w:ascii="Arial" w:hAnsi="Arial" w:cs="Arial"/>
                <w:sz w:val="20"/>
                <w:szCs w:val="20"/>
              </w:rPr>
              <w:lastRenderedPageBreak/>
              <w:t xml:space="preserve">gases no condensables dentro del sistema </w:t>
            </w:r>
          </w:p>
          <w:p w:rsidR="008038A9" w:rsidRPr="00344545" w:rsidRDefault="008038A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Revisión y corrección de posibles fugas </w:t>
            </w:r>
          </w:p>
          <w:p w:rsidR="008038A9" w:rsidRPr="00344545" w:rsidRDefault="008038A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Carga de refrigerante en circuitos A y B </w:t>
            </w:r>
          </w:p>
          <w:p w:rsidR="008038A9" w:rsidRPr="00344545" w:rsidRDefault="008038A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Sustitución de sensores de agua helada EWT, LWT. </w:t>
            </w:r>
          </w:p>
          <w:p w:rsidR="008038A9" w:rsidRPr="00344545" w:rsidRDefault="008038A9" w:rsidP="007F23C3">
            <w:pPr>
              <w:numPr>
                <w:ilvl w:val="0"/>
                <w:numId w:val="69"/>
              </w:numPr>
              <w:autoSpaceDE w:val="0"/>
              <w:autoSpaceDN w:val="0"/>
              <w:adjustRightInd w:val="0"/>
              <w:spacing w:after="74" w:line="276" w:lineRule="auto"/>
              <w:contextualSpacing/>
              <w:rPr>
                <w:rFonts w:ascii="Arial" w:hAnsi="Arial" w:cs="Arial"/>
                <w:sz w:val="20"/>
                <w:szCs w:val="20"/>
              </w:rPr>
            </w:pPr>
            <w:r w:rsidRPr="00344545">
              <w:rPr>
                <w:rFonts w:ascii="Arial" w:hAnsi="Arial" w:cs="Arial"/>
                <w:sz w:val="20"/>
                <w:szCs w:val="20"/>
              </w:rPr>
              <w:t xml:space="preserve">Arranque de unidad y pruebas de operación </w:t>
            </w:r>
          </w:p>
          <w:p w:rsidR="008038A9" w:rsidRPr="00344545" w:rsidRDefault="008038A9" w:rsidP="007F23C3">
            <w:pPr>
              <w:numPr>
                <w:ilvl w:val="0"/>
                <w:numId w:val="69"/>
              </w:numPr>
              <w:autoSpaceDE w:val="0"/>
              <w:autoSpaceDN w:val="0"/>
              <w:adjustRightInd w:val="0"/>
              <w:spacing w:after="200" w:line="276" w:lineRule="auto"/>
              <w:contextualSpacing/>
              <w:rPr>
                <w:rFonts w:ascii="Arial" w:hAnsi="Arial" w:cs="Arial"/>
                <w:sz w:val="20"/>
                <w:szCs w:val="20"/>
              </w:rPr>
            </w:pPr>
            <w:r w:rsidRPr="00344545">
              <w:rPr>
                <w:rFonts w:ascii="Arial" w:hAnsi="Arial" w:cs="Arial"/>
                <w:sz w:val="20"/>
                <w:szCs w:val="20"/>
              </w:rPr>
              <w:t xml:space="preserve">Toma de status de operación mediante bitácoras que se anexaran al reporte de servicio </w:t>
            </w:r>
          </w:p>
          <w:p w:rsidR="008038A9" w:rsidRDefault="008038A9" w:rsidP="007F23C3">
            <w:pPr>
              <w:tabs>
                <w:tab w:val="center" w:pos="4419"/>
                <w:tab w:val="right" w:pos="8838"/>
              </w:tabs>
              <w:ind w:left="720"/>
              <w:rPr>
                <w:rFonts w:ascii="Arial" w:hAnsi="Arial" w:cs="Arial"/>
                <w:b/>
                <w:bCs/>
                <w:color w:val="000000"/>
                <w:sz w:val="20"/>
                <w:szCs w:val="20"/>
              </w:rPr>
            </w:pPr>
          </w:p>
          <w:p w:rsidR="008038A9" w:rsidRPr="00344545" w:rsidRDefault="008038A9" w:rsidP="007F23C3">
            <w:pPr>
              <w:tabs>
                <w:tab w:val="center" w:pos="4419"/>
                <w:tab w:val="right" w:pos="8838"/>
              </w:tabs>
              <w:rPr>
                <w:rFonts w:ascii="Arial" w:hAnsi="Arial" w:cs="Arial"/>
                <w:b/>
                <w:bCs/>
                <w:color w:val="000000"/>
                <w:sz w:val="20"/>
                <w:szCs w:val="20"/>
              </w:rPr>
            </w:pPr>
            <w:r w:rsidRPr="00344545">
              <w:rPr>
                <w:rFonts w:ascii="Arial" w:hAnsi="Arial" w:cs="Arial"/>
                <w:b/>
                <w:bCs/>
                <w:color w:val="000000"/>
                <w:sz w:val="20"/>
                <w:szCs w:val="20"/>
              </w:rPr>
              <w:t xml:space="preserve"> PROCEDIMIENTO DE DESINCRUSTACIÓN DE        </w:t>
            </w:r>
          </w:p>
          <w:p w:rsidR="008038A9" w:rsidRPr="00344545" w:rsidRDefault="008038A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rPr>
              <w:t xml:space="preserve">             EQUIPOS CHILLER</w:t>
            </w:r>
          </w:p>
          <w:p w:rsidR="008038A9" w:rsidRPr="00344545" w:rsidRDefault="008038A9" w:rsidP="007F23C3">
            <w:pPr>
              <w:tabs>
                <w:tab w:val="center" w:pos="4419"/>
                <w:tab w:val="right" w:pos="8838"/>
              </w:tabs>
              <w:spacing w:after="200" w:line="276" w:lineRule="auto"/>
              <w:ind w:left="720"/>
              <w:contextualSpacing/>
              <w:rPr>
                <w:rFonts w:ascii="Arial" w:hAnsi="Arial" w:cs="Arial"/>
                <w:sz w:val="20"/>
                <w:szCs w:val="20"/>
              </w:rPr>
            </w:pP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Suministro de productos químicos no agresivo al cobre desincrustante en intercambiador de calor.</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Recirculación local de mezcla de producto químicos, para disolver incrustación de fluxes de intercambiador de calor de condensador en chillers.</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 xml:space="preserve">Monitoreo de nivel de acidez, ppm de metales, conductividad, % de mezcla de químicos durante el tiempo que dure la recirculación, para determinar el punto preciso de efectividad del producto y el adecuado cuidado de los fluxes de cobre del intercambiador de calor </w:t>
            </w:r>
            <w:r w:rsidRPr="00344545">
              <w:rPr>
                <w:rFonts w:ascii="Arial" w:hAnsi="Arial" w:cs="Arial"/>
                <w:sz w:val="20"/>
                <w:szCs w:val="20"/>
              </w:rPr>
              <w:lastRenderedPageBreak/>
              <w:t>de condensador de la unidad.</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Inspección de fluxes de cobre y de incrustación en los mismos.</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Una vez concluido el proceso de recirculación, se realiza neutralización de fluido del intercambiador de calor del condensador.</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Desmontaje de tapas de Shell de condensador, posterior limpieza mecánica de fluxes de intercambiador de calor de condensador de chillers, mediante zonda de cortina de agua a presión a contra flujo, para retirar lodos.</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Limpieza de espejos de intercambiador de calor de condensador.</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Colocación de tapas de Shell de condensador.</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Puesta en marcha de la unidad, toma de estatus de trabajo y entrega de equipos al 100% de capacidad.</w:t>
            </w: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p>
          <w:p w:rsidR="008038A9" w:rsidRPr="00344545" w:rsidRDefault="008038A9" w:rsidP="007F23C3">
            <w:pPr>
              <w:tabs>
                <w:tab w:val="center" w:pos="4419"/>
                <w:tab w:val="right" w:pos="8838"/>
              </w:tabs>
              <w:jc w:val="center"/>
              <w:rPr>
                <w:rFonts w:ascii="Arial" w:hAnsi="Arial" w:cs="Arial"/>
                <w:b/>
                <w:sz w:val="20"/>
                <w:szCs w:val="20"/>
              </w:rPr>
            </w:pPr>
          </w:p>
        </w:tc>
        <w:tc>
          <w:tcPr>
            <w:tcW w:w="2491" w:type="dxa"/>
          </w:tcPr>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TRATAMIENTO QUÍMICO A SISTEMA HIDRÁULICO DE AGUA HELADA</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rPr>
            </w:pPr>
          </w:p>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TRATAMIENTO QUÍMICO</w:t>
            </w:r>
          </w:p>
          <w:p w:rsidR="008038A9" w:rsidRPr="00344545" w:rsidRDefault="008038A9" w:rsidP="007F23C3">
            <w:pPr>
              <w:tabs>
                <w:tab w:val="center" w:pos="4419"/>
                <w:tab w:val="right" w:pos="8838"/>
              </w:tabs>
              <w:rPr>
                <w:rFonts w:ascii="Arial" w:hAnsi="Arial" w:cs="Arial"/>
                <w:sz w:val="20"/>
                <w:szCs w:val="20"/>
              </w:rPr>
            </w:pP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Análisis fisicoquímicos en campo los cuales serán: conductividad, PH, fierro, Nitritos y molibdato</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Aplicación de químico el cual se aplicará según la demanda del equipo.</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 xml:space="preserve">Suministro de químicos necesarios para el </w:t>
            </w:r>
            <w:r w:rsidRPr="00344545">
              <w:rPr>
                <w:rFonts w:ascii="Arial" w:hAnsi="Arial" w:cs="Arial"/>
                <w:sz w:val="20"/>
                <w:szCs w:val="20"/>
              </w:rPr>
              <w:lastRenderedPageBreak/>
              <w:t>correcto tratamiento del agua y así evitar las corrosiones e incrustaciones.</w:t>
            </w:r>
          </w:p>
          <w:p w:rsidR="008038A9" w:rsidRPr="00344545" w:rsidRDefault="008038A9" w:rsidP="007F23C3">
            <w:pPr>
              <w:numPr>
                <w:ilvl w:val="0"/>
                <w:numId w:val="6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Considerar equipos de tanques o bombas según se requiera.</w:t>
            </w:r>
          </w:p>
          <w:p w:rsidR="008038A9" w:rsidRPr="00344545" w:rsidRDefault="008038A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8038A9" w:rsidRPr="00344545" w:rsidRDefault="008038A9" w:rsidP="007F23C3">
            <w:pPr>
              <w:tabs>
                <w:tab w:val="center" w:pos="4419"/>
                <w:tab w:val="right" w:pos="8838"/>
              </w:tabs>
              <w:rPr>
                <w:rFonts w:ascii="Arial" w:hAnsi="Arial" w:cs="Arial"/>
                <w:sz w:val="20"/>
                <w:szCs w:val="20"/>
              </w:rPr>
            </w:pPr>
          </w:p>
          <w:p w:rsidR="008038A9" w:rsidRPr="00344545" w:rsidRDefault="008038A9" w:rsidP="007F23C3">
            <w:pPr>
              <w:numPr>
                <w:ilvl w:val="0"/>
                <w:numId w:val="71"/>
              </w:numPr>
              <w:tabs>
                <w:tab w:val="center" w:pos="4419"/>
                <w:tab w:val="right" w:pos="8838"/>
              </w:tabs>
              <w:spacing w:after="200" w:line="276" w:lineRule="auto"/>
              <w:contextualSpacing/>
              <w:rPr>
                <w:rFonts w:ascii="Arial" w:hAnsi="Arial" w:cs="Arial"/>
                <w:sz w:val="20"/>
                <w:szCs w:val="20"/>
              </w:rPr>
            </w:pPr>
            <w:r w:rsidRPr="00344545">
              <w:rPr>
                <w:rFonts w:ascii="Arial" w:hAnsi="Arial" w:cs="Arial"/>
                <w:sz w:val="20"/>
                <w:szCs w:val="20"/>
              </w:rPr>
              <w:t>Realizar el mantenimiento a los dos equipos de motobomba tipo centrifugo de 20 hp, considerando su limpieza, cambio de baleros, revisión de aislamiento del embobinado, pintura, alineación, cambio de sello mecánico, y todo lo necesarios para su óptimo funcionamiento.</w:t>
            </w:r>
          </w:p>
          <w:p w:rsidR="008038A9" w:rsidRPr="00344545" w:rsidRDefault="008038A9" w:rsidP="007F23C3">
            <w:pPr>
              <w:tabs>
                <w:tab w:val="center" w:pos="4419"/>
                <w:tab w:val="right" w:pos="8838"/>
              </w:tabs>
              <w:rPr>
                <w:rFonts w:ascii="Arial" w:hAnsi="Arial" w:cs="Arial"/>
                <w:sz w:val="20"/>
                <w:szCs w:val="20"/>
              </w:rPr>
            </w:pPr>
          </w:p>
          <w:p w:rsidR="008038A9" w:rsidRPr="00344545" w:rsidRDefault="008038A9" w:rsidP="007F23C3">
            <w:pPr>
              <w:tabs>
                <w:tab w:val="center" w:pos="4419"/>
                <w:tab w:val="right" w:pos="8838"/>
              </w:tabs>
              <w:rPr>
                <w:rFonts w:ascii="Arial" w:hAnsi="Arial" w:cs="Arial"/>
                <w:sz w:val="20"/>
                <w:szCs w:val="20"/>
              </w:rPr>
            </w:pP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p>
        </w:tc>
        <w:tc>
          <w:tcPr>
            <w:tcW w:w="2491" w:type="dxa"/>
          </w:tcPr>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Y PREDICTIVO INTEGRAL </w:t>
            </w: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A EQUIPO DE UNIDADES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TORRE DE</w:t>
            </w: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ENFRIAMIENTO</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MARCA: REYMSA</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MODELO: RT-808175-A</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CANTIDAD: 2 EQUIPOS</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u w:val="single"/>
              </w:rPr>
            </w:pPr>
          </w:p>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u w:val="single"/>
              </w:rPr>
            </w:pPr>
            <w:r w:rsidRPr="00344545">
              <w:rPr>
                <w:rFonts w:ascii="Arial" w:hAnsi="Arial" w:cs="Arial"/>
                <w:b/>
                <w:bCs/>
                <w:color w:val="000000"/>
                <w:sz w:val="20"/>
                <w:u w:val="single"/>
              </w:rPr>
              <w:t>PROCEDIMIENTO DE LIMPIEZA QUÍMICA-MECÁNICA</w:t>
            </w:r>
          </w:p>
          <w:p w:rsidR="008038A9" w:rsidRPr="00344545" w:rsidRDefault="008038A9" w:rsidP="007F23C3">
            <w:pPr>
              <w:tabs>
                <w:tab w:val="center" w:pos="4419"/>
                <w:tab w:val="right" w:pos="8838"/>
              </w:tabs>
              <w:rPr>
                <w:rFonts w:ascii="Arial" w:hAnsi="Arial" w:cs="Arial"/>
                <w:b/>
                <w:bCs/>
                <w:color w:val="000000"/>
                <w:sz w:val="20"/>
                <w:u w:val="single"/>
              </w:rPr>
            </w:pP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Suministro de producto químico</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Desensamble y desmontaje de Paneles de rellenos internos de Torre de Enfriamiento.</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química-mecánica de los paneles de relleno.</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tina de agua y aspirado para sacar sólidos.</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 xml:space="preserve">Limpieza de louvers </w:t>
            </w:r>
            <w:r w:rsidRPr="00344545">
              <w:rPr>
                <w:rFonts w:ascii="Arial" w:hAnsi="Arial" w:cs="Arial"/>
                <w:color w:val="000000"/>
                <w:sz w:val="20"/>
                <w:lang w:eastAsia="es-MX"/>
              </w:rPr>
              <w:lastRenderedPageBreak/>
              <w:t>laterales de absorción de aire.</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aspersores de distribución de agua.</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Limpieza de ventilador.</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Ensamble y montaje de paneles de rellenos limpios.</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Arranque y pruebas de funcionamiento.</w:t>
            </w:r>
          </w:p>
          <w:p w:rsidR="008038A9" w:rsidRPr="00344545" w:rsidRDefault="008038A9" w:rsidP="007F23C3">
            <w:pPr>
              <w:numPr>
                <w:ilvl w:val="0"/>
                <w:numId w:val="70"/>
              </w:numPr>
              <w:autoSpaceDE w:val="0"/>
              <w:autoSpaceDN w:val="0"/>
              <w:adjustRightInd w:val="0"/>
              <w:spacing w:after="200" w:line="276" w:lineRule="auto"/>
              <w:contextualSpacing/>
              <w:jc w:val="left"/>
              <w:rPr>
                <w:rFonts w:ascii="Arial" w:hAnsi="Arial" w:cs="Arial"/>
                <w:color w:val="000000"/>
                <w:sz w:val="20"/>
                <w:lang w:eastAsia="es-MX"/>
              </w:rPr>
            </w:pPr>
            <w:r w:rsidRPr="00344545">
              <w:rPr>
                <w:rFonts w:ascii="Arial" w:hAnsi="Arial" w:cs="Arial"/>
                <w:color w:val="000000"/>
                <w:sz w:val="20"/>
                <w:lang w:eastAsia="es-MX"/>
              </w:rPr>
              <w:t>Entrega de reporte de campo.</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acometida principal de poder</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cableado general de poder en unidad</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y reapriete de terminales eléctricas de arrancadores</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contactos internos en arrancadores de Motor Fan.</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panel de poder</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mediciones de voltaje y corriente de poder en Motor Fan.</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desbalance de corriente en Motores Fan.</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CONTROL</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visual de estado de los módulos electrónicos de control</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voltaje de control en transformadores</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 xml:space="preserve">Verificación de botonera </w:t>
            </w:r>
            <w:r w:rsidRPr="00344545">
              <w:rPr>
                <w:rFonts w:ascii="Arial" w:hAnsi="Arial" w:cs="Arial"/>
                <w:sz w:val="20"/>
                <w:szCs w:val="20"/>
                <w:lang w:eastAsia="es-MX"/>
              </w:rPr>
              <w:lastRenderedPageBreak/>
              <w:t>de arranque y paro.</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Limpieza de panel de control</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Reapriete de terminales eléctricas en módulos de control</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de dispositivos de seguridad de la unidad</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MECÁNICO</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lecturas de temperaturas de Agua (in-out)</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Verificación visual y auditiva para detectar posibles ruidos anormales en Motor Fan.</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Revisión de transmisión mecánica de Motor Fan, verificación de estado de opresores, alineación de álabes de fan, revisión de opresores y puntos de sujeción de motor Fan, limpieza mediante aspiración, de charola y partes internas de tina.</w:t>
            </w: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sz w:val="20"/>
                <w:szCs w:val="20"/>
                <w:lang w:eastAsia="es-MX"/>
              </w:rPr>
              <w:t>Toma de status de operación mediante bitácoras que se anexaran a los reportes de servicio y recomendaciones al cliente.</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Revisión de motor fan.</w:t>
            </w:r>
          </w:p>
          <w:p w:rsidR="008038A9" w:rsidRPr="00344545" w:rsidRDefault="008038A9" w:rsidP="007F23C3">
            <w:pPr>
              <w:numPr>
                <w:ilvl w:val="0"/>
                <w:numId w:val="70"/>
              </w:numPr>
              <w:autoSpaceDE w:val="0"/>
              <w:autoSpaceDN w:val="0"/>
              <w:adjustRightInd w:val="0"/>
              <w:spacing w:after="7" w:line="276" w:lineRule="auto"/>
              <w:contextualSpacing/>
              <w:rPr>
                <w:rFonts w:ascii="Arial" w:hAnsi="Arial" w:cs="Arial"/>
                <w:color w:val="000000"/>
                <w:sz w:val="20"/>
                <w:lang w:eastAsia="es-MX"/>
              </w:rPr>
            </w:pPr>
            <w:r w:rsidRPr="00344545">
              <w:rPr>
                <w:rFonts w:ascii="Arial" w:hAnsi="Arial" w:cs="Arial"/>
                <w:color w:val="000000"/>
                <w:sz w:val="20"/>
                <w:lang w:eastAsia="es-MX"/>
              </w:rPr>
              <w:t>Revisión mecánica de fan.</w:t>
            </w:r>
          </w:p>
          <w:p w:rsidR="008038A9" w:rsidRPr="00344545" w:rsidRDefault="008038A9" w:rsidP="007F23C3">
            <w:pPr>
              <w:autoSpaceDE w:val="0"/>
              <w:autoSpaceDN w:val="0"/>
              <w:adjustRightInd w:val="0"/>
              <w:ind w:left="360"/>
              <w:rPr>
                <w:rFonts w:ascii="Arial" w:hAnsi="Arial" w:cs="Arial"/>
                <w:sz w:val="20"/>
                <w:szCs w:val="20"/>
                <w:lang w:eastAsia="es-MX"/>
              </w:rPr>
            </w:pPr>
          </w:p>
          <w:p w:rsidR="008038A9" w:rsidRPr="00344545" w:rsidRDefault="008038A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8038A9" w:rsidRPr="00344545" w:rsidRDefault="008038A9" w:rsidP="007F23C3">
            <w:pPr>
              <w:autoSpaceDE w:val="0"/>
              <w:autoSpaceDN w:val="0"/>
              <w:adjustRightInd w:val="0"/>
              <w:rPr>
                <w:rFonts w:ascii="Arial" w:hAnsi="Arial" w:cs="Arial"/>
                <w:sz w:val="20"/>
                <w:szCs w:val="20"/>
                <w:lang w:eastAsia="es-MX"/>
              </w:rPr>
            </w:pPr>
          </w:p>
          <w:p w:rsidR="008038A9" w:rsidRPr="00344545" w:rsidRDefault="008038A9" w:rsidP="007F23C3">
            <w:pPr>
              <w:numPr>
                <w:ilvl w:val="0"/>
                <w:numId w:val="70"/>
              </w:numPr>
              <w:autoSpaceDE w:val="0"/>
              <w:autoSpaceDN w:val="0"/>
              <w:adjustRightInd w:val="0"/>
              <w:spacing w:after="200" w:line="276" w:lineRule="auto"/>
              <w:contextualSpacing/>
              <w:rPr>
                <w:rFonts w:ascii="Arial" w:hAnsi="Arial" w:cs="Arial"/>
                <w:sz w:val="20"/>
                <w:szCs w:val="20"/>
                <w:lang w:eastAsia="es-MX"/>
              </w:rPr>
            </w:pPr>
            <w:r w:rsidRPr="00344545">
              <w:rPr>
                <w:rFonts w:ascii="Arial" w:hAnsi="Arial" w:cs="Arial"/>
                <w:color w:val="000000"/>
                <w:sz w:val="20"/>
                <w:szCs w:val="20"/>
                <w:lang w:eastAsia="es-MX"/>
              </w:rPr>
              <w:t xml:space="preserve">Realizar el respectivo mantenimiento del motor del ventilador </w:t>
            </w:r>
            <w:r w:rsidRPr="00344545">
              <w:rPr>
                <w:rFonts w:ascii="Arial" w:hAnsi="Arial" w:cs="Arial"/>
                <w:color w:val="000000"/>
                <w:sz w:val="20"/>
                <w:szCs w:val="20"/>
                <w:lang w:eastAsia="es-MX"/>
              </w:rPr>
              <w:lastRenderedPageBreak/>
              <w:t xml:space="preserve">considerando el cambio de baleros, limpieza, revisión de aislamiento, pintura y todo lo necesario para dicho mantenimiento. </w:t>
            </w: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p>
          <w:p w:rsidR="008038A9" w:rsidRPr="00344545" w:rsidRDefault="008038A9" w:rsidP="007F23C3">
            <w:pPr>
              <w:tabs>
                <w:tab w:val="center" w:pos="4419"/>
                <w:tab w:val="right" w:pos="8838"/>
              </w:tabs>
              <w:jc w:val="center"/>
              <w:rPr>
                <w:rFonts w:ascii="Arial" w:hAnsi="Arial" w:cs="Arial"/>
                <w:b/>
                <w:sz w:val="20"/>
                <w:szCs w:val="20"/>
              </w:rPr>
            </w:pPr>
          </w:p>
        </w:tc>
        <w:tc>
          <w:tcPr>
            <w:tcW w:w="2491" w:type="dxa"/>
          </w:tcPr>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TRATAMIENTO QUÍMICO A SISTEMA HIDRÁULICO DE AGUA CONDENSADA</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rPr>
            </w:pPr>
          </w:p>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TRATAMIENTO QUÍMICO</w:t>
            </w:r>
          </w:p>
          <w:p w:rsidR="008038A9" w:rsidRPr="00344545" w:rsidRDefault="008038A9" w:rsidP="007F23C3">
            <w:pPr>
              <w:tabs>
                <w:tab w:val="center" w:pos="4419"/>
                <w:tab w:val="right" w:pos="8838"/>
              </w:tabs>
              <w:rPr>
                <w:rFonts w:ascii="Arial" w:hAnsi="Arial" w:cs="Arial"/>
                <w:sz w:val="20"/>
                <w:szCs w:val="20"/>
              </w:rPr>
            </w:pPr>
          </w:p>
          <w:p w:rsidR="008038A9" w:rsidRPr="00344545" w:rsidRDefault="008038A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Suministro de tanques y bombas dosificadoras que se requieran, los cuales dosificaran según la demanda de las torres. </w:t>
            </w:r>
          </w:p>
          <w:p w:rsidR="008038A9" w:rsidRPr="00344545" w:rsidRDefault="008038A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Controlador automático. Monitoreo de la calidad del agua en tiempo real, dosificación de químicos como: inhibidor de corrosión e incrustación cada que lo requiera y en su cantidad adecuada, purgar cuando hay concentración excesiva de sólidos, control real de pH y dosificación de biocida para el control de bacterias, hongos y todo micro organismo </w:t>
            </w:r>
          </w:p>
          <w:p w:rsidR="008038A9" w:rsidRPr="00344545" w:rsidRDefault="008038A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También incluye 1 solenoide de purga automática: para purgar el sistema según la concentración de sólidos de la torre. </w:t>
            </w:r>
          </w:p>
          <w:p w:rsidR="008038A9" w:rsidRPr="00344545" w:rsidRDefault="008038A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Análisis fisicoquímicos en campo los cuales serán: alcalinidad total, conductividad, PH, dureza, fierro, cloruros, sílice, y fosfonato. </w:t>
            </w:r>
          </w:p>
          <w:p w:rsidR="008038A9" w:rsidRPr="00344545" w:rsidRDefault="008038A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Suministro de químicos </w:t>
            </w:r>
            <w:r w:rsidRPr="00344545">
              <w:rPr>
                <w:rFonts w:ascii="Arial" w:hAnsi="Arial" w:cs="Arial"/>
                <w:sz w:val="20"/>
                <w:szCs w:val="20"/>
              </w:rPr>
              <w:lastRenderedPageBreak/>
              <w:t xml:space="preserve">necesarios; los cuales se cargarán en los tanques mezcla según su demanda de la torre </w:t>
            </w:r>
          </w:p>
          <w:p w:rsidR="008038A9" w:rsidRPr="00344545" w:rsidRDefault="008038A9" w:rsidP="007F23C3">
            <w:pPr>
              <w:numPr>
                <w:ilvl w:val="0"/>
                <w:numId w:val="61"/>
              </w:numPr>
              <w:tabs>
                <w:tab w:val="center" w:pos="4419"/>
                <w:tab w:val="right" w:pos="8838"/>
              </w:tabs>
              <w:spacing w:after="200" w:line="276" w:lineRule="auto"/>
              <w:contextualSpacing/>
              <w:jc w:val="left"/>
              <w:rPr>
                <w:rFonts w:ascii="Arial" w:hAnsi="Arial" w:cs="Arial"/>
                <w:sz w:val="20"/>
                <w:szCs w:val="20"/>
              </w:rPr>
            </w:pPr>
            <w:r w:rsidRPr="00344545">
              <w:rPr>
                <w:rFonts w:ascii="Arial" w:hAnsi="Arial" w:cs="Arial"/>
                <w:sz w:val="20"/>
                <w:szCs w:val="20"/>
              </w:rPr>
              <w:t xml:space="preserve">Succión de lodos de las tinas de las torres; esto es con la finalidad de eliminar los lodos precipitados en el fondo de las tinas y evitar ataque microbiológico. </w:t>
            </w:r>
          </w:p>
          <w:p w:rsidR="008038A9"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sz w:val="20"/>
                <w:szCs w:val="20"/>
              </w:rPr>
            </w:pPr>
            <w:r w:rsidRPr="00344545">
              <w:rPr>
                <w:rFonts w:ascii="Arial" w:hAnsi="Arial" w:cs="Arial"/>
                <w:b/>
                <w:bCs/>
                <w:color w:val="000000"/>
                <w:sz w:val="20"/>
                <w:szCs w:val="20"/>
                <w:u w:val="single"/>
              </w:rPr>
              <w:t>TRABAJOS 1 VEZ AL AÑO</w:t>
            </w:r>
          </w:p>
          <w:p w:rsidR="008038A9" w:rsidRPr="00344545" w:rsidRDefault="008038A9" w:rsidP="007F23C3">
            <w:pPr>
              <w:tabs>
                <w:tab w:val="center" w:pos="4419"/>
                <w:tab w:val="right" w:pos="8838"/>
              </w:tabs>
              <w:rPr>
                <w:rFonts w:ascii="Arial" w:hAnsi="Arial" w:cs="Arial"/>
                <w:sz w:val="20"/>
                <w:szCs w:val="20"/>
              </w:rPr>
            </w:pPr>
          </w:p>
          <w:p w:rsidR="008038A9" w:rsidRPr="00344545" w:rsidRDefault="008038A9" w:rsidP="007F23C3">
            <w:pPr>
              <w:tabs>
                <w:tab w:val="center" w:pos="4419"/>
                <w:tab w:val="right" w:pos="8838"/>
              </w:tabs>
              <w:rPr>
                <w:rFonts w:ascii="Arial" w:hAnsi="Arial" w:cs="Arial"/>
                <w:sz w:val="20"/>
                <w:szCs w:val="20"/>
              </w:rPr>
            </w:pPr>
            <w:r w:rsidRPr="00344545">
              <w:rPr>
                <w:rFonts w:ascii="Arial" w:hAnsi="Arial" w:cs="Arial"/>
                <w:sz w:val="20"/>
                <w:szCs w:val="20"/>
              </w:rPr>
              <w:t>Realizar el mantenimiento a los dos equipos de motobomba tipo centrifugo de 15 hp, considerando su limpieza, cambio de baleros, revisión de aislamiento del embobinado, pintura, alineación, cambio de sello mecánico, y todo lo necesarios para su óptimo funcionamiento.</w:t>
            </w:r>
          </w:p>
          <w:p w:rsidR="008038A9" w:rsidRPr="00344545" w:rsidRDefault="008038A9" w:rsidP="007F23C3">
            <w:pPr>
              <w:tabs>
                <w:tab w:val="center" w:pos="4419"/>
                <w:tab w:val="right" w:pos="8838"/>
              </w:tabs>
              <w:rPr>
                <w:rFonts w:ascii="Arial" w:hAnsi="Arial" w:cs="Arial"/>
                <w:b/>
                <w:bCs/>
                <w:color w:val="000000"/>
                <w:sz w:val="20"/>
                <w:szCs w:val="20"/>
                <w:u w:val="single"/>
              </w:rPr>
            </w:pP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p>
          <w:p w:rsidR="008038A9" w:rsidRPr="00344545" w:rsidRDefault="008038A9" w:rsidP="007F23C3">
            <w:pPr>
              <w:tabs>
                <w:tab w:val="center" w:pos="4419"/>
                <w:tab w:val="right" w:pos="8838"/>
              </w:tabs>
              <w:jc w:val="center"/>
              <w:rPr>
                <w:rFonts w:ascii="Arial" w:hAnsi="Arial" w:cs="Arial"/>
                <w:b/>
                <w:sz w:val="20"/>
                <w:szCs w:val="20"/>
              </w:rPr>
            </w:pPr>
          </w:p>
        </w:tc>
        <w:tc>
          <w:tcPr>
            <w:tcW w:w="2491" w:type="dxa"/>
          </w:tcPr>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MANTENIMIENTO PREVENTIVO &amp; PREDICTIVO A EQUIPOS</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UNIDADES MANEJADORAS DE AIRE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CAPACIDAD: 8.5, 11.4, 13.1, 16, 18, 20.1, 22.2, 27, 30, 31.1 T.R.,</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CANTIDAD: 10 EQUIPOS</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u w:val="single"/>
              </w:rPr>
            </w:pPr>
          </w:p>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 MAYOR A UMAS</w:t>
            </w:r>
          </w:p>
          <w:p w:rsidR="008038A9" w:rsidRPr="00344545" w:rsidRDefault="008038A9" w:rsidP="007F23C3">
            <w:pPr>
              <w:autoSpaceDE w:val="0"/>
              <w:autoSpaceDN w:val="0"/>
              <w:adjustRightInd w:val="0"/>
              <w:rPr>
                <w:rFonts w:ascii="Arial" w:hAnsi="Arial" w:cs="Arial"/>
                <w:color w:val="000000"/>
                <w:sz w:val="20"/>
                <w:szCs w:val="20"/>
                <w:lang w:eastAsia="es-MX"/>
              </w:rPr>
            </w:pP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Análisis de bitácora e historial de fallas.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eléctrica principal de poder.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eléctrico general de poder y control en unidad.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interna y mantenimiento de arrancador eléctrico de motor de turbina (indoor fan)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 apriete de conexiones eléctricas en general.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Revisión de estación de botones de arranque y paro de unidad, pruebas de operación y funcionamiento.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voltaje eléctrico de fuerza.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corriente eléctrica de motor (FLA) vs datos de placa.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des balance de voltaje eléctrico de fuerza entre fases.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des balance de corriente eléctrica de motor entre fases.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estatus y mantenimiento en transmisión mecánica de motor y turbina, incluyendo: Revisión de alineación de poleas, re apriete de tornillos, opresores y puntos de sujeción, revisión de suspensión de turbina, limpieza de flecha, engrasado de chumaceras, revisión y cambio de bandas, ajuste de tensión de bandas, limpieza de zona de transmisión, limpieza de álabes de turbina, limpieza de caracol de succión de aire, revisión de base flotante de turbina y motor, revisión de estructura metálica de cuerpo interno de uma y revisión de vibraciones de motor y turbina.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y </w:t>
            </w:r>
            <w:r w:rsidRPr="00344545">
              <w:rPr>
                <w:rFonts w:ascii="Arial" w:hAnsi="Arial" w:cs="Arial"/>
                <w:color w:val="000000"/>
                <w:sz w:val="20"/>
                <w:szCs w:val="20"/>
                <w:lang w:eastAsia="es-MX"/>
              </w:rPr>
              <w:lastRenderedPageBreak/>
              <w:t xml:space="preserve">mantenimiento a intercambiador de calor, aplicando producto químico necesario y adecuado a los requerimientos del mismo, lavado con agua a presión tipo cortina a contraflujo.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charolas de condensados.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Mantenimiento en tubo de drenaje de intercambiador de calor.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Alineación de aletas de aluminio con peine especial para ello.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interna y externa de UMA.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tapas de inspección y servicio y sellado de las mismas para evitar fugas de aire.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dampers de inyección, alineación y pruebas de funcionamiento.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válvulas de tres vías, incluyendo mecanismo y motor actuador.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fugas de aire en ductos de retorno y de inyección.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APROACH (LTD) de intercambiador de calor, verificación de desempeño vs datos de fábrica.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presiones de agua helada en entrada y salida de intercambiador de calor. </w:t>
            </w:r>
          </w:p>
          <w:p w:rsidR="008038A9" w:rsidRPr="00344545" w:rsidRDefault="008038A9" w:rsidP="007F23C3">
            <w:pPr>
              <w:numPr>
                <w:ilvl w:val="0"/>
                <w:numId w:val="62"/>
              </w:numPr>
              <w:autoSpaceDE w:val="0"/>
              <w:autoSpaceDN w:val="0"/>
              <w:adjustRightInd w:val="0"/>
              <w:spacing w:after="14"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Revisión de cuadro de válvulas de agua helada. </w:t>
            </w:r>
          </w:p>
          <w:p w:rsidR="008038A9" w:rsidRPr="00344545" w:rsidRDefault="008038A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forros térmicos de tuberías de agua helada. </w:t>
            </w:r>
          </w:p>
          <w:p w:rsidR="008038A9" w:rsidRPr="00344545" w:rsidRDefault="008038A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temperaturas de aire de retorno e inyección, así como temperaturas de entrada y salida de agua helada en intercambiador. </w:t>
            </w:r>
          </w:p>
          <w:p w:rsidR="008038A9" w:rsidRPr="00344545" w:rsidRDefault="008038A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rodamientos de motor eléctrico. </w:t>
            </w:r>
          </w:p>
          <w:p w:rsidR="008038A9" w:rsidRPr="00344545" w:rsidRDefault="008038A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interna de motor eléctrico, revisión de rotor, estator, pruebas de aislamiento de embobinado eléctrico a tierra y entre fases con mediciones de megger, determinando si las lecturas son correctas y están en punto de seguridad con respecto a parámetros del fabricante. </w:t>
            </w:r>
          </w:p>
          <w:p w:rsidR="008038A9" w:rsidRPr="00344545" w:rsidRDefault="008038A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Remplazo de bandas de transmisión mecánica. </w:t>
            </w:r>
          </w:p>
          <w:p w:rsidR="008038A9" w:rsidRPr="00344545" w:rsidRDefault="008038A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Sellado de tapas de servicio e inspección de cuerpo de UMA. </w:t>
            </w:r>
          </w:p>
          <w:p w:rsidR="008038A9" w:rsidRPr="00344545" w:rsidRDefault="008038A9" w:rsidP="007F23C3">
            <w:pPr>
              <w:numPr>
                <w:ilvl w:val="0"/>
                <w:numId w:val="62"/>
              </w:numPr>
              <w:autoSpaceDE w:val="0"/>
              <w:autoSpaceDN w:val="0"/>
              <w:adjustRightInd w:val="0"/>
              <w:spacing w:after="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Pruebas de operación y funcionamiento del equipo, toma de estatus de trabajo y entrega de reporte de servicio de campo. </w:t>
            </w:r>
          </w:p>
          <w:p w:rsidR="008038A9" w:rsidRPr="00344545" w:rsidRDefault="008038A9"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sz w:val="20"/>
                <w:szCs w:val="20"/>
                <w:u w:val="single"/>
              </w:rPr>
            </w:pPr>
            <w:r w:rsidRPr="00344545">
              <w:rPr>
                <w:rFonts w:ascii="Arial" w:hAnsi="Arial" w:cs="Arial"/>
                <w:color w:val="000000"/>
                <w:sz w:val="20"/>
                <w:szCs w:val="20"/>
                <w:lang w:eastAsia="es-MX"/>
              </w:rPr>
              <w:t xml:space="preserve">Recomendaciones y sugerencias a personal operativo. </w:t>
            </w:r>
          </w:p>
          <w:p w:rsidR="008038A9" w:rsidRPr="00645B93" w:rsidRDefault="008038A9"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sz w:val="20"/>
                <w:szCs w:val="20"/>
                <w:u w:val="single"/>
              </w:rPr>
            </w:pPr>
            <w:r w:rsidRPr="00344545">
              <w:rPr>
                <w:rFonts w:ascii="Arial" w:hAnsi="Arial" w:cs="Arial"/>
                <w:color w:val="000000"/>
                <w:sz w:val="20"/>
                <w:szCs w:val="20"/>
                <w:lang w:eastAsia="es-MX"/>
              </w:rPr>
              <w:t xml:space="preserve">Incluir el Suministro y remplazo de filtros de </w:t>
            </w:r>
            <w:r w:rsidRPr="00344545">
              <w:rPr>
                <w:rFonts w:ascii="Arial" w:hAnsi="Arial" w:cs="Arial"/>
                <w:color w:val="000000"/>
                <w:sz w:val="20"/>
                <w:szCs w:val="20"/>
                <w:lang w:eastAsia="es-MX"/>
              </w:rPr>
              <w:lastRenderedPageBreak/>
              <w:t>aire mostrados en la siguiente tabla el cual se contempla los cambios requeridos anualmente de acuerdo a cada tipo de filtro.</w:t>
            </w:r>
          </w:p>
          <w:p w:rsidR="008038A9" w:rsidRPr="00344545" w:rsidRDefault="008038A9" w:rsidP="007F23C3">
            <w:pPr>
              <w:tabs>
                <w:tab w:val="center" w:pos="4419"/>
                <w:tab w:val="right" w:pos="8838"/>
              </w:tabs>
              <w:autoSpaceDE w:val="0"/>
              <w:autoSpaceDN w:val="0"/>
              <w:adjustRightInd w:val="0"/>
              <w:rPr>
                <w:rFonts w:ascii="Arial" w:hAnsi="Arial" w:cs="Arial"/>
                <w:b/>
                <w:bCs/>
                <w:color w:val="000000"/>
                <w:sz w:val="20"/>
                <w:szCs w:val="20"/>
                <w:u w:val="single"/>
              </w:rPr>
            </w:pPr>
          </w:p>
          <w:p w:rsidR="008038A9" w:rsidRPr="00344545" w:rsidRDefault="008038A9" w:rsidP="007F23C3">
            <w:pPr>
              <w:tabs>
                <w:tab w:val="center" w:pos="4419"/>
                <w:tab w:val="right" w:pos="8838"/>
              </w:tabs>
              <w:autoSpaceDE w:val="0"/>
              <w:autoSpaceDN w:val="0"/>
              <w:adjustRightInd w:val="0"/>
              <w:rPr>
                <w:rFonts w:ascii="Arial" w:hAnsi="Arial" w:cs="Arial"/>
                <w:b/>
                <w:bCs/>
                <w:color w:val="000000"/>
                <w:sz w:val="20"/>
                <w:szCs w:val="20"/>
                <w:u w:val="single"/>
              </w:rPr>
            </w:pP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p>
          <w:p w:rsidR="008038A9" w:rsidRPr="00344545" w:rsidRDefault="008038A9" w:rsidP="007F23C3">
            <w:pPr>
              <w:tabs>
                <w:tab w:val="center" w:pos="4419"/>
                <w:tab w:val="right" w:pos="8838"/>
              </w:tabs>
              <w:jc w:val="center"/>
              <w:rPr>
                <w:rFonts w:ascii="Arial" w:hAnsi="Arial" w:cs="Arial"/>
                <w:b/>
                <w:sz w:val="20"/>
                <w:szCs w:val="20"/>
              </w:rPr>
            </w:pPr>
          </w:p>
        </w:tc>
        <w:tc>
          <w:tcPr>
            <w:tcW w:w="2491" w:type="dxa"/>
          </w:tcPr>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PÓLIZA DE MANTENIMIENTO PREVENTIVO &amp; PREDICTIVO A EQUIPOS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UNIDADES DE A/C TIPO PAQUETES DE EXPANSIÓN DIRECTA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CAPACIDAD: 17.5, 17.5 Y 20 T.R.</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CANTIDAD: 3 EQUIPOS</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u w:val="single"/>
              </w:rPr>
            </w:pPr>
          </w:p>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8038A9" w:rsidRPr="00344545" w:rsidRDefault="008038A9" w:rsidP="007F23C3">
            <w:pPr>
              <w:autoSpaceDE w:val="0"/>
              <w:autoSpaceDN w:val="0"/>
              <w:adjustRightInd w:val="0"/>
              <w:rPr>
                <w:rFonts w:ascii="Arial" w:hAnsi="Arial" w:cs="Arial"/>
                <w:color w:val="000000"/>
                <w:sz w:val="20"/>
                <w:szCs w:val="20"/>
                <w:lang w:eastAsia="es-MX"/>
              </w:rPr>
            </w:pPr>
            <w:r w:rsidRPr="00344545">
              <w:rPr>
                <w:rFonts w:ascii="Arial" w:hAnsi="Arial" w:cs="Arial"/>
                <w:color w:val="000000"/>
                <w:sz w:val="20"/>
                <w:szCs w:val="20"/>
                <w:lang w:eastAsia="es-MX"/>
              </w:rPr>
              <w:t xml:space="preserve">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cableado general de poder en unidad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contactos internos en arrancadores de compresores, motor de condensador y motor de evaporador.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poder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en compresores, motores de abanicos de condensador y motor evaporador. </w:t>
            </w:r>
          </w:p>
          <w:p w:rsidR="008038A9" w:rsidRPr="00344545" w:rsidRDefault="008038A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Verificación de desbalance de corriente en compresores, motores de abanicos de condensador y motores de evaporador.</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8038A9" w:rsidRPr="00344545" w:rsidRDefault="008038A9" w:rsidP="007F23C3">
            <w:pPr>
              <w:autoSpaceDE w:val="0"/>
              <w:autoSpaceDN w:val="0"/>
              <w:adjustRightInd w:val="0"/>
              <w:rPr>
                <w:rFonts w:ascii="Arial" w:hAnsi="Arial" w:cs="Arial"/>
                <w:color w:val="000000"/>
                <w:sz w:val="20"/>
                <w:szCs w:val="20"/>
                <w:lang w:eastAsia="es-MX"/>
              </w:rPr>
            </w:pP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Verificación visual de estado de los módulos electrónicos de control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voltaje de control en transformadores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sensores de temperatura, presión y corriente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8038A9" w:rsidRPr="00344545" w:rsidRDefault="008038A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parámetros de configuración de módulos electrónicos de control </w:t>
            </w:r>
          </w:p>
          <w:p w:rsidR="008038A9"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2"/>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presiones de refrigerante en aspiración y descarga del compresor </w:t>
            </w:r>
          </w:p>
          <w:p w:rsidR="008038A9" w:rsidRPr="00344545" w:rsidRDefault="008038A9" w:rsidP="007F23C3">
            <w:pPr>
              <w:numPr>
                <w:ilvl w:val="0"/>
                <w:numId w:val="62"/>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temperaturas de refrigerante </w:t>
            </w:r>
          </w:p>
          <w:p w:rsidR="008038A9" w:rsidRPr="00344545" w:rsidRDefault="008038A9" w:rsidP="007F23C3">
            <w:pPr>
              <w:autoSpaceDE w:val="0"/>
              <w:autoSpaceDN w:val="0"/>
              <w:adjustRightInd w:val="0"/>
              <w:rPr>
                <w:rFonts w:ascii="Arial" w:hAnsi="Arial" w:cs="Arial"/>
                <w:color w:val="000000"/>
                <w:sz w:val="20"/>
                <w:szCs w:val="20"/>
                <w:lang w:eastAsia="es-MX"/>
              </w:rPr>
            </w:pP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Aire Acondicionado.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Ajuste de gas refrigerante en caso de ser necesario (costo del material por separado)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w:t>
            </w:r>
            <w:r w:rsidRPr="00344545">
              <w:rPr>
                <w:rFonts w:ascii="Arial" w:hAnsi="Arial" w:cs="Arial"/>
                <w:color w:val="000000"/>
                <w:sz w:val="20"/>
                <w:szCs w:val="20"/>
                <w:lang w:eastAsia="es-MX"/>
              </w:rPr>
              <w:lastRenderedPageBreak/>
              <w:t xml:space="preserve">posibles ruidos anormales en compresores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serpentín condensador, evaporador y filtros de aire, con presión de agua y producto químico eventualmente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transmisión mecánica de EVAPORADOR PAQUETES, verificación de estado de bandas, alineación, revisión de poleas de motor evaporador y volante, revisión de opresores y puntos de sujeción, revisión de suspensión de turbina y caracol, lubricación de chumaceras de flecha de turbina de evaporador, limpieza de charola y partes internas de evaporador </w:t>
            </w:r>
          </w:p>
          <w:p w:rsidR="008038A9" w:rsidRPr="00344545" w:rsidRDefault="008038A9" w:rsidP="007F23C3">
            <w:pPr>
              <w:numPr>
                <w:ilvl w:val="0"/>
                <w:numId w:val="63"/>
              </w:numPr>
              <w:autoSpaceDE w:val="0"/>
              <w:autoSpaceDN w:val="0"/>
              <w:adjustRightInd w:val="0"/>
              <w:spacing w:after="200" w:line="276" w:lineRule="auto"/>
              <w:contextualSpacing/>
              <w:rPr>
                <w:rFonts w:ascii="Arial" w:hAnsi="Arial" w:cs="Arial"/>
                <w:b/>
                <w:sz w:val="20"/>
                <w:szCs w:val="20"/>
              </w:rPr>
            </w:pPr>
            <w:r w:rsidRPr="00344545">
              <w:rPr>
                <w:rFonts w:ascii="Arial" w:hAnsi="Arial" w:cs="Arial"/>
                <w:color w:val="000000"/>
                <w:sz w:val="20"/>
                <w:szCs w:val="20"/>
                <w:lang w:eastAsia="es-MX"/>
              </w:rPr>
              <w:t xml:space="preserve">Toma de status de operación mediante bitácoras que se anexaran a los reportes de servicio y recomendaciones al cliente. </w:t>
            </w: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p>
          <w:p w:rsidR="008038A9" w:rsidRPr="00344545" w:rsidRDefault="008038A9" w:rsidP="007F23C3">
            <w:pPr>
              <w:tabs>
                <w:tab w:val="center" w:pos="4419"/>
                <w:tab w:val="right" w:pos="8838"/>
              </w:tabs>
              <w:jc w:val="center"/>
              <w:rPr>
                <w:rFonts w:ascii="Arial" w:hAnsi="Arial" w:cs="Arial"/>
                <w:b/>
                <w:sz w:val="20"/>
                <w:szCs w:val="20"/>
              </w:rPr>
            </w:pPr>
          </w:p>
        </w:tc>
        <w:tc>
          <w:tcPr>
            <w:tcW w:w="2491" w:type="dxa"/>
          </w:tcPr>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MANTENIMIENTO PREVENTIVO &amp; PREDICTIVO A EQUIPOS DE UNIDADES DE A/C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TIPO FAN – COIL</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lastRenderedPageBreak/>
              <w:t>MARCA: YORK</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CAPACIDAD: 8.2, 8.8, 9.2, 9.8, 10.4, 10.7, 12.2, 12.3, 13.4, 38, 39.3 MBTU/HR</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CANTIDAD: 11 EQUIPOS</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u w:val="single"/>
              </w:rPr>
            </w:pPr>
          </w:p>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de acometida principal de poder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 xml:space="preserve">Revisión de cableado general de poder en unidad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Revisión y reapriete de terminales eléctricas de arrancadores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mediciones de voltaje y corriente de poder </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los módulos electrónicos de control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panel de control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Reapriete de terminales eléctricas en módulos de control </w:t>
            </w:r>
          </w:p>
          <w:p w:rsidR="008038A9" w:rsidRPr="00344545" w:rsidRDefault="008038A9" w:rsidP="007F23C3">
            <w:pPr>
              <w:numPr>
                <w:ilvl w:val="0"/>
                <w:numId w:val="63"/>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dispositivos de seguridad de la unidad </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3"/>
              </w:numPr>
              <w:autoSpaceDE w:val="0"/>
              <w:autoSpaceDN w:val="0"/>
              <w:adjustRightInd w:val="0"/>
              <w:spacing w:after="200"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Toma de lecturas de temperatura de entrada y salida de Aire Acondicionado.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visual y auditiva para detectar posibles ruidos anormales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Verificación de posibles fugas en todo el sistema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 xml:space="preserve">Limpieza de serpentín condensador, evaporador y filtros de aire, con presión de agua y producto químico eventualmente </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t>Corregir anomalías en el aislamiento de la tubería de la red de agua helada.</w:t>
            </w:r>
          </w:p>
          <w:p w:rsidR="008038A9" w:rsidRPr="00344545" w:rsidRDefault="008038A9" w:rsidP="007F23C3">
            <w:pPr>
              <w:numPr>
                <w:ilvl w:val="0"/>
                <w:numId w:val="63"/>
              </w:numPr>
              <w:autoSpaceDE w:val="0"/>
              <w:autoSpaceDN w:val="0"/>
              <w:adjustRightInd w:val="0"/>
              <w:spacing w:after="68" w:line="276" w:lineRule="auto"/>
              <w:contextualSpacing/>
              <w:rPr>
                <w:rFonts w:ascii="Arial" w:hAnsi="Arial" w:cs="Arial"/>
                <w:color w:val="000000"/>
                <w:sz w:val="20"/>
                <w:szCs w:val="20"/>
                <w:lang w:eastAsia="es-MX"/>
              </w:rPr>
            </w:pPr>
            <w:r w:rsidRPr="00344545">
              <w:rPr>
                <w:rFonts w:ascii="Arial" w:hAnsi="Arial" w:cs="Arial"/>
                <w:color w:val="000000"/>
                <w:sz w:val="20"/>
                <w:szCs w:val="20"/>
                <w:lang w:eastAsia="es-MX"/>
              </w:rPr>
              <w:lastRenderedPageBreak/>
              <w:t>Limpieza de charola y componentes</w:t>
            </w:r>
          </w:p>
          <w:p w:rsidR="008038A9" w:rsidRPr="00344545" w:rsidRDefault="008038A9" w:rsidP="007F23C3">
            <w:pPr>
              <w:numPr>
                <w:ilvl w:val="0"/>
                <w:numId w:val="63"/>
              </w:numPr>
              <w:autoSpaceDE w:val="0"/>
              <w:autoSpaceDN w:val="0"/>
              <w:adjustRightInd w:val="0"/>
              <w:spacing w:after="200" w:line="276" w:lineRule="auto"/>
              <w:contextualSpacing/>
              <w:rPr>
                <w:rFonts w:ascii="Arial" w:hAnsi="Arial" w:cs="Arial"/>
                <w:b/>
                <w:sz w:val="20"/>
                <w:szCs w:val="20"/>
              </w:rPr>
            </w:pPr>
            <w:r w:rsidRPr="00344545">
              <w:rPr>
                <w:rFonts w:ascii="Arial" w:hAnsi="Arial" w:cs="Arial"/>
                <w:color w:val="000000"/>
                <w:sz w:val="20"/>
                <w:szCs w:val="20"/>
                <w:lang w:eastAsia="es-MX"/>
              </w:rPr>
              <w:t>Toma de status de operación mediante bitácoras que se anexaran a los reportes de servicio y recomendaciones al cliente.</w:t>
            </w: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r w:rsidR="008038A9" w:rsidRPr="00344545" w:rsidTr="008038A9">
        <w:tc>
          <w:tcPr>
            <w:tcW w:w="1106" w:type="dxa"/>
          </w:tcPr>
          <w:p w:rsidR="008038A9" w:rsidRPr="00344545" w:rsidRDefault="008038A9" w:rsidP="007F23C3">
            <w:pPr>
              <w:tabs>
                <w:tab w:val="center" w:pos="4419"/>
                <w:tab w:val="right" w:pos="8838"/>
              </w:tabs>
              <w:jc w:val="center"/>
              <w:rPr>
                <w:rFonts w:ascii="Arial" w:hAnsi="Arial" w:cs="Arial"/>
                <w:b/>
                <w:sz w:val="20"/>
                <w:szCs w:val="20"/>
              </w:rPr>
            </w:pPr>
          </w:p>
        </w:tc>
        <w:tc>
          <w:tcPr>
            <w:tcW w:w="2491" w:type="dxa"/>
          </w:tcPr>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 xml:space="preserve">MANTENIMIENTO PREVENTIVO &amp; PREDICTIVO A UNIDADES DE A/C TIPO </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MINI-SPLIT DE EXPANSIÓN DIRECTA</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MARCA: YORK</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CAPACIDAD: 1 - 2 TON.</w:t>
            </w:r>
          </w:p>
          <w:p w:rsidR="008038A9" w:rsidRPr="00344545" w:rsidRDefault="008038A9" w:rsidP="007F23C3">
            <w:pPr>
              <w:tabs>
                <w:tab w:val="center" w:pos="4419"/>
                <w:tab w:val="right" w:pos="8838"/>
              </w:tabs>
              <w:rPr>
                <w:rFonts w:ascii="Arial" w:hAnsi="Arial" w:cs="Arial"/>
                <w:b/>
                <w:sz w:val="20"/>
                <w:szCs w:val="20"/>
              </w:rPr>
            </w:pPr>
          </w:p>
          <w:p w:rsidR="008038A9" w:rsidRPr="00344545" w:rsidRDefault="008038A9" w:rsidP="007F23C3">
            <w:pPr>
              <w:tabs>
                <w:tab w:val="center" w:pos="4419"/>
                <w:tab w:val="right" w:pos="8838"/>
              </w:tabs>
              <w:rPr>
                <w:rFonts w:ascii="Arial" w:hAnsi="Arial" w:cs="Arial"/>
                <w:b/>
                <w:sz w:val="20"/>
                <w:szCs w:val="20"/>
              </w:rPr>
            </w:pPr>
            <w:r w:rsidRPr="00344545">
              <w:rPr>
                <w:rFonts w:ascii="Arial" w:hAnsi="Arial" w:cs="Arial"/>
                <w:b/>
                <w:sz w:val="20"/>
                <w:szCs w:val="20"/>
              </w:rPr>
              <w:t>CANTIDAD: 9 EQUIPOS.</w:t>
            </w:r>
          </w:p>
        </w:tc>
        <w:tc>
          <w:tcPr>
            <w:tcW w:w="1051" w:type="dxa"/>
          </w:tcPr>
          <w:p w:rsidR="008038A9" w:rsidRPr="00344545" w:rsidRDefault="008038A9" w:rsidP="007F23C3">
            <w:pPr>
              <w:tabs>
                <w:tab w:val="center" w:pos="4419"/>
                <w:tab w:val="right" w:pos="8838"/>
              </w:tabs>
              <w:jc w:val="center"/>
              <w:rPr>
                <w:rFonts w:ascii="Arial" w:hAnsi="Arial" w:cs="Arial"/>
                <w:b/>
                <w:bCs/>
                <w:color w:val="000000"/>
                <w:sz w:val="20"/>
                <w:szCs w:val="20"/>
              </w:rPr>
            </w:pPr>
            <w:r>
              <w:rPr>
                <w:rFonts w:ascii="Arial" w:hAnsi="Arial" w:cs="Arial"/>
                <w:b/>
                <w:bCs/>
                <w:color w:val="000000"/>
                <w:sz w:val="20"/>
                <w:szCs w:val="20"/>
              </w:rPr>
              <w:t>1</w:t>
            </w:r>
          </w:p>
        </w:tc>
        <w:tc>
          <w:tcPr>
            <w:tcW w:w="3190" w:type="dxa"/>
          </w:tcPr>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MANTENIMIENTO PREVENTIVO</w:t>
            </w:r>
          </w:p>
          <w:p w:rsidR="008038A9" w:rsidRPr="00344545" w:rsidRDefault="008038A9" w:rsidP="007F23C3">
            <w:pPr>
              <w:tabs>
                <w:tab w:val="center" w:pos="4419"/>
                <w:tab w:val="right" w:pos="8838"/>
              </w:tabs>
              <w:rPr>
                <w:b/>
                <w:sz w:val="20"/>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SISTEMA ELÉCTRICO DE PODER</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de acometida principal de poder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de cableado general de poder en unidad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Revisión y reapriete de terminales eléctricas de arrancadores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contactos internos en arrancadores de compresores, motor de condensador y motor de evaporador.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panel de poder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mediciones de voltaje y corriente de poder en compresores, motores de abanicos de condensador y motor evaporador. </w:t>
            </w:r>
          </w:p>
          <w:p w:rsidR="008038A9" w:rsidRPr="00344545" w:rsidRDefault="008038A9" w:rsidP="007F23C3">
            <w:pPr>
              <w:numPr>
                <w:ilvl w:val="0"/>
                <w:numId w:val="63"/>
              </w:numPr>
              <w:autoSpaceDE w:val="0"/>
              <w:autoSpaceDN w:val="0"/>
              <w:adjustRightInd w:val="0"/>
              <w:spacing w:after="200"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desbalance de corriente en </w:t>
            </w:r>
            <w:r w:rsidRPr="00344545">
              <w:rPr>
                <w:rFonts w:ascii="Arial" w:hAnsi="Arial" w:cs="Arial"/>
                <w:color w:val="000000"/>
                <w:lang w:eastAsia="es-MX"/>
              </w:rPr>
              <w:lastRenderedPageBreak/>
              <w:t xml:space="preserve">compresores, motores de abanicos de condensador y motores de evaporador. </w:t>
            </w:r>
          </w:p>
          <w:p w:rsidR="008038A9" w:rsidRPr="00344545" w:rsidRDefault="008038A9" w:rsidP="007F23C3">
            <w:pPr>
              <w:autoSpaceDE w:val="0"/>
              <w:autoSpaceDN w:val="0"/>
              <w:adjustRightInd w:val="0"/>
              <w:rPr>
                <w:rFonts w:ascii="Arial" w:hAnsi="Arial" w:cs="Arial"/>
                <w:color w:val="000000"/>
                <w:lang w:eastAsia="es-MX"/>
              </w:rPr>
            </w:pP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ELÉCTRICO DE CONTROL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visual de estado de los módulos electrónicos de control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voltaje de control en transformadores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sensores de temperatura, presión y corriente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los módulos electrónicos de control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panel de control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Reapriete de terminales eléctricas en módulos de control </w:t>
            </w:r>
          </w:p>
          <w:p w:rsidR="008038A9" w:rsidRPr="00344545" w:rsidRDefault="008038A9" w:rsidP="007F23C3">
            <w:pPr>
              <w:numPr>
                <w:ilvl w:val="0"/>
                <w:numId w:val="63"/>
              </w:numPr>
              <w:autoSpaceDE w:val="0"/>
              <w:autoSpaceDN w:val="0"/>
              <w:adjustRightInd w:val="0"/>
              <w:spacing w:after="200"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dispositivos de seguridad de la unidad </w:t>
            </w:r>
          </w:p>
          <w:p w:rsidR="008038A9" w:rsidRPr="00344545" w:rsidRDefault="008038A9" w:rsidP="007F23C3">
            <w:pPr>
              <w:tabs>
                <w:tab w:val="center" w:pos="4419"/>
                <w:tab w:val="right" w:pos="8838"/>
              </w:tabs>
              <w:rPr>
                <w:rFonts w:ascii="Arial" w:hAnsi="Arial" w:cs="Arial"/>
                <w:b/>
                <w:bCs/>
                <w:color w:val="000000"/>
                <w:sz w:val="20"/>
                <w:szCs w:val="20"/>
                <w:u w:val="single"/>
              </w:rPr>
            </w:pPr>
            <w:r w:rsidRPr="00344545">
              <w:rPr>
                <w:rFonts w:ascii="Arial" w:hAnsi="Arial" w:cs="Arial"/>
                <w:b/>
                <w:bCs/>
                <w:color w:val="000000"/>
                <w:sz w:val="20"/>
                <w:szCs w:val="20"/>
                <w:u w:val="single"/>
              </w:rPr>
              <w:t xml:space="preserve">SISTEMA DE REFRIGERACIÓN </w:t>
            </w:r>
          </w:p>
          <w:p w:rsidR="008038A9" w:rsidRPr="00344545" w:rsidRDefault="008038A9" w:rsidP="007F23C3">
            <w:pPr>
              <w:tabs>
                <w:tab w:val="center" w:pos="4419"/>
                <w:tab w:val="right" w:pos="8838"/>
              </w:tabs>
              <w:rPr>
                <w:rFonts w:ascii="Arial" w:hAnsi="Arial" w:cs="Arial"/>
                <w:b/>
                <w:bCs/>
                <w:color w:val="000000"/>
                <w:sz w:val="20"/>
                <w:szCs w:val="20"/>
                <w:u w:val="single"/>
              </w:rPr>
            </w:pPr>
          </w:p>
          <w:p w:rsidR="008038A9" w:rsidRPr="00344545" w:rsidRDefault="008038A9" w:rsidP="007F23C3">
            <w:pPr>
              <w:numPr>
                <w:ilvl w:val="0"/>
                <w:numId w:val="63"/>
              </w:numPr>
              <w:autoSpaceDE w:val="0"/>
              <w:autoSpaceDN w:val="0"/>
              <w:adjustRightInd w:val="0"/>
              <w:spacing w:after="66"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lecturas de presiones de refrigerante en aspiración y descarga del compresor </w:t>
            </w:r>
          </w:p>
          <w:p w:rsidR="008038A9" w:rsidRPr="00344545" w:rsidRDefault="008038A9" w:rsidP="007F23C3">
            <w:pPr>
              <w:numPr>
                <w:ilvl w:val="0"/>
                <w:numId w:val="63"/>
              </w:numPr>
              <w:autoSpaceDE w:val="0"/>
              <w:autoSpaceDN w:val="0"/>
              <w:adjustRightInd w:val="0"/>
              <w:spacing w:after="66" w:line="276" w:lineRule="auto"/>
              <w:contextualSpacing/>
              <w:jc w:val="left"/>
              <w:rPr>
                <w:rFonts w:ascii="Arial" w:hAnsi="Arial" w:cs="Arial"/>
                <w:color w:val="000000"/>
                <w:lang w:eastAsia="es-MX"/>
              </w:rPr>
            </w:pPr>
            <w:r w:rsidRPr="00344545">
              <w:rPr>
                <w:rFonts w:ascii="Arial" w:hAnsi="Arial" w:cs="Arial"/>
                <w:color w:val="000000"/>
                <w:lang w:eastAsia="es-MX"/>
              </w:rPr>
              <w:t xml:space="preserve">Toma de lecturas de temperaturas de refrigerante </w:t>
            </w:r>
          </w:p>
          <w:p w:rsidR="008038A9" w:rsidRPr="00344545" w:rsidRDefault="008038A9" w:rsidP="007F23C3">
            <w:pPr>
              <w:numPr>
                <w:ilvl w:val="0"/>
                <w:numId w:val="63"/>
              </w:numPr>
              <w:autoSpaceDE w:val="0"/>
              <w:autoSpaceDN w:val="0"/>
              <w:adjustRightInd w:val="0"/>
              <w:spacing w:after="200" w:line="276" w:lineRule="auto"/>
              <w:contextualSpacing/>
              <w:jc w:val="left"/>
              <w:rPr>
                <w:rFonts w:ascii="Symbol" w:hAnsi="Symbol" w:cs="Symbol"/>
                <w:color w:val="000000"/>
                <w:sz w:val="24"/>
                <w:szCs w:val="24"/>
                <w:lang w:eastAsia="es-MX"/>
              </w:rPr>
            </w:pPr>
            <w:r w:rsidRPr="00344545">
              <w:rPr>
                <w:rFonts w:ascii="Arial" w:hAnsi="Arial" w:cs="Arial"/>
                <w:color w:val="000000"/>
                <w:lang w:eastAsia="es-MX"/>
              </w:rPr>
              <w:lastRenderedPageBreak/>
              <w:t xml:space="preserve">Toma de lecturas de temperatura de entrada y salida de Aire Acondicionado.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Ajuste de gas refrigerante en caso de ser necesario (costo del material por separado)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visual y auditiva para detectar posibles ruidos anormales en compresores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Verificación de posibles fugas en todo el sistema </w:t>
            </w:r>
          </w:p>
          <w:p w:rsidR="008038A9" w:rsidRPr="00344545" w:rsidRDefault="008038A9" w:rsidP="007F23C3">
            <w:pPr>
              <w:numPr>
                <w:ilvl w:val="0"/>
                <w:numId w:val="63"/>
              </w:numPr>
              <w:autoSpaceDE w:val="0"/>
              <w:autoSpaceDN w:val="0"/>
              <w:adjustRightInd w:val="0"/>
              <w:spacing w:after="68" w:line="276" w:lineRule="auto"/>
              <w:contextualSpacing/>
              <w:jc w:val="left"/>
              <w:rPr>
                <w:rFonts w:ascii="Arial" w:hAnsi="Arial" w:cs="Arial"/>
                <w:color w:val="000000"/>
                <w:lang w:eastAsia="es-MX"/>
              </w:rPr>
            </w:pPr>
            <w:r w:rsidRPr="00344545">
              <w:rPr>
                <w:rFonts w:ascii="Arial" w:hAnsi="Arial" w:cs="Arial"/>
                <w:color w:val="000000"/>
                <w:lang w:eastAsia="es-MX"/>
              </w:rPr>
              <w:t xml:space="preserve">Limpieza de serpentín condensador, evaporador y filtros de aire, con presión de agua y producto químico eventualmente </w:t>
            </w:r>
          </w:p>
          <w:p w:rsidR="008038A9" w:rsidRPr="008038A9" w:rsidRDefault="008038A9" w:rsidP="007F23C3">
            <w:pPr>
              <w:numPr>
                <w:ilvl w:val="0"/>
                <w:numId w:val="63"/>
              </w:numPr>
              <w:autoSpaceDE w:val="0"/>
              <w:autoSpaceDN w:val="0"/>
              <w:adjustRightInd w:val="0"/>
              <w:spacing w:after="200" w:line="276" w:lineRule="auto"/>
              <w:contextualSpacing/>
              <w:jc w:val="left"/>
              <w:rPr>
                <w:b/>
                <w:sz w:val="20"/>
              </w:rPr>
            </w:pPr>
            <w:r w:rsidRPr="00344545">
              <w:rPr>
                <w:rFonts w:ascii="Arial" w:hAnsi="Arial" w:cs="Arial"/>
                <w:color w:val="000000"/>
                <w:lang w:eastAsia="es-MX"/>
              </w:rPr>
              <w:t>Toma de status de operación mediante bitácoras que se anexaran a los reportes de servicio y recomendaciones al cliente.</w:t>
            </w:r>
          </w:p>
          <w:p w:rsidR="008038A9" w:rsidRPr="00344545" w:rsidRDefault="008038A9" w:rsidP="008038A9">
            <w:pPr>
              <w:autoSpaceDE w:val="0"/>
              <w:autoSpaceDN w:val="0"/>
              <w:adjustRightInd w:val="0"/>
              <w:spacing w:after="200" w:line="276" w:lineRule="auto"/>
              <w:ind w:left="720"/>
              <w:contextualSpacing/>
              <w:jc w:val="left"/>
              <w:rPr>
                <w:b/>
                <w:sz w:val="20"/>
              </w:rPr>
            </w:pPr>
          </w:p>
        </w:tc>
        <w:tc>
          <w:tcPr>
            <w:tcW w:w="1391" w:type="dxa"/>
          </w:tcPr>
          <w:p w:rsidR="008038A9" w:rsidRPr="00344545" w:rsidRDefault="008038A9" w:rsidP="007F23C3">
            <w:pPr>
              <w:tabs>
                <w:tab w:val="center" w:pos="4419"/>
                <w:tab w:val="right" w:pos="8838"/>
              </w:tabs>
              <w:rPr>
                <w:rFonts w:ascii="Arial" w:hAnsi="Arial" w:cs="Arial"/>
                <w:b/>
                <w:bCs/>
                <w:color w:val="000000"/>
                <w:sz w:val="20"/>
                <w:szCs w:val="20"/>
                <w:u w:val="single"/>
              </w:rPr>
            </w:pPr>
          </w:p>
        </w:tc>
      </w:tr>
    </w:tbl>
    <w:p w:rsidR="00662156" w:rsidRDefault="00662156" w:rsidP="00662156">
      <w:pPr>
        <w:rPr>
          <w:rFonts w:ascii="Arial" w:hAnsi="Arial" w:cs="Arial"/>
          <w:b/>
          <w:bCs/>
        </w:rPr>
      </w:pPr>
      <w:r>
        <w:rPr>
          <w:rFonts w:ascii="Arial" w:hAnsi="Arial" w:cs="Arial"/>
          <w:b/>
          <w:bCs/>
        </w:rPr>
        <w:lastRenderedPageBreak/>
        <w:t>SUBTOTAL</w:t>
      </w:r>
    </w:p>
    <w:p w:rsidR="00662156" w:rsidRDefault="00662156" w:rsidP="00662156">
      <w:pPr>
        <w:rPr>
          <w:rFonts w:ascii="Arial" w:hAnsi="Arial" w:cs="Arial"/>
          <w:b/>
          <w:bCs/>
        </w:rPr>
      </w:pPr>
      <w:r>
        <w:rPr>
          <w:rFonts w:ascii="Arial" w:hAnsi="Arial" w:cs="Arial"/>
          <w:b/>
          <w:bCs/>
        </w:rPr>
        <w:t>IVA</w:t>
      </w:r>
    </w:p>
    <w:p w:rsidR="00662156" w:rsidRPr="00BD0E65" w:rsidRDefault="00662156" w:rsidP="00662156">
      <w:pPr>
        <w:rPr>
          <w:rFonts w:ascii="Arial" w:hAnsi="Arial" w:cs="Arial"/>
          <w:b/>
          <w:bCs/>
        </w:rPr>
      </w:pPr>
      <w:r>
        <w:rPr>
          <w:rFonts w:ascii="Arial" w:hAnsi="Arial" w:cs="Arial"/>
          <w:b/>
          <w:bCs/>
        </w:rPr>
        <w:t>TOTAL</w:t>
      </w:r>
    </w:p>
    <w:p w:rsidR="00662156" w:rsidRDefault="00662156" w:rsidP="00DB0F41">
      <w:pPr>
        <w:tabs>
          <w:tab w:val="left" w:pos="0"/>
        </w:tabs>
        <w:spacing w:line="240" w:lineRule="exact"/>
        <w:ind w:left="-57" w:right="-57"/>
        <w:contextualSpacing/>
        <w:outlineLvl w:val="0"/>
        <w:rPr>
          <w:rFonts w:cstheme="minorHAnsi"/>
          <w:b/>
          <w:bCs/>
        </w:rPr>
      </w:pPr>
    </w:p>
    <w:p w:rsidR="00662156" w:rsidRDefault="00662156" w:rsidP="00DB0F41">
      <w:pPr>
        <w:tabs>
          <w:tab w:val="left" w:pos="0"/>
        </w:tabs>
        <w:spacing w:line="240" w:lineRule="exact"/>
        <w:ind w:left="-57" w:right="-57"/>
        <w:contextualSpacing/>
        <w:outlineLvl w:val="0"/>
        <w:rPr>
          <w:rFonts w:cstheme="minorHAnsi"/>
          <w:b/>
          <w:bCs/>
        </w:rPr>
      </w:pPr>
    </w:p>
    <w:p w:rsidR="00662156" w:rsidRDefault="00662156" w:rsidP="00DB0F41">
      <w:pPr>
        <w:tabs>
          <w:tab w:val="left" w:pos="0"/>
        </w:tabs>
        <w:spacing w:line="240" w:lineRule="exact"/>
        <w:ind w:left="-57" w:right="-57"/>
        <w:contextualSpacing/>
        <w:outlineLvl w:val="0"/>
        <w:rPr>
          <w:rFonts w:cstheme="minorHAnsi"/>
          <w:b/>
          <w:bCs/>
        </w:rPr>
      </w:pPr>
    </w:p>
    <w:p w:rsidR="00662156" w:rsidRDefault="00662156" w:rsidP="00DB0F41">
      <w:pPr>
        <w:tabs>
          <w:tab w:val="left" w:pos="0"/>
        </w:tabs>
        <w:spacing w:line="240" w:lineRule="exact"/>
        <w:ind w:left="-57" w:right="-57"/>
        <w:contextualSpacing/>
        <w:outlineLvl w:val="0"/>
        <w:rPr>
          <w:rFonts w:cstheme="minorHAnsi"/>
          <w:b/>
          <w:bCs/>
        </w:rPr>
      </w:pPr>
    </w:p>
    <w:p w:rsidR="00662156" w:rsidRDefault="00662156" w:rsidP="00DB0F41">
      <w:pPr>
        <w:tabs>
          <w:tab w:val="left" w:pos="0"/>
        </w:tabs>
        <w:spacing w:line="240" w:lineRule="exact"/>
        <w:ind w:left="-57" w:right="-57"/>
        <w:contextualSpacing/>
        <w:outlineLvl w:val="0"/>
        <w:rPr>
          <w:rFonts w:cstheme="minorHAnsi"/>
          <w:b/>
          <w:bCs/>
        </w:rPr>
      </w:pPr>
    </w:p>
    <w:p w:rsidR="00662156" w:rsidRDefault="00662156" w:rsidP="00DB0F41">
      <w:pPr>
        <w:tabs>
          <w:tab w:val="left" w:pos="0"/>
        </w:tabs>
        <w:spacing w:line="240" w:lineRule="exact"/>
        <w:ind w:left="-57" w:right="-57"/>
        <w:contextualSpacing/>
        <w:outlineLvl w:val="0"/>
        <w:rPr>
          <w:rFonts w:cstheme="minorHAnsi"/>
          <w:b/>
          <w:bCs/>
        </w:rPr>
      </w:pPr>
    </w:p>
    <w:p w:rsidR="00662156" w:rsidRDefault="00662156" w:rsidP="00DB0F41">
      <w:pPr>
        <w:tabs>
          <w:tab w:val="left" w:pos="0"/>
        </w:tabs>
        <w:spacing w:line="240" w:lineRule="exact"/>
        <w:ind w:left="-57" w:right="-57"/>
        <w:contextualSpacing/>
        <w:outlineLvl w:val="0"/>
        <w:rPr>
          <w:rFonts w:cstheme="minorHAnsi"/>
          <w:b/>
          <w:bCs/>
        </w:rPr>
      </w:pPr>
    </w:p>
    <w:p w:rsidR="00DB0F41" w:rsidRPr="0038476D" w:rsidRDefault="00421371" w:rsidP="00DB0F41">
      <w:pPr>
        <w:tabs>
          <w:tab w:val="left" w:pos="0"/>
        </w:tabs>
        <w:spacing w:line="240" w:lineRule="exact"/>
        <w:ind w:left="-57" w:right="-57"/>
        <w:contextualSpacing/>
        <w:outlineLvl w:val="0"/>
        <w:rPr>
          <w:rFonts w:cstheme="minorHAnsi"/>
          <w:b/>
          <w:bCs/>
        </w:rPr>
      </w:pPr>
      <w:r>
        <w:rPr>
          <w:rFonts w:cstheme="minorHAnsi"/>
          <w:b/>
          <w:bCs/>
        </w:rPr>
        <w:t>PARTIDA 2</w:t>
      </w:r>
      <w:r w:rsidR="00DB0F41">
        <w:rPr>
          <w:rFonts w:cstheme="minorHAnsi"/>
          <w:b/>
          <w:bCs/>
        </w:rPr>
        <w:tab/>
      </w:r>
      <w:r w:rsidR="00DB0F41" w:rsidRPr="0038476D">
        <w:rPr>
          <w:rFonts w:cstheme="minorHAnsi"/>
          <w:b/>
          <w:bCs/>
        </w:rPr>
        <w:t>HOSPITAL GENERAL DE TECOMÁN.</w:t>
      </w:r>
    </w:p>
    <w:p w:rsidR="00DB0F41" w:rsidRPr="0038476D" w:rsidRDefault="00DB0F41" w:rsidP="00DB0F41">
      <w:pPr>
        <w:spacing w:line="240" w:lineRule="exact"/>
        <w:ind w:left="-57" w:right="-57"/>
        <w:contextualSpacing/>
        <w:jc w:val="left"/>
        <w:rPr>
          <w:rFonts w:cstheme="minorHAnsi"/>
          <w:bCs/>
        </w:rPr>
      </w:pPr>
    </w:p>
    <w:tbl>
      <w:tblPr>
        <w:tblpPr w:leftFromText="141" w:rightFromText="141" w:vertAnchor="text" w:horzAnchor="page" w:tblpX="2013" w:tblpY="81"/>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559"/>
        <w:gridCol w:w="1134"/>
        <w:gridCol w:w="1418"/>
        <w:gridCol w:w="1560"/>
        <w:gridCol w:w="1701"/>
      </w:tblGrid>
      <w:tr w:rsidR="00DB0F41" w:rsidRPr="0038476D" w:rsidTr="00662156">
        <w:trPr>
          <w:trHeight w:val="54"/>
        </w:trPr>
        <w:tc>
          <w:tcPr>
            <w:tcW w:w="1913" w:type="dxa"/>
            <w:shd w:val="clear" w:color="auto" w:fill="BFBFBF" w:themeFill="background1" w:themeFillShade="BF"/>
            <w:vAlign w:val="center"/>
          </w:tcPr>
          <w:p w:rsidR="00DB0F41" w:rsidRPr="0038476D" w:rsidRDefault="00DB0F41" w:rsidP="00662156">
            <w:pPr>
              <w:spacing w:line="240" w:lineRule="exact"/>
              <w:ind w:left="-57" w:right="-57"/>
              <w:contextualSpacing/>
              <w:rPr>
                <w:rFonts w:eastAsia="Times New Roman" w:cstheme="minorHAnsi"/>
                <w:b/>
                <w:bCs/>
                <w:color w:val="000000"/>
                <w:lang w:eastAsia="es-ES"/>
              </w:rPr>
            </w:pPr>
            <w:r>
              <w:rPr>
                <w:rFonts w:eastAsia="Times New Roman" w:cstheme="minorHAnsi"/>
                <w:b/>
                <w:bCs/>
                <w:color w:val="000000"/>
                <w:lang w:eastAsia="es-ES"/>
              </w:rPr>
              <w:t>Á</w:t>
            </w:r>
            <w:r w:rsidRPr="0038476D">
              <w:rPr>
                <w:rFonts w:eastAsia="Times New Roman" w:cstheme="minorHAnsi"/>
                <w:b/>
                <w:bCs/>
                <w:color w:val="000000"/>
                <w:lang w:eastAsia="es-ES"/>
              </w:rPr>
              <w:t>REA O SERVICIO</w:t>
            </w:r>
          </w:p>
        </w:tc>
        <w:tc>
          <w:tcPr>
            <w:tcW w:w="1559" w:type="dxa"/>
            <w:shd w:val="clear" w:color="auto" w:fill="BFBFBF" w:themeFill="background1" w:themeFillShade="BF"/>
            <w:vAlign w:val="center"/>
          </w:tcPr>
          <w:p w:rsidR="00DB0F41" w:rsidRPr="0038476D" w:rsidRDefault="00DB0F41" w:rsidP="00662156">
            <w:pPr>
              <w:spacing w:line="240" w:lineRule="exact"/>
              <w:ind w:left="-57" w:right="-57" w:firstLineChars="100" w:firstLine="221"/>
              <w:contextualSpacing/>
              <w:rPr>
                <w:rFonts w:eastAsia="Times New Roman" w:cstheme="minorHAnsi"/>
                <w:b/>
                <w:bCs/>
                <w:color w:val="000000"/>
                <w:lang w:eastAsia="es-ES"/>
              </w:rPr>
            </w:pPr>
            <w:r w:rsidRPr="0038476D">
              <w:rPr>
                <w:rFonts w:eastAsia="Times New Roman" w:cstheme="minorHAnsi"/>
                <w:b/>
                <w:bCs/>
                <w:color w:val="000000"/>
                <w:lang w:eastAsia="es-ES"/>
              </w:rPr>
              <w:t>TIPO DE  UNIDAD</w:t>
            </w:r>
          </w:p>
        </w:tc>
        <w:tc>
          <w:tcPr>
            <w:tcW w:w="1134" w:type="dxa"/>
            <w:shd w:val="clear" w:color="auto" w:fill="BFBFBF" w:themeFill="background1" w:themeFillShade="BF"/>
            <w:vAlign w:val="center"/>
          </w:tcPr>
          <w:p w:rsidR="00DB0F41" w:rsidRPr="0038476D" w:rsidRDefault="00DB0F41" w:rsidP="00662156">
            <w:pPr>
              <w:spacing w:line="240" w:lineRule="exact"/>
              <w:ind w:left="-57" w:right="-57"/>
              <w:contextualSpacing/>
              <w:jc w:val="right"/>
              <w:rPr>
                <w:rFonts w:eastAsia="Times New Roman" w:cstheme="minorHAnsi"/>
                <w:b/>
                <w:bCs/>
                <w:color w:val="000000"/>
                <w:lang w:eastAsia="es-ES"/>
              </w:rPr>
            </w:pPr>
            <w:r w:rsidRPr="0038476D">
              <w:rPr>
                <w:rFonts w:eastAsia="Times New Roman" w:cstheme="minorHAnsi"/>
                <w:b/>
                <w:bCs/>
                <w:color w:val="000000"/>
                <w:lang w:eastAsia="es-ES"/>
              </w:rPr>
              <w:t>MARCA</w:t>
            </w:r>
          </w:p>
        </w:tc>
        <w:tc>
          <w:tcPr>
            <w:tcW w:w="1418" w:type="dxa"/>
            <w:shd w:val="clear" w:color="auto" w:fill="BFBFBF" w:themeFill="background1" w:themeFillShade="BF"/>
            <w:vAlign w:val="center"/>
          </w:tcPr>
          <w:p w:rsidR="00DB0F41" w:rsidRPr="0038476D" w:rsidRDefault="00DB0F41" w:rsidP="00662156">
            <w:pPr>
              <w:spacing w:line="240" w:lineRule="exact"/>
              <w:ind w:left="-57" w:right="-57"/>
              <w:contextualSpacing/>
              <w:jc w:val="center"/>
              <w:rPr>
                <w:rFonts w:eastAsia="Times New Roman" w:cstheme="minorHAnsi"/>
                <w:b/>
                <w:bCs/>
                <w:color w:val="000000"/>
                <w:lang w:eastAsia="es-ES"/>
              </w:rPr>
            </w:pPr>
            <w:r w:rsidRPr="0038476D">
              <w:rPr>
                <w:rFonts w:eastAsia="Times New Roman" w:cstheme="minorHAnsi"/>
                <w:b/>
                <w:bCs/>
                <w:color w:val="000000"/>
                <w:lang w:eastAsia="es-ES"/>
              </w:rPr>
              <w:t>CAPACIDAD (TONELADAS)</w:t>
            </w:r>
          </w:p>
        </w:tc>
        <w:tc>
          <w:tcPr>
            <w:tcW w:w="1560" w:type="dxa"/>
            <w:shd w:val="clear" w:color="auto" w:fill="BFBFBF" w:themeFill="background1" w:themeFillShade="BF"/>
            <w:vAlign w:val="center"/>
          </w:tcPr>
          <w:p w:rsidR="00DB0F41" w:rsidRPr="0038476D" w:rsidRDefault="00DB0F41" w:rsidP="00662156">
            <w:pPr>
              <w:spacing w:line="240" w:lineRule="exact"/>
              <w:ind w:left="-57" w:right="-57"/>
              <w:contextualSpacing/>
              <w:jc w:val="center"/>
              <w:rPr>
                <w:rFonts w:eastAsia="Times New Roman" w:cstheme="minorHAnsi"/>
                <w:b/>
                <w:bCs/>
                <w:color w:val="000000"/>
                <w:lang w:eastAsia="es-ES"/>
              </w:rPr>
            </w:pPr>
            <w:r>
              <w:rPr>
                <w:rFonts w:eastAsia="Times New Roman" w:cstheme="minorHAnsi"/>
                <w:b/>
                <w:bCs/>
                <w:color w:val="000000"/>
                <w:lang w:eastAsia="es-ES"/>
              </w:rPr>
              <w:t>PRECIO UNITARIO</w:t>
            </w:r>
          </w:p>
        </w:tc>
        <w:tc>
          <w:tcPr>
            <w:tcW w:w="1701" w:type="dxa"/>
            <w:shd w:val="clear" w:color="auto" w:fill="BFBFBF" w:themeFill="background1" w:themeFillShade="BF"/>
            <w:vAlign w:val="center"/>
          </w:tcPr>
          <w:p w:rsidR="00DB0F41" w:rsidRPr="0038476D" w:rsidRDefault="00DB0F41" w:rsidP="00662156">
            <w:pPr>
              <w:spacing w:line="240" w:lineRule="exact"/>
              <w:ind w:left="-57" w:right="-57"/>
              <w:contextualSpacing/>
              <w:rPr>
                <w:rFonts w:eastAsia="Times New Roman" w:cstheme="minorHAnsi"/>
                <w:b/>
                <w:color w:val="000000"/>
                <w:lang w:eastAsia="es-ES"/>
              </w:rPr>
            </w:pPr>
            <w:r>
              <w:rPr>
                <w:rFonts w:eastAsia="Times New Roman" w:cstheme="minorHAnsi"/>
                <w:b/>
                <w:bCs/>
                <w:color w:val="000000"/>
                <w:lang w:eastAsia="es-ES"/>
              </w:rPr>
              <w:t>IMPORTE</w:t>
            </w:r>
          </w:p>
        </w:tc>
      </w:tr>
      <w:tr w:rsidR="00DB0F41" w:rsidRPr="0038476D" w:rsidTr="00662156">
        <w:trPr>
          <w:trHeight w:val="5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RECURSOS HUMANOS</w:t>
            </w:r>
          </w:p>
        </w:tc>
        <w:tc>
          <w:tcPr>
            <w:tcW w:w="1559" w:type="dxa"/>
            <w:shd w:val="clear" w:color="auto" w:fill="auto"/>
            <w:vAlign w:val="center"/>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vAlign w:val="center"/>
          </w:tcPr>
          <w:p w:rsidR="00DB0F41" w:rsidRPr="0038476D" w:rsidRDefault="00DB0F41" w:rsidP="00662156">
            <w:pPr>
              <w:spacing w:line="240" w:lineRule="exact"/>
              <w:ind w:left="-57" w:right="-57"/>
              <w:contextualSpacing/>
              <w:rPr>
                <w:rFonts w:eastAsia="Times New Roman" w:cstheme="minorHAnsi"/>
                <w:color w:val="000000"/>
                <w:lang w:eastAsia="es-ES"/>
              </w:rPr>
            </w:pPr>
          </w:p>
        </w:tc>
      </w:tr>
      <w:tr w:rsidR="00DB0F41" w:rsidRPr="0038476D" w:rsidTr="00662156">
        <w:trPr>
          <w:trHeight w:val="211"/>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RESIDENCIA DE MÉDICOS</w:t>
            </w:r>
          </w:p>
        </w:tc>
        <w:tc>
          <w:tcPr>
            <w:tcW w:w="1559"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FANAND COIL</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119"/>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PEDIATRÍA (PREESCOLARES)</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105"/>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PEDIATRÍA (ESCOLARES)</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109"/>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ENCAMADO</w:t>
            </w:r>
            <w:r>
              <w:rPr>
                <w:rFonts w:eastAsia="Times New Roman" w:cstheme="minorHAnsi"/>
                <w:bCs/>
                <w:color w:val="000000"/>
                <w:lang w:eastAsia="es-ES"/>
              </w:rPr>
              <w:t xml:space="preserve"> </w:t>
            </w:r>
            <w:r w:rsidRPr="0038476D">
              <w:rPr>
                <w:rFonts w:eastAsia="Times New Roman" w:cstheme="minorHAnsi"/>
                <w:bCs/>
                <w:color w:val="000000"/>
                <w:lang w:eastAsia="es-ES"/>
              </w:rPr>
              <w:t>DE ADULTOSSALA4</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127"/>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ALOJAMIENTO</w:t>
            </w:r>
            <w:r>
              <w:rPr>
                <w:rFonts w:eastAsia="Times New Roman" w:cstheme="minorHAnsi"/>
                <w:bCs/>
                <w:color w:val="000000"/>
                <w:lang w:eastAsia="es-ES"/>
              </w:rPr>
              <w:t xml:space="preserve"> </w:t>
            </w:r>
            <w:r w:rsidRPr="0038476D">
              <w:rPr>
                <w:rFonts w:eastAsia="Times New Roman" w:cstheme="minorHAnsi"/>
                <w:bCs/>
                <w:color w:val="000000"/>
                <w:lang w:eastAsia="es-ES"/>
              </w:rPr>
              <w:t>CONJUNTO</w:t>
            </w:r>
            <w:r>
              <w:rPr>
                <w:rFonts w:eastAsia="Times New Roman" w:cstheme="minorHAnsi"/>
                <w:bCs/>
                <w:color w:val="000000"/>
                <w:lang w:eastAsia="es-ES"/>
              </w:rPr>
              <w:t xml:space="preserve"> </w:t>
            </w:r>
            <w:r w:rsidRPr="0038476D">
              <w:rPr>
                <w:rFonts w:eastAsia="Times New Roman" w:cstheme="minorHAnsi"/>
                <w:bCs/>
                <w:color w:val="000000"/>
                <w:lang w:eastAsia="es-ES"/>
              </w:rPr>
              <w:t>SALA 3</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AISLADO NUM.22</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ALOJAMIENTO</w:t>
            </w:r>
            <w:r>
              <w:rPr>
                <w:rFonts w:eastAsia="Times New Roman" w:cstheme="minorHAnsi"/>
                <w:bCs/>
                <w:color w:val="000000"/>
                <w:lang w:eastAsia="es-ES"/>
              </w:rPr>
              <w:t xml:space="preserve"> </w:t>
            </w:r>
            <w:r w:rsidRPr="0038476D">
              <w:rPr>
                <w:rFonts w:eastAsia="Times New Roman" w:cstheme="minorHAnsi"/>
                <w:bCs/>
                <w:color w:val="000000"/>
                <w:lang w:eastAsia="es-ES"/>
              </w:rPr>
              <w:t>CONJUNTO</w:t>
            </w:r>
            <w:r>
              <w:rPr>
                <w:rFonts w:eastAsia="Times New Roman" w:cstheme="minorHAnsi"/>
                <w:bCs/>
                <w:color w:val="000000"/>
                <w:lang w:eastAsia="es-ES"/>
              </w:rPr>
              <w:t xml:space="preserve"> </w:t>
            </w:r>
            <w:r w:rsidRPr="0038476D">
              <w:rPr>
                <w:rFonts w:eastAsia="Times New Roman" w:cstheme="minorHAnsi"/>
                <w:bCs/>
                <w:color w:val="000000"/>
                <w:lang w:eastAsia="es-ES"/>
              </w:rPr>
              <w:t>SALA 2</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AISLADO NUM.8</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ENCAMADO ADULTOS SALA 1</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ALMACÉN</w:t>
            </w:r>
            <w:r>
              <w:rPr>
                <w:rFonts w:eastAsia="Times New Roman" w:cstheme="minorHAnsi"/>
                <w:bCs/>
                <w:color w:val="000000"/>
                <w:lang w:eastAsia="es-ES"/>
              </w:rPr>
              <w:t xml:space="preserve"> </w:t>
            </w:r>
            <w:r w:rsidRPr="0038476D">
              <w:rPr>
                <w:rFonts w:eastAsia="Times New Roman" w:cstheme="minorHAnsi"/>
                <w:bCs/>
                <w:color w:val="000000"/>
                <w:lang w:eastAsia="es-ES"/>
              </w:rPr>
              <w:t>DE MEDICAMENTOS</w:t>
            </w:r>
          </w:p>
        </w:tc>
        <w:tc>
          <w:tcPr>
            <w:tcW w:w="1559"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6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QUIRÓFANO NUM.1</w:t>
            </w:r>
          </w:p>
        </w:tc>
        <w:tc>
          <w:tcPr>
            <w:tcW w:w="1559" w:type="dxa"/>
            <w:shd w:val="clear" w:color="auto" w:fill="auto"/>
            <w:vAlign w:val="center"/>
            <w:hideMark/>
          </w:tcPr>
          <w:p w:rsidR="00DB0F41" w:rsidRPr="0038476D" w:rsidRDefault="00DB0F41" w:rsidP="00662156">
            <w:pPr>
              <w:spacing w:line="240" w:lineRule="exact"/>
              <w:ind w:left="-57" w:right="-57"/>
              <w:contextualSpacing/>
              <w:jc w:val="left"/>
              <w:rPr>
                <w:rFonts w:eastAsia="Times New Roman" w:cstheme="minorHAnsi"/>
                <w:bCs/>
                <w:color w:val="000000"/>
                <w:lang w:eastAsia="es-ES"/>
              </w:rPr>
            </w:pPr>
            <w:r w:rsidRPr="0038476D">
              <w:rPr>
                <w:rFonts w:eastAsia="Times New Roman" w:cstheme="minorHAnsi"/>
                <w:bCs/>
                <w:color w:val="000000"/>
                <w:lang w:eastAsia="es-ES"/>
              </w:rPr>
              <w:t>DIVIDIDO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69"/>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CIRCULACIÓN</w:t>
            </w:r>
            <w:r>
              <w:rPr>
                <w:rFonts w:eastAsia="Times New Roman" w:cstheme="minorHAnsi"/>
                <w:bCs/>
                <w:color w:val="000000"/>
                <w:lang w:eastAsia="es-ES"/>
              </w:rPr>
              <w:t xml:space="preserve"> </w:t>
            </w:r>
            <w:r w:rsidRPr="0038476D">
              <w:rPr>
                <w:rFonts w:eastAsia="Times New Roman" w:cstheme="minorHAnsi"/>
                <w:bCs/>
                <w:color w:val="000000"/>
                <w:lang w:eastAsia="es-ES"/>
              </w:rPr>
              <w:t>DE</w:t>
            </w:r>
            <w:r>
              <w:rPr>
                <w:rFonts w:eastAsia="Times New Roman" w:cstheme="minorHAnsi"/>
                <w:bCs/>
                <w:color w:val="000000"/>
                <w:lang w:eastAsia="es-ES"/>
              </w:rPr>
              <w:t xml:space="preserve"> </w:t>
            </w:r>
            <w:r w:rsidRPr="0038476D">
              <w:rPr>
                <w:rFonts w:eastAsia="Times New Roman" w:cstheme="minorHAnsi"/>
                <w:bCs/>
                <w:color w:val="000000"/>
                <w:lang w:eastAsia="es-ES"/>
              </w:rPr>
              <w:t>QUIRÓFANOS</w:t>
            </w:r>
          </w:p>
        </w:tc>
        <w:tc>
          <w:tcPr>
            <w:tcW w:w="1559" w:type="dxa"/>
            <w:shd w:val="clear" w:color="auto" w:fill="auto"/>
            <w:vAlign w:val="center"/>
            <w:hideMark/>
          </w:tcPr>
          <w:p w:rsidR="00DB0F41" w:rsidRPr="0038476D" w:rsidRDefault="00DB0F41" w:rsidP="00662156">
            <w:pPr>
              <w:spacing w:line="240" w:lineRule="exact"/>
              <w:ind w:left="-57" w:right="-57"/>
              <w:contextualSpacing/>
              <w:jc w:val="left"/>
              <w:rPr>
                <w:rFonts w:eastAsia="Times New Roman" w:cstheme="minorHAnsi"/>
                <w:bCs/>
                <w:color w:val="000000"/>
                <w:lang w:eastAsia="es-ES"/>
              </w:rPr>
            </w:pPr>
            <w:r w:rsidRPr="0038476D">
              <w:rPr>
                <w:rFonts w:eastAsia="Times New Roman" w:cstheme="minorHAnsi"/>
                <w:bCs/>
                <w:color w:val="000000"/>
                <w:lang w:eastAsia="es-ES"/>
              </w:rPr>
              <w:t>DIVIDIDO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QUIRÓFANO NUM.2</w:t>
            </w:r>
          </w:p>
        </w:tc>
        <w:tc>
          <w:tcPr>
            <w:tcW w:w="1559" w:type="dxa"/>
            <w:shd w:val="clear" w:color="auto" w:fill="auto"/>
            <w:vAlign w:val="center"/>
            <w:hideMark/>
          </w:tcPr>
          <w:p w:rsidR="00DB0F41" w:rsidRPr="0038476D" w:rsidRDefault="00DB0F41" w:rsidP="00662156">
            <w:pPr>
              <w:spacing w:line="240" w:lineRule="exact"/>
              <w:ind w:left="-57" w:right="-57"/>
              <w:contextualSpacing/>
              <w:jc w:val="left"/>
              <w:rPr>
                <w:rFonts w:eastAsia="Times New Roman" w:cstheme="minorHAnsi"/>
                <w:bCs/>
                <w:color w:val="000000"/>
                <w:lang w:eastAsia="es-ES"/>
              </w:rPr>
            </w:pPr>
            <w:r w:rsidRPr="0038476D">
              <w:rPr>
                <w:rFonts w:eastAsia="Times New Roman" w:cstheme="minorHAnsi"/>
                <w:bCs/>
                <w:color w:val="000000"/>
                <w:lang w:eastAsia="es-ES"/>
              </w:rPr>
              <w:t>DIVIDIDO</w:t>
            </w:r>
          </w:p>
        </w:tc>
        <w:tc>
          <w:tcPr>
            <w:tcW w:w="1134" w:type="dxa"/>
            <w:shd w:val="clear" w:color="auto" w:fill="auto"/>
            <w:vAlign w:val="center"/>
            <w:hideMark/>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hideMark/>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 E Y E</w:t>
            </w:r>
          </w:p>
        </w:tc>
        <w:tc>
          <w:tcPr>
            <w:tcW w:w="1559" w:type="dxa"/>
            <w:shd w:val="clear" w:color="auto" w:fill="auto"/>
            <w:vAlign w:val="center"/>
            <w:hideMark/>
          </w:tcPr>
          <w:p w:rsidR="00DB0F41" w:rsidRPr="0038476D" w:rsidRDefault="00DB0F41" w:rsidP="00662156">
            <w:pPr>
              <w:spacing w:line="240" w:lineRule="exact"/>
              <w:ind w:left="-57" w:right="-57"/>
              <w:contextualSpacing/>
              <w:jc w:val="left"/>
              <w:rPr>
                <w:rFonts w:eastAsia="Times New Roman" w:cstheme="minorHAnsi"/>
                <w:bCs/>
                <w:color w:val="000000"/>
                <w:lang w:eastAsia="es-ES"/>
              </w:rPr>
            </w:pPr>
            <w:r w:rsidRPr="0038476D">
              <w:rPr>
                <w:rFonts w:eastAsia="Times New Roman" w:cstheme="minorHAnsi"/>
                <w:bCs/>
                <w:color w:val="000000"/>
                <w:lang w:eastAsia="es-ES"/>
              </w:rPr>
              <w:t>DIVIDIDO</w:t>
            </w:r>
          </w:p>
        </w:tc>
        <w:tc>
          <w:tcPr>
            <w:tcW w:w="1134" w:type="dxa"/>
            <w:shd w:val="clear" w:color="auto" w:fill="auto"/>
            <w:vAlign w:val="center"/>
            <w:hideMark/>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YORK</w:t>
            </w:r>
          </w:p>
        </w:tc>
        <w:tc>
          <w:tcPr>
            <w:tcW w:w="1418" w:type="dxa"/>
            <w:shd w:val="clear" w:color="auto" w:fill="auto"/>
            <w:vAlign w:val="center"/>
            <w:hideMark/>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TOCOCIRUGÍA</w:t>
            </w:r>
          </w:p>
        </w:tc>
        <w:tc>
          <w:tcPr>
            <w:tcW w:w="1559" w:type="dxa"/>
            <w:shd w:val="clear" w:color="auto" w:fill="auto"/>
            <w:vAlign w:val="center"/>
          </w:tcPr>
          <w:p w:rsidR="00DB0F41" w:rsidRPr="0038476D" w:rsidRDefault="00DB0F41" w:rsidP="00662156">
            <w:pPr>
              <w:spacing w:line="240" w:lineRule="exact"/>
              <w:ind w:left="-57" w:right="-57"/>
              <w:contextualSpacing/>
              <w:jc w:val="left"/>
              <w:rPr>
                <w:rFonts w:eastAsia="Times New Roman" w:cstheme="minorHAnsi"/>
                <w:bCs/>
                <w:color w:val="000000"/>
                <w:lang w:eastAsia="es-ES"/>
              </w:rPr>
            </w:pPr>
            <w:r w:rsidRPr="0038476D">
              <w:rPr>
                <w:rFonts w:eastAsia="Times New Roman" w:cstheme="minorHAnsi"/>
                <w:bCs/>
                <w:color w:val="000000"/>
                <w:lang w:eastAsia="es-ES"/>
              </w:rPr>
              <w:t>DIVIDIDO</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CARRIER</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w:t>
            </w:r>
            <w:r>
              <w:rPr>
                <w:rFonts w:eastAsia="Times New Roman" w:cstheme="minorHAnsi"/>
                <w:bCs/>
                <w:color w:val="000000"/>
                <w:lang w:eastAsia="es-ES"/>
              </w:rPr>
              <w:t xml:space="preserve"> </w:t>
            </w:r>
            <w:r w:rsidRPr="0038476D">
              <w:rPr>
                <w:rFonts w:eastAsia="Times New Roman" w:cstheme="minorHAnsi"/>
                <w:bCs/>
                <w:color w:val="000000"/>
                <w:lang w:eastAsia="es-ES"/>
              </w:rPr>
              <w:t>DE</w:t>
            </w:r>
            <w:r>
              <w:rPr>
                <w:rFonts w:eastAsia="Times New Roman" w:cstheme="minorHAnsi"/>
                <w:bCs/>
                <w:color w:val="000000"/>
                <w:lang w:eastAsia="es-ES"/>
              </w:rPr>
              <w:t xml:space="preserve"> </w:t>
            </w:r>
            <w:r w:rsidRPr="0038476D">
              <w:rPr>
                <w:rFonts w:eastAsia="Times New Roman" w:cstheme="minorHAnsi"/>
                <w:bCs/>
                <w:color w:val="000000"/>
                <w:lang w:eastAsia="es-ES"/>
              </w:rPr>
              <w:t>GINECOLOGÍA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DE URGENCIAS</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CUARTO DESHOCK</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ADMINISTRACIÓN</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5</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CLÍNICA DE COLPOSCOPÍA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OFICINA DE LABORATORIO</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c>
          <w:tcPr>
            <w:tcW w:w="1560"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ALMACÉN DE RAYOS X</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PEDIATRÍA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SALUD</w:t>
            </w:r>
            <w:r>
              <w:rPr>
                <w:rFonts w:eastAsia="Times New Roman" w:cstheme="minorHAnsi"/>
                <w:bCs/>
                <w:color w:val="000000"/>
                <w:lang w:eastAsia="es-ES"/>
              </w:rPr>
              <w:t xml:space="preserve"> </w:t>
            </w:r>
            <w:r w:rsidRPr="0038476D">
              <w:rPr>
                <w:rFonts w:eastAsia="Times New Roman" w:cstheme="minorHAnsi"/>
                <w:bCs/>
                <w:color w:val="000000"/>
                <w:lang w:eastAsia="es-ES"/>
              </w:rPr>
              <w:t>REPRODUC.</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FARMACIA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lastRenderedPageBreak/>
              <w:t>TRABAJO SOCIAL</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INFORMÁTICA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BIBLIOTECA 1</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OFICINA DE BIBLIOTECA 2</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DIRECCIÓN</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SEGURO POPULAR</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INFORMÁTICA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firstLine="419"/>
              <w:contextualSpacing/>
              <w:rPr>
                <w:rFonts w:eastAsia="Times New Roman" w:cstheme="minorHAnsi"/>
                <w:bCs/>
                <w:color w:val="000000"/>
                <w:lang w:eastAsia="es-ES"/>
              </w:rPr>
            </w:pPr>
            <w:r w:rsidRPr="0038476D">
              <w:rPr>
                <w:rFonts w:eastAsia="Times New Roman" w:cstheme="minorHAnsi"/>
                <w:bCs/>
                <w:color w:val="000000"/>
                <w:lang w:eastAsia="es-ES"/>
              </w:rPr>
              <w:t>ARCHIVO CLÍNICO</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PISO TECHO</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TRANE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CUNEROS 1</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CUNEROS 2</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CUNEROS 3</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SALA DE</w:t>
            </w:r>
            <w:r>
              <w:rPr>
                <w:rFonts w:eastAsia="Times New Roman" w:cstheme="minorHAnsi"/>
                <w:bCs/>
                <w:color w:val="000000"/>
                <w:lang w:eastAsia="es-ES"/>
              </w:rPr>
              <w:t xml:space="preserve"> </w:t>
            </w:r>
            <w:r w:rsidRPr="0038476D">
              <w:rPr>
                <w:rFonts w:eastAsia="Times New Roman" w:cstheme="minorHAnsi"/>
                <w:bCs/>
                <w:color w:val="000000"/>
                <w:lang w:eastAsia="es-ES"/>
              </w:rPr>
              <w:t>ULTRASONIDO</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Pr>
                <w:rFonts w:eastAsia="Times New Roman" w:cstheme="minorHAnsi"/>
                <w:bCs/>
                <w:color w:val="000000"/>
                <w:lang w:eastAsia="es-ES"/>
              </w:rPr>
              <w:t>CUARTO OBSCURO</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SALA DE RAYOS X</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37000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MASTOGRAFÍA 1</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DENTAL</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PSICOLOGÍA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TRAUMAT.</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CONSULTORIO CIRUGÍA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MEDICINA INTERNA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CONS. MED. PREVENTIVA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URGENCIAS</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DIVIDIDO</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CARRIER</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DORMITORIO MÉDICOS INT.</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1.5</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SUPERVISIÓN DE ENFERMERÍA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MASTOGRAFÍA 2</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1</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AULA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MIRAGE</w:t>
            </w: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3</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BE3C63" w:rsidRDefault="00DB0F41" w:rsidP="00662156">
            <w:pPr>
              <w:spacing w:line="240" w:lineRule="exact"/>
              <w:ind w:left="-57" w:right="-57"/>
              <w:contextualSpacing/>
              <w:rPr>
                <w:rFonts w:eastAsia="Times New Roman" w:cstheme="minorHAnsi"/>
                <w:bCs/>
                <w:color w:val="000000"/>
                <w:lang w:eastAsia="es-ES"/>
              </w:rPr>
            </w:pPr>
            <w:r w:rsidRPr="00BE3C63">
              <w:rPr>
                <w:rFonts w:eastAsia="Times New Roman" w:cstheme="minorHAnsi"/>
                <w:bCs/>
                <w:color w:val="000000"/>
                <w:lang w:eastAsia="es-ES"/>
              </w:rPr>
              <w:t>CONSULTORIO OFTALMO</w:t>
            </w:r>
          </w:p>
        </w:tc>
        <w:tc>
          <w:tcPr>
            <w:tcW w:w="1559" w:type="dxa"/>
            <w:shd w:val="clear" w:color="auto" w:fill="auto"/>
            <w:vAlign w:val="center"/>
          </w:tcPr>
          <w:p w:rsidR="00DB0F41" w:rsidRPr="00BE3C63" w:rsidRDefault="00DB0F41" w:rsidP="00662156">
            <w:pPr>
              <w:spacing w:line="240" w:lineRule="exact"/>
              <w:ind w:left="-57" w:right="-57"/>
              <w:contextualSpacing/>
              <w:jc w:val="center"/>
              <w:rPr>
                <w:rFonts w:eastAsia="Times New Roman" w:cstheme="minorHAnsi"/>
                <w:bCs/>
                <w:color w:val="000000"/>
                <w:lang w:eastAsia="es-ES"/>
              </w:rPr>
            </w:pPr>
            <w:r w:rsidRPr="00BE3C63">
              <w:rPr>
                <w:rFonts w:eastAsia="Times New Roman" w:cstheme="minorHAnsi"/>
                <w:bCs/>
                <w:color w:val="000000"/>
                <w:lang w:eastAsia="es-ES"/>
              </w:rPr>
              <w:t>MINISPLIT</w:t>
            </w:r>
          </w:p>
        </w:tc>
        <w:tc>
          <w:tcPr>
            <w:tcW w:w="1134" w:type="dxa"/>
            <w:shd w:val="clear" w:color="auto" w:fill="auto"/>
            <w:vAlign w:val="center"/>
          </w:tcPr>
          <w:p w:rsidR="00DB0F41" w:rsidRPr="00BE3C63" w:rsidRDefault="00DB0F41" w:rsidP="00662156">
            <w:pPr>
              <w:spacing w:line="240" w:lineRule="exact"/>
              <w:ind w:left="-57" w:right="-57"/>
              <w:contextualSpacing/>
              <w:rPr>
                <w:rFonts w:eastAsia="Times New Roman" w:cstheme="minorHAnsi"/>
                <w:bCs/>
                <w:color w:val="000000"/>
                <w:lang w:eastAsia="es-ES"/>
              </w:rPr>
            </w:pPr>
            <w:r w:rsidRPr="00BE3C63">
              <w:rPr>
                <w:rFonts w:eastAsia="Times New Roman" w:cstheme="minorHAnsi"/>
                <w:bCs/>
                <w:color w:val="000000"/>
                <w:lang w:eastAsia="es-ES"/>
              </w:rPr>
              <w:t>TRANE</w:t>
            </w:r>
          </w:p>
        </w:tc>
        <w:tc>
          <w:tcPr>
            <w:tcW w:w="1418" w:type="dxa"/>
            <w:shd w:val="clear" w:color="auto" w:fill="auto"/>
            <w:vAlign w:val="center"/>
          </w:tcPr>
          <w:p w:rsidR="00DB0F41" w:rsidRPr="00BE3C63" w:rsidRDefault="00DB0F41" w:rsidP="00662156">
            <w:pPr>
              <w:spacing w:line="240" w:lineRule="exact"/>
              <w:ind w:left="-57" w:right="-57"/>
              <w:contextualSpacing/>
              <w:jc w:val="center"/>
              <w:rPr>
                <w:rFonts w:eastAsia="Times New Roman" w:cstheme="minorHAnsi"/>
                <w:bCs/>
                <w:color w:val="000000"/>
                <w:lang w:eastAsia="es-ES"/>
              </w:rPr>
            </w:pPr>
            <w:r w:rsidRPr="00BE3C63">
              <w:rPr>
                <w:rFonts w:eastAsia="Times New Roman" w:cstheme="minorHAnsi"/>
                <w:bCs/>
                <w:color w:val="000000"/>
                <w:lang w:eastAsia="es-ES"/>
              </w:rPr>
              <w:t>1.5</w:t>
            </w:r>
          </w:p>
        </w:tc>
        <w:tc>
          <w:tcPr>
            <w:tcW w:w="1560" w:type="dxa"/>
            <w:shd w:val="clear" w:color="auto" w:fill="auto"/>
            <w:vAlign w:val="center"/>
          </w:tcPr>
          <w:p w:rsidR="00DB0F41" w:rsidRPr="00BE3C63" w:rsidRDefault="00DB0F41" w:rsidP="00662156">
            <w:pPr>
              <w:spacing w:line="240" w:lineRule="exact"/>
              <w:ind w:left="-57" w:right="-57"/>
              <w:contextualSpacing/>
              <w:rPr>
                <w:rFonts w:eastAsia="Times New Roman" w:cstheme="minorHAnsi"/>
                <w:color w:val="000000"/>
                <w:lang w:eastAsia="es-ES"/>
              </w:rPr>
            </w:pPr>
          </w:p>
        </w:tc>
        <w:tc>
          <w:tcPr>
            <w:tcW w:w="1701" w:type="dxa"/>
            <w:shd w:val="clear" w:color="auto" w:fill="auto"/>
            <w:vAlign w:val="center"/>
          </w:tcPr>
          <w:p w:rsidR="00DB0F41" w:rsidRPr="00BE3C63" w:rsidRDefault="00DB0F41" w:rsidP="00662156">
            <w:pPr>
              <w:spacing w:line="240" w:lineRule="exact"/>
              <w:ind w:left="-57" w:right="-57"/>
              <w:contextualSpacing/>
              <w:jc w:val="center"/>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p>
        </w:tc>
        <w:tc>
          <w:tcPr>
            <w:tcW w:w="1559"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p>
        </w:tc>
        <w:tc>
          <w:tcPr>
            <w:tcW w:w="1418"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p>
        </w:tc>
        <w:tc>
          <w:tcPr>
            <w:tcW w:w="1560"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ALMACÉN DE FARMACIA</w:t>
            </w:r>
          </w:p>
        </w:tc>
        <w:tc>
          <w:tcPr>
            <w:tcW w:w="1559"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sidRPr="0038476D">
              <w:rPr>
                <w:rFonts w:eastAsia="Times New Roman" w:cstheme="minorHAnsi"/>
                <w:bCs/>
                <w:color w:val="000000"/>
                <w:lang w:eastAsia="es-ES"/>
              </w:rPr>
              <w:t>MINI SPLIT</w:t>
            </w:r>
          </w:p>
        </w:tc>
        <w:tc>
          <w:tcPr>
            <w:tcW w:w="1134" w:type="dxa"/>
            <w:shd w:val="clear" w:color="auto" w:fill="auto"/>
            <w:vAlign w:val="center"/>
          </w:tcPr>
          <w:p w:rsidR="00DB0F41" w:rsidRPr="0038476D" w:rsidRDefault="00DB0F41" w:rsidP="00662156">
            <w:pPr>
              <w:spacing w:line="240" w:lineRule="exact"/>
              <w:ind w:left="-57" w:right="-57"/>
              <w:contextualSpacing/>
              <w:rPr>
                <w:rFonts w:eastAsia="Times New Roman" w:cstheme="minorHAnsi"/>
                <w:bCs/>
                <w:color w:val="000000"/>
                <w:lang w:eastAsia="es-ES"/>
              </w:rPr>
            </w:pPr>
            <w:r w:rsidRPr="0038476D">
              <w:rPr>
                <w:rFonts w:eastAsia="Times New Roman" w:cstheme="minorHAnsi"/>
                <w:bCs/>
                <w:color w:val="000000"/>
                <w:lang w:eastAsia="es-ES"/>
              </w:rPr>
              <w:t>GREE</w:t>
            </w:r>
          </w:p>
        </w:tc>
        <w:tc>
          <w:tcPr>
            <w:tcW w:w="1418"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bCs/>
                <w:color w:val="000000"/>
                <w:lang w:eastAsia="es-ES"/>
              </w:rPr>
            </w:pPr>
            <w:r w:rsidRPr="0038476D">
              <w:rPr>
                <w:rFonts w:eastAsia="Times New Roman" w:cstheme="minorHAnsi"/>
                <w:bCs/>
                <w:color w:val="000000"/>
                <w:lang w:eastAsia="es-ES"/>
              </w:rPr>
              <w:t>18000</w:t>
            </w: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right="-57"/>
              <w:contextualSpacing/>
              <w:rPr>
                <w:rFonts w:eastAsia="Times New Roman" w:cstheme="minorHAnsi"/>
                <w:bCs/>
                <w:color w:val="000000"/>
                <w:lang w:eastAsia="es-ES"/>
              </w:rPr>
            </w:pPr>
          </w:p>
        </w:tc>
        <w:tc>
          <w:tcPr>
            <w:tcW w:w="1559" w:type="dxa"/>
            <w:shd w:val="clear" w:color="auto" w:fill="auto"/>
            <w:vAlign w:val="center"/>
          </w:tcPr>
          <w:p w:rsidR="00DB0F41" w:rsidRPr="0038476D" w:rsidRDefault="00DB0F41" w:rsidP="00662156">
            <w:pPr>
              <w:spacing w:line="240" w:lineRule="exact"/>
              <w:ind w:left="-57" w:right="-57" w:firstLineChars="200" w:firstLine="440"/>
              <w:contextualSpacing/>
              <w:rPr>
                <w:rFonts w:eastAsia="Times New Roman" w:cstheme="minorHAnsi"/>
                <w:bCs/>
                <w:color w:val="000000"/>
                <w:lang w:eastAsia="es-ES"/>
              </w:rPr>
            </w:pPr>
          </w:p>
        </w:tc>
        <w:tc>
          <w:tcPr>
            <w:tcW w:w="1134" w:type="dxa"/>
            <w:shd w:val="clear" w:color="auto" w:fill="auto"/>
            <w:vAlign w:val="center"/>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Pr>
                <w:rFonts w:eastAsia="Times New Roman" w:cstheme="minorHAnsi"/>
                <w:bCs/>
                <w:color w:val="000000"/>
                <w:lang w:eastAsia="es-ES"/>
              </w:rPr>
              <w:t>SUBTOTAL</w:t>
            </w: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right="-57"/>
              <w:contextualSpacing/>
              <w:rPr>
                <w:rFonts w:eastAsia="Times New Roman" w:cstheme="minorHAnsi"/>
                <w:bCs/>
                <w:color w:val="000000"/>
                <w:lang w:eastAsia="es-ES"/>
              </w:rPr>
            </w:pPr>
          </w:p>
        </w:tc>
        <w:tc>
          <w:tcPr>
            <w:tcW w:w="1559" w:type="dxa"/>
            <w:shd w:val="clear" w:color="auto" w:fill="auto"/>
            <w:vAlign w:val="center"/>
          </w:tcPr>
          <w:p w:rsidR="00DB0F41" w:rsidRPr="0038476D" w:rsidRDefault="00DB0F41" w:rsidP="00662156">
            <w:pPr>
              <w:spacing w:line="240" w:lineRule="exact"/>
              <w:ind w:left="-57" w:right="-57" w:firstLineChars="200" w:firstLine="440"/>
              <w:contextualSpacing/>
              <w:rPr>
                <w:rFonts w:eastAsia="Times New Roman" w:cstheme="minorHAnsi"/>
                <w:bCs/>
                <w:color w:val="000000"/>
                <w:lang w:eastAsia="es-ES"/>
              </w:rPr>
            </w:pPr>
          </w:p>
        </w:tc>
        <w:tc>
          <w:tcPr>
            <w:tcW w:w="1134" w:type="dxa"/>
            <w:shd w:val="clear" w:color="auto" w:fill="auto"/>
            <w:vAlign w:val="center"/>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Pr>
                <w:rFonts w:eastAsia="Times New Roman" w:cstheme="minorHAnsi"/>
                <w:bCs/>
                <w:color w:val="000000"/>
                <w:lang w:eastAsia="es-ES"/>
              </w:rPr>
              <w:t>IVA</w:t>
            </w: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r w:rsidR="00DB0F41" w:rsidRPr="0038476D" w:rsidTr="00662156">
        <w:trPr>
          <w:trHeight w:val="44"/>
        </w:trPr>
        <w:tc>
          <w:tcPr>
            <w:tcW w:w="1913" w:type="dxa"/>
            <w:shd w:val="clear" w:color="auto" w:fill="auto"/>
            <w:vAlign w:val="center"/>
          </w:tcPr>
          <w:p w:rsidR="00DB0F41" w:rsidRPr="0038476D" w:rsidRDefault="00DB0F41" w:rsidP="00662156">
            <w:pPr>
              <w:spacing w:line="240" w:lineRule="exact"/>
              <w:ind w:right="-57"/>
              <w:contextualSpacing/>
              <w:rPr>
                <w:rFonts w:eastAsia="Times New Roman" w:cstheme="minorHAnsi"/>
                <w:bCs/>
                <w:color w:val="000000"/>
                <w:lang w:eastAsia="es-ES"/>
              </w:rPr>
            </w:pPr>
          </w:p>
        </w:tc>
        <w:tc>
          <w:tcPr>
            <w:tcW w:w="1559" w:type="dxa"/>
            <w:shd w:val="clear" w:color="auto" w:fill="auto"/>
            <w:vAlign w:val="center"/>
          </w:tcPr>
          <w:p w:rsidR="00DB0F41" w:rsidRPr="0038476D" w:rsidRDefault="00DB0F41" w:rsidP="00662156">
            <w:pPr>
              <w:spacing w:line="240" w:lineRule="exact"/>
              <w:ind w:left="-57" w:right="-57" w:firstLineChars="200" w:firstLine="440"/>
              <w:contextualSpacing/>
              <w:rPr>
                <w:rFonts w:eastAsia="Times New Roman" w:cstheme="minorHAnsi"/>
                <w:bCs/>
                <w:color w:val="000000"/>
                <w:lang w:eastAsia="es-ES"/>
              </w:rPr>
            </w:pPr>
          </w:p>
        </w:tc>
        <w:tc>
          <w:tcPr>
            <w:tcW w:w="1134" w:type="dxa"/>
            <w:shd w:val="clear" w:color="auto" w:fill="auto"/>
            <w:vAlign w:val="center"/>
          </w:tcPr>
          <w:p w:rsidR="00DB0F41" w:rsidRPr="0038476D" w:rsidRDefault="00DB0F41" w:rsidP="00662156">
            <w:pPr>
              <w:spacing w:line="240" w:lineRule="exact"/>
              <w:ind w:left="-57" w:right="-57" w:firstLineChars="100" w:firstLine="220"/>
              <w:contextualSpacing/>
              <w:rPr>
                <w:rFonts w:eastAsia="Times New Roman" w:cstheme="minorHAnsi"/>
                <w:bCs/>
                <w:color w:val="000000"/>
                <w:lang w:eastAsia="es-ES"/>
              </w:rPr>
            </w:pPr>
          </w:p>
        </w:tc>
        <w:tc>
          <w:tcPr>
            <w:tcW w:w="1418"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p>
        </w:tc>
        <w:tc>
          <w:tcPr>
            <w:tcW w:w="1560" w:type="dxa"/>
            <w:shd w:val="clear" w:color="auto" w:fill="auto"/>
            <w:vAlign w:val="center"/>
          </w:tcPr>
          <w:p w:rsidR="00DB0F41" w:rsidRPr="0038476D" w:rsidRDefault="00DB0F41" w:rsidP="00662156">
            <w:pPr>
              <w:spacing w:line="240" w:lineRule="exact"/>
              <w:ind w:left="-57" w:right="-57"/>
              <w:contextualSpacing/>
              <w:jc w:val="center"/>
              <w:rPr>
                <w:rFonts w:eastAsia="Times New Roman" w:cstheme="minorHAnsi"/>
                <w:bCs/>
                <w:color w:val="000000"/>
                <w:lang w:eastAsia="es-ES"/>
              </w:rPr>
            </w:pPr>
            <w:r>
              <w:rPr>
                <w:rFonts w:eastAsia="Times New Roman" w:cstheme="minorHAnsi"/>
                <w:bCs/>
                <w:color w:val="000000"/>
                <w:lang w:eastAsia="es-ES"/>
              </w:rPr>
              <w:t>TOTAL</w:t>
            </w:r>
          </w:p>
        </w:tc>
        <w:tc>
          <w:tcPr>
            <w:tcW w:w="1701" w:type="dxa"/>
            <w:shd w:val="clear" w:color="auto" w:fill="auto"/>
            <w:vAlign w:val="center"/>
          </w:tcPr>
          <w:p w:rsidR="00DB0F41" w:rsidRPr="0038476D" w:rsidRDefault="00DB0F41" w:rsidP="00662156">
            <w:pPr>
              <w:spacing w:line="240" w:lineRule="exact"/>
              <w:ind w:left="-57" w:right="-57"/>
              <w:contextualSpacing/>
              <w:jc w:val="right"/>
              <w:rPr>
                <w:rFonts w:eastAsia="Times New Roman" w:cstheme="minorHAnsi"/>
                <w:color w:val="000000"/>
                <w:lang w:eastAsia="es-ES"/>
              </w:rPr>
            </w:pPr>
          </w:p>
        </w:tc>
      </w:tr>
    </w:tbl>
    <w:p w:rsidR="00C3470D" w:rsidRDefault="00C3470D" w:rsidP="00DB0F41">
      <w:pPr>
        <w:rPr>
          <w:rFonts w:ascii="Arial" w:hAnsi="Arial" w:cs="Arial"/>
          <w:highlight w:val="yellow"/>
        </w:rPr>
      </w:pPr>
    </w:p>
    <w:p w:rsidR="00421371" w:rsidRDefault="00421371" w:rsidP="00647BE9">
      <w:pPr>
        <w:jc w:val="left"/>
        <w:rPr>
          <w:rFonts w:ascii="Arial" w:hAnsi="Arial" w:cs="Arial"/>
        </w:rPr>
      </w:pPr>
    </w:p>
    <w:p w:rsidR="00662156" w:rsidRDefault="00662156" w:rsidP="00647BE9">
      <w:pPr>
        <w:jc w:val="left"/>
        <w:rPr>
          <w:rFonts w:ascii="Arial" w:hAnsi="Arial" w:cs="Arial"/>
        </w:rPr>
      </w:pPr>
    </w:p>
    <w:p w:rsidR="00662156" w:rsidRDefault="00662156" w:rsidP="00662156">
      <w:pPr>
        <w:rPr>
          <w:rFonts w:ascii="Century Gothic" w:hAnsi="Century Gothic"/>
          <w:b/>
        </w:rPr>
      </w:pPr>
      <w:r>
        <w:rPr>
          <w:rFonts w:ascii="Century Gothic" w:hAnsi="Century Gothic"/>
          <w:b/>
        </w:rPr>
        <w:lastRenderedPageBreak/>
        <w:t xml:space="preserve">PARTIDA 3 </w:t>
      </w:r>
    </w:p>
    <w:p w:rsidR="00662156" w:rsidRDefault="00662156" w:rsidP="00662156">
      <w:pPr>
        <w:rPr>
          <w:rFonts w:ascii="Century Gothic" w:hAnsi="Century Gothic"/>
          <w:b/>
        </w:rPr>
      </w:pPr>
      <w:r>
        <w:rPr>
          <w:rFonts w:ascii="Century Gothic" w:hAnsi="Century Gothic"/>
          <w:b/>
        </w:rPr>
        <w:t>HOSTIPAL GENERAL IXTLAHUACÁN</w:t>
      </w:r>
    </w:p>
    <w:p w:rsidR="00662156" w:rsidRDefault="00662156" w:rsidP="00662156">
      <w:pPr>
        <w:rPr>
          <w:rFonts w:ascii="Century Gothic" w:hAnsi="Century Gothic"/>
          <w:b/>
        </w:rPr>
      </w:pPr>
    </w:p>
    <w:tbl>
      <w:tblPr>
        <w:tblStyle w:val="Tablaconcuadrcula"/>
        <w:tblW w:w="9781" w:type="dxa"/>
        <w:tblInd w:w="108" w:type="dxa"/>
        <w:tblLayout w:type="fixed"/>
        <w:tblLook w:val="04A0" w:firstRow="1" w:lastRow="0" w:firstColumn="1" w:lastColumn="0" w:noHBand="0" w:noVBand="1"/>
      </w:tblPr>
      <w:tblGrid>
        <w:gridCol w:w="1985"/>
        <w:gridCol w:w="2126"/>
        <w:gridCol w:w="1701"/>
        <w:gridCol w:w="1418"/>
        <w:gridCol w:w="1417"/>
        <w:gridCol w:w="1134"/>
      </w:tblGrid>
      <w:tr w:rsidR="00662156" w:rsidRPr="003C6B49" w:rsidTr="00662156">
        <w:tc>
          <w:tcPr>
            <w:tcW w:w="1985" w:type="dxa"/>
            <w:shd w:val="clear" w:color="auto" w:fill="auto"/>
            <w:vAlign w:val="center"/>
          </w:tcPr>
          <w:p w:rsidR="00662156" w:rsidRPr="003C6B49" w:rsidRDefault="00662156" w:rsidP="00662156">
            <w:pPr>
              <w:spacing w:line="240" w:lineRule="exact"/>
              <w:ind w:left="-57" w:right="-57"/>
              <w:contextualSpacing/>
              <w:rPr>
                <w:rFonts w:eastAsia="Times New Roman" w:cstheme="minorHAnsi"/>
                <w:b/>
                <w:bCs/>
                <w:color w:val="000000"/>
                <w:lang w:eastAsia="es-ES"/>
              </w:rPr>
            </w:pPr>
            <w:r w:rsidRPr="003C6B49">
              <w:rPr>
                <w:rFonts w:eastAsia="Times New Roman" w:cstheme="minorHAnsi"/>
                <w:b/>
                <w:bCs/>
                <w:color w:val="000000"/>
                <w:lang w:eastAsia="es-ES"/>
              </w:rPr>
              <w:t>ÁREA O SERVICIO</w:t>
            </w:r>
          </w:p>
        </w:tc>
        <w:tc>
          <w:tcPr>
            <w:tcW w:w="2126" w:type="dxa"/>
            <w:shd w:val="clear" w:color="auto" w:fill="auto"/>
            <w:vAlign w:val="center"/>
          </w:tcPr>
          <w:p w:rsidR="00662156" w:rsidRPr="003C6B49" w:rsidRDefault="00662156" w:rsidP="00662156">
            <w:pPr>
              <w:spacing w:line="240" w:lineRule="exact"/>
              <w:ind w:left="-57" w:right="-57" w:firstLineChars="100" w:firstLine="201"/>
              <w:contextualSpacing/>
              <w:rPr>
                <w:rFonts w:eastAsia="Times New Roman" w:cstheme="minorHAnsi"/>
                <w:b/>
                <w:bCs/>
                <w:color w:val="000000"/>
                <w:lang w:eastAsia="es-ES"/>
              </w:rPr>
            </w:pPr>
            <w:r w:rsidRPr="003C6B49">
              <w:rPr>
                <w:rFonts w:eastAsia="Times New Roman" w:cstheme="minorHAnsi"/>
                <w:b/>
                <w:bCs/>
                <w:color w:val="000000"/>
                <w:lang w:eastAsia="es-ES"/>
              </w:rPr>
              <w:t>TIPO DE  UNIDAD</w:t>
            </w:r>
          </w:p>
        </w:tc>
        <w:tc>
          <w:tcPr>
            <w:tcW w:w="1701" w:type="dxa"/>
            <w:shd w:val="clear" w:color="auto" w:fill="auto"/>
            <w:vAlign w:val="center"/>
          </w:tcPr>
          <w:p w:rsidR="00662156" w:rsidRPr="003C6B49" w:rsidRDefault="00662156" w:rsidP="00662156">
            <w:pPr>
              <w:spacing w:line="240" w:lineRule="exact"/>
              <w:ind w:left="-57" w:right="-57"/>
              <w:contextualSpacing/>
              <w:jc w:val="right"/>
              <w:rPr>
                <w:rFonts w:eastAsia="Times New Roman" w:cstheme="minorHAnsi"/>
                <w:b/>
                <w:bCs/>
                <w:color w:val="000000"/>
                <w:lang w:eastAsia="es-ES"/>
              </w:rPr>
            </w:pPr>
            <w:r w:rsidRPr="003C6B49">
              <w:rPr>
                <w:rFonts w:eastAsia="Times New Roman" w:cstheme="minorHAnsi"/>
                <w:b/>
                <w:bCs/>
                <w:color w:val="000000"/>
                <w:lang w:eastAsia="es-ES"/>
              </w:rPr>
              <w:t>MARCA</w:t>
            </w:r>
          </w:p>
        </w:tc>
        <w:tc>
          <w:tcPr>
            <w:tcW w:w="1418" w:type="dxa"/>
            <w:shd w:val="clear" w:color="auto" w:fill="auto"/>
            <w:vAlign w:val="center"/>
          </w:tcPr>
          <w:p w:rsidR="00662156" w:rsidRPr="003C6B49" w:rsidRDefault="00662156" w:rsidP="00662156">
            <w:pPr>
              <w:spacing w:line="240" w:lineRule="exact"/>
              <w:ind w:left="-57" w:right="-57"/>
              <w:contextualSpacing/>
              <w:jc w:val="center"/>
              <w:rPr>
                <w:rFonts w:eastAsia="Times New Roman" w:cstheme="minorHAnsi"/>
                <w:b/>
                <w:bCs/>
                <w:color w:val="000000"/>
                <w:lang w:eastAsia="es-ES"/>
              </w:rPr>
            </w:pPr>
            <w:r w:rsidRPr="003C6B49">
              <w:rPr>
                <w:rFonts w:eastAsia="Times New Roman" w:cstheme="minorHAnsi"/>
                <w:b/>
                <w:bCs/>
                <w:color w:val="000000"/>
                <w:lang w:eastAsia="es-ES"/>
              </w:rPr>
              <w:t>CAPACIDAD (TONELADAS)</w:t>
            </w:r>
          </w:p>
        </w:tc>
        <w:tc>
          <w:tcPr>
            <w:tcW w:w="1417" w:type="dxa"/>
            <w:vAlign w:val="center"/>
          </w:tcPr>
          <w:p w:rsidR="00662156" w:rsidRPr="0038476D" w:rsidRDefault="00662156" w:rsidP="00662156">
            <w:pPr>
              <w:spacing w:line="240" w:lineRule="exact"/>
              <w:ind w:left="-57" w:right="-57"/>
              <w:contextualSpacing/>
              <w:jc w:val="center"/>
              <w:rPr>
                <w:rFonts w:eastAsia="Times New Roman" w:cstheme="minorHAnsi"/>
                <w:b/>
                <w:bCs/>
                <w:color w:val="000000"/>
                <w:lang w:eastAsia="es-ES"/>
              </w:rPr>
            </w:pPr>
            <w:r>
              <w:rPr>
                <w:rFonts w:eastAsia="Times New Roman" w:cstheme="minorHAnsi"/>
                <w:b/>
                <w:bCs/>
                <w:color w:val="000000"/>
                <w:lang w:eastAsia="es-ES"/>
              </w:rPr>
              <w:t>PRECIO UNITARIO</w:t>
            </w:r>
          </w:p>
        </w:tc>
        <w:tc>
          <w:tcPr>
            <w:tcW w:w="1134" w:type="dxa"/>
            <w:vAlign w:val="center"/>
          </w:tcPr>
          <w:p w:rsidR="00662156" w:rsidRPr="0038476D" w:rsidRDefault="00662156" w:rsidP="00662156">
            <w:pPr>
              <w:spacing w:line="240" w:lineRule="exact"/>
              <w:ind w:left="-57" w:right="-57"/>
              <w:contextualSpacing/>
              <w:rPr>
                <w:rFonts w:eastAsia="Times New Roman" w:cstheme="minorHAnsi"/>
                <w:b/>
                <w:color w:val="000000"/>
                <w:lang w:eastAsia="es-ES"/>
              </w:rPr>
            </w:pPr>
            <w:r>
              <w:rPr>
                <w:rFonts w:eastAsia="Times New Roman" w:cstheme="minorHAnsi"/>
                <w:b/>
                <w:bCs/>
                <w:color w:val="000000"/>
                <w:lang w:eastAsia="es-ES"/>
              </w:rPr>
              <w:t>IMPORTE</w:t>
            </w:r>
          </w:p>
        </w:tc>
      </w:tr>
      <w:tr w:rsidR="00662156" w:rsidRPr="003C6B49" w:rsidTr="00662156">
        <w:tc>
          <w:tcPr>
            <w:tcW w:w="1985"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MIRAGE</w:t>
            </w:r>
          </w:p>
        </w:tc>
        <w:tc>
          <w:tcPr>
            <w:tcW w:w="2126"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Minisplit</w:t>
            </w:r>
          </w:p>
        </w:tc>
        <w:tc>
          <w:tcPr>
            <w:tcW w:w="1701"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CXF181D</w:t>
            </w:r>
          </w:p>
        </w:tc>
        <w:tc>
          <w:tcPr>
            <w:tcW w:w="1418"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 xml:space="preserve">1 Ton </w:t>
            </w:r>
          </w:p>
        </w:tc>
        <w:tc>
          <w:tcPr>
            <w:tcW w:w="1417" w:type="dxa"/>
          </w:tcPr>
          <w:p w:rsidR="00662156" w:rsidRPr="003C6B49" w:rsidRDefault="00662156" w:rsidP="00662156">
            <w:pPr>
              <w:rPr>
                <w:rFonts w:asciiTheme="minorHAnsi" w:hAnsiTheme="minorHAnsi"/>
              </w:rPr>
            </w:pP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GREE</w:t>
            </w:r>
          </w:p>
        </w:tc>
        <w:tc>
          <w:tcPr>
            <w:tcW w:w="2126"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Minisplit inverter</w:t>
            </w:r>
          </w:p>
        </w:tc>
        <w:tc>
          <w:tcPr>
            <w:tcW w:w="1701"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GWC18KG</w:t>
            </w:r>
          </w:p>
        </w:tc>
        <w:tc>
          <w:tcPr>
            <w:tcW w:w="1418"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1 ½ Ton</w:t>
            </w:r>
          </w:p>
        </w:tc>
        <w:tc>
          <w:tcPr>
            <w:tcW w:w="1417" w:type="dxa"/>
          </w:tcPr>
          <w:p w:rsidR="00662156" w:rsidRPr="003C6B49" w:rsidRDefault="00662156" w:rsidP="00662156">
            <w:pPr>
              <w:rPr>
                <w:rFonts w:asciiTheme="minorHAnsi" w:hAnsiTheme="minorHAnsi"/>
              </w:rPr>
            </w:pP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MIRAGE</w:t>
            </w:r>
          </w:p>
        </w:tc>
        <w:tc>
          <w:tcPr>
            <w:tcW w:w="2126"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Minisplit</w:t>
            </w:r>
          </w:p>
        </w:tc>
        <w:tc>
          <w:tcPr>
            <w:tcW w:w="1701"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CXF261F</w:t>
            </w:r>
          </w:p>
        </w:tc>
        <w:tc>
          <w:tcPr>
            <w:tcW w:w="1418"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2 Ton</w:t>
            </w:r>
          </w:p>
        </w:tc>
        <w:tc>
          <w:tcPr>
            <w:tcW w:w="1417" w:type="dxa"/>
          </w:tcPr>
          <w:p w:rsidR="00662156" w:rsidRPr="003C6B49" w:rsidRDefault="00662156" w:rsidP="00662156">
            <w:pPr>
              <w:rPr>
                <w:rFonts w:asciiTheme="minorHAnsi" w:hAnsiTheme="minorHAnsi"/>
              </w:rPr>
            </w:pP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JAPANDO</w:t>
            </w:r>
          </w:p>
        </w:tc>
        <w:tc>
          <w:tcPr>
            <w:tcW w:w="2126"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Minisplit</w:t>
            </w:r>
          </w:p>
        </w:tc>
        <w:tc>
          <w:tcPr>
            <w:tcW w:w="1701"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CSF121N</w:t>
            </w:r>
          </w:p>
        </w:tc>
        <w:tc>
          <w:tcPr>
            <w:tcW w:w="1418"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1 Ton</w:t>
            </w:r>
          </w:p>
        </w:tc>
        <w:tc>
          <w:tcPr>
            <w:tcW w:w="1417" w:type="dxa"/>
          </w:tcPr>
          <w:p w:rsidR="00662156" w:rsidRPr="003C6B49" w:rsidRDefault="00662156" w:rsidP="00662156">
            <w:pPr>
              <w:rPr>
                <w:rFonts w:asciiTheme="minorHAnsi" w:hAnsiTheme="minorHAnsi"/>
              </w:rPr>
            </w:pP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MIRAGE</w:t>
            </w:r>
          </w:p>
        </w:tc>
        <w:tc>
          <w:tcPr>
            <w:tcW w:w="2126"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Minisplit</w:t>
            </w:r>
          </w:p>
        </w:tc>
        <w:tc>
          <w:tcPr>
            <w:tcW w:w="1701"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SMCC1221F</w:t>
            </w:r>
          </w:p>
        </w:tc>
        <w:tc>
          <w:tcPr>
            <w:tcW w:w="1418"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1 Ton</w:t>
            </w:r>
          </w:p>
        </w:tc>
        <w:tc>
          <w:tcPr>
            <w:tcW w:w="1417" w:type="dxa"/>
          </w:tcPr>
          <w:p w:rsidR="00662156" w:rsidRPr="003C6B49" w:rsidRDefault="00662156" w:rsidP="00662156">
            <w:pPr>
              <w:rPr>
                <w:rFonts w:asciiTheme="minorHAnsi" w:hAnsiTheme="minorHAnsi"/>
              </w:rPr>
            </w:pP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MIRAGE</w:t>
            </w:r>
          </w:p>
        </w:tc>
        <w:tc>
          <w:tcPr>
            <w:tcW w:w="2126"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Minisplit</w:t>
            </w:r>
          </w:p>
        </w:tc>
        <w:tc>
          <w:tcPr>
            <w:tcW w:w="1701"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CNF120T</w:t>
            </w:r>
          </w:p>
        </w:tc>
        <w:tc>
          <w:tcPr>
            <w:tcW w:w="1418"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1 Ton</w:t>
            </w:r>
          </w:p>
        </w:tc>
        <w:tc>
          <w:tcPr>
            <w:tcW w:w="1417" w:type="dxa"/>
          </w:tcPr>
          <w:p w:rsidR="00662156" w:rsidRPr="003C6B49" w:rsidRDefault="00662156" w:rsidP="00662156">
            <w:pPr>
              <w:rPr>
                <w:rFonts w:asciiTheme="minorHAnsi" w:hAnsiTheme="minorHAnsi"/>
              </w:rPr>
            </w:pP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CARRIER</w:t>
            </w:r>
          </w:p>
        </w:tc>
        <w:tc>
          <w:tcPr>
            <w:tcW w:w="2126"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Unidad central tipo paquete</w:t>
            </w:r>
          </w:p>
        </w:tc>
        <w:tc>
          <w:tcPr>
            <w:tcW w:w="1701"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50TC- A08A2A5A0A0A0</w:t>
            </w:r>
          </w:p>
        </w:tc>
        <w:tc>
          <w:tcPr>
            <w:tcW w:w="1418" w:type="dxa"/>
            <w:shd w:val="clear" w:color="auto" w:fill="auto"/>
          </w:tcPr>
          <w:p w:rsidR="00662156" w:rsidRPr="003C6B49" w:rsidRDefault="00662156" w:rsidP="00662156">
            <w:pPr>
              <w:rPr>
                <w:rFonts w:asciiTheme="minorHAnsi" w:hAnsiTheme="minorHAnsi"/>
                <w:sz w:val="22"/>
                <w:szCs w:val="22"/>
              </w:rPr>
            </w:pPr>
            <w:r w:rsidRPr="003C6B49">
              <w:rPr>
                <w:rFonts w:asciiTheme="minorHAnsi" w:hAnsiTheme="minorHAnsi"/>
                <w:sz w:val="22"/>
                <w:szCs w:val="22"/>
              </w:rPr>
              <w:t>7.5 Ton</w:t>
            </w:r>
          </w:p>
        </w:tc>
        <w:tc>
          <w:tcPr>
            <w:tcW w:w="1417" w:type="dxa"/>
          </w:tcPr>
          <w:p w:rsidR="00662156" w:rsidRPr="003C6B49" w:rsidRDefault="00662156" w:rsidP="00662156">
            <w:pPr>
              <w:rPr>
                <w:rFonts w:asciiTheme="minorHAnsi" w:hAnsiTheme="minorHAnsi"/>
              </w:rPr>
            </w:pP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rPr>
            </w:pPr>
          </w:p>
        </w:tc>
        <w:tc>
          <w:tcPr>
            <w:tcW w:w="2126" w:type="dxa"/>
            <w:shd w:val="clear" w:color="auto" w:fill="auto"/>
          </w:tcPr>
          <w:p w:rsidR="00662156" w:rsidRPr="003C6B49" w:rsidRDefault="00662156" w:rsidP="00662156">
            <w:pPr>
              <w:rPr>
                <w:rFonts w:asciiTheme="minorHAnsi" w:hAnsiTheme="minorHAnsi"/>
              </w:rPr>
            </w:pPr>
          </w:p>
        </w:tc>
        <w:tc>
          <w:tcPr>
            <w:tcW w:w="1701" w:type="dxa"/>
            <w:shd w:val="clear" w:color="auto" w:fill="auto"/>
          </w:tcPr>
          <w:p w:rsidR="00662156" w:rsidRPr="003C6B49" w:rsidRDefault="00662156" w:rsidP="00662156">
            <w:pPr>
              <w:rPr>
                <w:rFonts w:asciiTheme="minorHAnsi" w:hAnsiTheme="minorHAnsi"/>
              </w:rPr>
            </w:pPr>
          </w:p>
        </w:tc>
        <w:tc>
          <w:tcPr>
            <w:tcW w:w="1418" w:type="dxa"/>
            <w:shd w:val="clear" w:color="auto" w:fill="auto"/>
          </w:tcPr>
          <w:p w:rsidR="00662156" w:rsidRPr="003C6B49" w:rsidRDefault="00662156" w:rsidP="00662156">
            <w:pPr>
              <w:rPr>
                <w:rFonts w:asciiTheme="minorHAnsi" w:hAnsiTheme="minorHAnsi"/>
              </w:rPr>
            </w:pPr>
          </w:p>
        </w:tc>
        <w:tc>
          <w:tcPr>
            <w:tcW w:w="1417" w:type="dxa"/>
          </w:tcPr>
          <w:p w:rsidR="00662156" w:rsidRPr="003C6B49" w:rsidRDefault="00662156" w:rsidP="00662156">
            <w:pPr>
              <w:rPr>
                <w:rFonts w:asciiTheme="minorHAnsi" w:hAnsiTheme="minorHAnsi"/>
              </w:rPr>
            </w:pPr>
            <w:r>
              <w:rPr>
                <w:rFonts w:asciiTheme="minorHAnsi" w:hAnsiTheme="minorHAnsi"/>
              </w:rPr>
              <w:t>SUBTOTAL</w:t>
            </w: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rPr>
            </w:pPr>
          </w:p>
        </w:tc>
        <w:tc>
          <w:tcPr>
            <w:tcW w:w="2126" w:type="dxa"/>
            <w:shd w:val="clear" w:color="auto" w:fill="auto"/>
          </w:tcPr>
          <w:p w:rsidR="00662156" w:rsidRPr="003C6B49" w:rsidRDefault="00662156" w:rsidP="00662156">
            <w:pPr>
              <w:rPr>
                <w:rFonts w:asciiTheme="minorHAnsi" w:hAnsiTheme="minorHAnsi"/>
              </w:rPr>
            </w:pPr>
          </w:p>
        </w:tc>
        <w:tc>
          <w:tcPr>
            <w:tcW w:w="1701" w:type="dxa"/>
            <w:shd w:val="clear" w:color="auto" w:fill="auto"/>
          </w:tcPr>
          <w:p w:rsidR="00662156" w:rsidRPr="003C6B49" w:rsidRDefault="00662156" w:rsidP="00662156">
            <w:pPr>
              <w:rPr>
                <w:rFonts w:asciiTheme="minorHAnsi" w:hAnsiTheme="minorHAnsi"/>
              </w:rPr>
            </w:pPr>
          </w:p>
        </w:tc>
        <w:tc>
          <w:tcPr>
            <w:tcW w:w="1418" w:type="dxa"/>
            <w:shd w:val="clear" w:color="auto" w:fill="auto"/>
          </w:tcPr>
          <w:p w:rsidR="00662156" w:rsidRPr="003C6B49" w:rsidRDefault="00662156" w:rsidP="00662156">
            <w:pPr>
              <w:rPr>
                <w:rFonts w:asciiTheme="minorHAnsi" w:hAnsiTheme="minorHAnsi"/>
              </w:rPr>
            </w:pPr>
          </w:p>
        </w:tc>
        <w:tc>
          <w:tcPr>
            <w:tcW w:w="1417" w:type="dxa"/>
          </w:tcPr>
          <w:p w:rsidR="00662156" w:rsidRPr="003C6B49" w:rsidRDefault="00662156" w:rsidP="00662156">
            <w:pPr>
              <w:rPr>
                <w:rFonts w:asciiTheme="minorHAnsi" w:hAnsiTheme="minorHAnsi"/>
              </w:rPr>
            </w:pPr>
            <w:r>
              <w:rPr>
                <w:rFonts w:asciiTheme="minorHAnsi" w:hAnsiTheme="minorHAnsi"/>
              </w:rPr>
              <w:t>IVA</w:t>
            </w:r>
          </w:p>
        </w:tc>
        <w:tc>
          <w:tcPr>
            <w:tcW w:w="1134" w:type="dxa"/>
          </w:tcPr>
          <w:p w:rsidR="00662156" w:rsidRPr="003C6B49" w:rsidRDefault="00662156" w:rsidP="00662156">
            <w:pPr>
              <w:rPr>
                <w:rFonts w:asciiTheme="minorHAnsi" w:hAnsiTheme="minorHAnsi"/>
              </w:rPr>
            </w:pPr>
          </w:p>
        </w:tc>
      </w:tr>
      <w:tr w:rsidR="00662156" w:rsidRPr="003C6B49" w:rsidTr="00662156">
        <w:tc>
          <w:tcPr>
            <w:tcW w:w="1985" w:type="dxa"/>
            <w:shd w:val="clear" w:color="auto" w:fill="auto"/>
          </w:tcPr>
          <w:p w:rsidR="00662156" w:rsidRPr="003C6B49" w:rsidRDefault="00662156" w:rsidP="00662156">
            <w:pPr>
              <w:rPr>
                <w:rFonts w:asciiTheme="minorHAnsi" w:hAnsiTheme="minorHAnsi"/>
              </w:rPr>
            </w:pPr>
          </w:p>
        </w:tc>
        <w:tc>
          <w:tcPr>
            <w:tcW w:w="2126" w:type="dxa"/>
            <w:shd w:val="clear" w:color="auto" w:fill="auto"/>
          </w:tcPr>
          <w:p w:rsidR="00662156" w:rsidRPr="003C6B49" w:rsidRDefault="00662156" w:rsidP="00662156">
            <w:pPr>
              <w:rPr>
                <w:rFonts w:asciiTheme="minorHAnsi" w:hAnsiTheme="minorHAnsi"/>
              </w:rPr>
            </w:pPr>
          </w:p>
        </w:tc>
        <w:tc>
          <w:tcPr>
            <w:tcW w:w="1701" w:type="dxa"/>
            <w:shd w:val="clear" w:color="auto" w:fill="auto"/>
          </w:tcPr>
          <w:p w:rsidR="00662156" w:rsidRPr="003C6B49" w:rsidRDefault="00662156" w:rsidP="00662156">
            <w:pPr>
              <w:rPr>
                <w:rFonts w:asciiTheme="minorHAnsi" w:hAnsiTheme="minorHAnsi"/>
              </w:rPr>
            </w:pPr>
          </w:p>
        </w:tc>
        <w:tc>
          <w:tcPr>
            <w:tcW w:w="1418" w:type="dxa"/>
            <w:shd w:val="clear" w:color="auto" w:fill="auto"/>
          </w:tcPr>
          <w:p w:rsidR="00662156" w:rsidRPr="003C6B49" w:rsidRDefault="00662156" w:rsidP="00662156">
            <w:pPr>
              <w:rPr>
                <w:rFonts w:asciiTheme="minorHAnsi" w:hAnsiTheme="minorHAnsi"/>
              </w:rPr>
            </w:pPr>
          </w:p>
        </w:tc>
        <w:tc>
          <w:tcPr>
            <w:tcW w:w="1417" w:type="dxa"/>
          </w:tcPr>
          <w:p w:rsidR="00662156" w:rsidRPr="003C6B49" w:rsidRDefault="00662156" w:rsidP="00662156">
            <w:pPr>
              <w:rPr>
                <w:rFonts w:asciiTheme="minorHAnsi" w:hAnsiTheme="minorHAnsi"/>
              </w:rPr>
            </w:pPr>
            <w:r>
              <w:rPr>
                <w:rFonts w:asciiTheme="minorHAnsi" w:hAnsiTheme="minorHAnsi"/>
              </w:rPr>
              <w:t>TOTAL</w:t>
            </w:r>
          </w:p>
        </w:tc>
        <w:tc>
          <w:tcPr>
            <w:tcW w:w="1134" w:type="dxa"/>
          </w:tcPr>
          <w:p w:rsidR="00662156" w:rsidRPr="003C6B49" w:rsidRDefault="00662156" w:rsidP="00662156">
            <w:pPr>
              <w:rPr>
                <w:rFonts w:asciiTheme="minorHAnsi" w:hAnsiTheme="minorHAnsi"/>
              </w:rPr>
            </w:pPr>
          </w:p>
        </w:tc>
      </w:tr>
    </w:tbl>
    <w:p w:rsidR="00662156" w:rsidRDefault="00662156" w:rsidP="00662156">
      <w:pPr>
        <w:rPr>
          <w:rFonts w:ascii="Century Gothic" w:hAnsi="Century Gothic"/>
          <w:b/>
        </w:rPr>
      </w:pPr>
    </w:p>
    <w:p w:rsidR="00662156" w:rsidRDefault="00662156" w:rsidP="00662156">
      <w:pPr>
        <w:rPr>
          <w:rFonts w:ascii="Century Gothic" w:hAnsi="Century Gothic"/>
          <w:b/>
        </w:rPr>
      </w:pPr>
    </w:p>
    <w:p w:rsidR="00662156" w:rsidRDefault="00662156" w:rsidP="00662156">
      <w:pPr>
        <w:rPr>
          <w:rFonts w:ascii="Century Gothic" w:hAnsi="Century Gothic"/>
          <w:b/>
        </w:rPr>
      </w:pPr>
      <w:r>
        <w:rPr>
          <w:rFonts w:ascii="Century Gothic" w:hAnsi="Century Gothic"/>
          <w:b/>
        </w:rPr>
        <w:t xml:space="preserve">PARTIDA 4 </w:t>
      </w:r>
    </w:p>
    <w:p w:rsidR="00662156" w:rsidRDefault="00662156" w:rsidP="00662156">
      <w:pPr>
        <w:rPr>
          <w:rFonts w:ascii="Century Gothic" w:hAnsi="Century Gothic"/>
          <w:b/>
        </w:rPr>
      </w:pPr>
      <w:r>
        <w:rPr>
          <w:rFonts w:ascii="Century Gothic" w:hAnsi="Century Gothic"/>
          <w:b/>
        </w:rPr>
        <w:t>HOSTIPAL MATERNO INFANTIL</w:t>
      </w:r>
    </w:p>
    <w:p w:rsidR="00662156" w:rsidRDefault="00662156" w:rsidP="00662156">
      <w:pPr>
        <w:rPr>
          <w:rFonts w:ascii="Century Gothic" w:hAnsi="Century Gothic"/>
          <w:b/>
        </w:rPr>
      </w:pPr>
    </w:p>
    <w:tbl>
      <w:tblPr>
        <w:tblStyle w:val="Tablaconcuadrcula"/>
        <w:tblW w:w="9851" w:type="dxa"/>
        <w:tblLook w:val="04A0" w:firstRow="1" w:lastRow="0" w:firstColumn="1" w:lastColumn="0" w:noHBand="0" w:noVBand="1"/>
      </w:tblPr>
      <w:tblGrid>
        <w:gridCol w:w="1105"/>
        <w:gridCol w:w="2479"/>
        <w:gridCol w:w="68"/>
        <w:gridCol w:w="977"/>
        <w:gridCol w:w="1544"/>
        <w:gridCol w:w="2482"/>
        <w:gridCol w:w="1196"/>
      </w:tblGrid>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r w:rsidRPr="00344545">
              <w:rPr>
                <w:rFonts w:ascii="Arial" w:hAnsi="Arial" w:cs="Arial"/>
                <w:b/>
              </w:rPr>
              <w:t>PARTIDA</w:t>
            </w:r>
          </w:p>
        </w:tc>
        <w:tc>
          <w:tcPr>
            <w:tcW w:w="2479" w:type="dxa"/>
          </w:tcPr>
          <w:p w:rsidR="00662156" w:rsidRPr="00344545" w:rsidRDefault="00662156" w:rsidP="007F23C3">
            <w:pPr>
              <w:tabs>
                <w:tab w:val="center" w:pos="4419"/>
                <w:tab w:val="right" w:pos="8838"/>
              </w:tabs>
              <w:jc w:val="center"/>
              <w:rPr>
                <w:rFonts w:ascii="Arial" w:hAnsi="Arial" w:cs="Arial"/>
                <w:b/>
              </w:rPr>
            </w:pPr>
            <w:r w:rsidRPr="00344545">
              <w:rPr>
                <w:rFonts w:ascii="Arial" w:hAnsi="Arial" w:cs="Arial"/>
                <w:b/>
              </w:rPr>
              <w:t>CONCEPTO</w:t>
            </w:r>
          </w:p>
        </w:tc>
        <w:tc>
          <w:tcPr>
            <w:tcW w:w="1045" w:type="dxa"/>
            <w:gridSpan w:val="2"/>
          </w:tcPr>
          <w:p w:rsidR="00662156" w:rsidRPr="00344545" w:rsidRDefault="00662156" w:rsidP="007F23C3">
            <w:pPr>
              <w:tabs>
                <w:tab w:val="center" w:pos="4419"/>
                <w:tab w:val="right" w:pos="8838"/>
              </w:tabs>
              <w:jc w:val="center"/>
              <w:rPr>
                <w:rFonts w:ascii="Arial" w:hAnsi="Arial" w:cs="Arial"/>
                <w:b/>
              </w:rPr>
            </w:pPr>
            <w:r w:rsidRPr="00344545">
              <w:rPr>
                <w:rFonts w:ascii="Arial" w:hAnsi="Arial" w:cs="Arial"/>
                <w:b/>
              </w:rPr>
              <w:t>VISITAS X AÑO</w:t>
            </w:r>
          </w:p>
        </w:tc>
        <w:tc>
          <w:tcPr>
            <w:tcW w:w="4026" w:type="dxa"/>
            <w:gridSpan w:val="2"/>
          </w:tcPr>
          <w:p w:rsidR="00662156" w:rsidRPr="00344545" w:rsidRDefault="00662156" w:rsidP="007F23C3">
            <w:pPr>
              <w:tabs>
                <w:tab w:val="center" w:pos="4419"/>
                <w:tab w:val="right" w:pos="8838"/>
              </w:tabs>
              <w:jc w:val="center"/>
              <w:rPr>
                <w:rFonts w:ascii="Arial" w:hAnsi="Arial" w:cs="Arial"/>
                <w:b/>
              </w:rPr>
            </w:pPr>
            <w:r w:rsidRPr="00344545">
              <w:rPr>
                <w:rFonts w:ascii="Arial" w:hAnsi="Arial" w:cs="Arial"/>
                <w:b/>
              </w:rPr>
              <w:t>DESCRIPCIÓN</w:t>
            </w:r>
          </w:p>
        </w:tc>
        <w:tc>
          <w:tcPr>
            <w:tcW w:w="1196" w:type="dxa"/>
          </w:tcPr>
          <w:p w:rsidR="00662156" w:rsidRPr="00344545" w:rsidRDefault="00662156" w:rsidP="007F23C3">
            <w:pPr>
              <w:tabs>
                <w:tab w:val="center" w:pos="4419"/>
                <w:tab w:val="right" w:pos="8838"/>
              </w:tabs>
              <w:jc w:val="center"/>
              <w:rPr>
                <w:rFonts w:ascii="Arial" w:hAnsi="Arial" w:cs="Arial"/>
                <w:b/>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r>
              <w:rPr>
                <w:rFonts w:ascii="Arial" w:hAnsi="Arial" w:cs="Arial"/>
                <w:b/>
              </w:rPr>
              <w:t>4</w:t>
            </w:r>
          </w:p>
        </w:tc>
        <w:tc>
          <w:tcPr>
            <w:tcW w:w="2479" w:type="dxa"/>
          </w:tcPr>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PÓLIZA DE MANTENIMIENTO PREVENTIVO Y PREDICTIVO A EQUIPO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ENFRIADOR DE LÍQUIDO (CHILLER)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MARCA: YORK,</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MODELO: YCWL0198SE46XACSD</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CAPACIDAD: 198 T.R.</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rPr>
            </w:pPr>
            <w:r w:rsidRPr="00344545">
              <w:rPr>
                <w:rFonts w:ascii="Arial" w:hAnsi="Arial" w:cs="Arial"/>
                <w:b/>
              </w:rPr>
              <w:t>CANTIDAD: 2 EQUIPOS</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rPr>
            </w:pPr>
          </w:p>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MANTENIMIENTO PREVENTIVO</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ELÉCTRICO DE PODER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de acometida principal de poder </w:t>
            </w: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de cableado general de poder en unidad </w:t>
            </w: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y reapriete de terminales eléctricas de arrancadores </w:t>
            </w: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contactos internos en arrancadores de compresores. </w:t>
            </w: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panel de poder </w:t>
            </w: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Toma de mediciones de voltaje y corriente de poder en compresores. </w:t>
            </w:r>
          </w:p>
          <w:p w:rsidR="00662156" w:rsidRPr="00344545" w:rsidRDefault="00662156" w:rsidP="007F23C3">
            <w:pPr>
              <w:numPr>
                <w:ilvl w:val="0"/>
                <w:numId w:val="61"/>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Verificación de desbalance de corriente en compresores. </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ELÉCTRICO DE CONTROL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Verificación visual de estado de los módulos electrónicos de control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Verificación de voltaje de control en transformadores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Verificación de sensores de temperatura, presión y corriente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Revisión de flow switch electrónico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Verificación de operación y buen funcionamiento de controlador electrónico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Limpieza de los módulos electrónicos de control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Limpieza de panel de control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Reapriete de terminales eléctricas en módulos de control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Verificación de dispositivos de seguridad de la unidad </w:t>
            </w:r>
          </w:p>
          <w:p w:rsidR="00662156" w:rsidRPr="00344545" w:rsidRDefault="00662156" w:rsidP="007F23C3">
            <w:pPr>
              <w:numPr>
                <w:ilvl w:val="0"/>
                <w:numId w:val="61"/>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Revisión de parámetros de configuración de módulos electrónicos de control </w:t>
            </w:r>
          </w:p>
          <w:p w:rsidR="00662156" w:rsidRPr="00344545" w:rsidRDefault="00662156" w:rsidP="007F23C3">
            <w:pPr>
              <w:autoSpaceDE w:val="0"/>
              <w:autoSpaceDN w:val="0"/>
              <w:adjustRightInd w:val="0"/>
              <w:rPr>
                <w:rFonts w:ascii="Arial" w:hAnsi="Arial" w:cs="Arial"/>
                <w:color w:val="000000"/>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DE REFRIGERACIÓN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Toma de lecturas de presiones de refrigerante en aspiración y descarga del compresor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Toma de lecturas de temperaturas de refrigerante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Toma de lecturas de temperatura de entrada y salida de agua helada </w:t>
            </w:r>
          </w:p>
          <w:p w:rsidR="00662156" w:rsidRPr="00344545" w:rsidRDefault="00662156" w:rsidP="007F23C3">
            <w:pPr>
              <w:numPr>
                <w:ilvl w:val="0"/>
                <w:numId w:val="61"/>
              </w:numPr>
              <w:autoSpaceDE w:val="0"/>
              <w:autoSpaceDN w:val="0"/>
              <w:adjustRightInd w:val="0"/>
              <w:spacing w:after="66" w:line="276" w:lineRule="auto"/>
              <w:contextualSpacing/>
              <w:rPr>
                <w:rFonts w:ascii="Arial" w:hAnsi="Arial" w:cs="Arial"/>
                <w:color w:val="000000"/>
              </w:rPr>
            </w:pPr>
            <w:r w:rsidRPr="00344545">
              <w:rPr>
                <w:rFonts w:ascii="Arial" w:hAnsi="Arial" w:cs="Arial"/>
                <w:color w:val="000000"/>
              </w:rPr>
              <w:t xml:space="preserve">Ajuste de gas refrigerante en caso de ser necesario (costo del material por separado) </w:t>
            </w:r>
          </w:p>
          <w:p w:rsidR="00662156" w:rsidRPr="00344545" w:rsidRDefault="00662156" w:rsidP="007F23C3">
            <w:pPr>
              <w:numPr>
                <w:ilvl w:val="0"/>
                <w:numId w:val="61"/>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Verificación visual y auditiva para detectar posibles ruidos anormales en compresores </w:t>
            </w: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de posibles fugas en todo el sistema </w:t>
            </w:r>
          </w:p>
          <w:p w:rsidR="00662156" w:rsidRPr="00344545" w:rsidRDefault="00662156" w:rsidP="007F23C3">
            <w:pPr>
              <w:numPr>
                <w:ilvl w:val="0"/>
                <w:numId w:val="61"/>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y ajuste de GPM en cooler &amp; Condenser </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color w:val="000000"/>
              </w:rPr>
              <w:lastRenderedPageBreak/>
              <w:t>Revisión y ajustes de operación en el Switch de Flujo</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rPr>
            </w:pPr>
            <w:r w:rsidRPr="00344545">
              <w:rPr>
                <w:rFonts w:ascii="Arial" w:hAnsi="Arial" w:cs="Arial"/>
                <w:b/>
                <w:bCs/>
                <w:color w:val="000000"/>
                <w:u w:val="single"/>
              </w:rPr>
              <w:t>TRABAJOS 1 VEZ AL AÑO</w:t>
            </w:r>
          </w:p>
          <w:p w:rsidR="00662156" w:rsidRPr="00344545" w:rsidRDefault="00662156" w:rsidP="007F23C3">
            <w:pPr>
              <w:tabs>
                <w:tab w:val="center" w:pos="4419"/>
                <w:tab w:val="right" w:pos="8838"/>
              </w:tabs>
              <w:rPr>
                <w:rFonts w:ascii="Arial" w:hAnsi="Arial" w:cs="Arial"/>
              </w:rPr>
            </w:pPr>
          </w:p>
          <w:p w:rsidR="00662156" w:rsidRPr="00344545" w:rsidRDefault="00662156" w:rsidP="007F23C3">
            <w:pPr>
              <w:numPr>
                <w:ilvl w:val="0"/>
                <w:numId w:val="69"/>
              </w:numPr>
              <w:autoSpaceDE w:val="0"/>
              <w:autoSpaceDN w:val="0"/>
              <w:adjustRightInd w:val="0"/>
              <w:spacing w:after="74" w:line="276" w:lineRule="auto"/>
              <w:contextualSpacing/>
              <w:rPr>
                <w:rFonts w:ascii="Arial" w:hAnsi="Arial" w:cs="Arial"/>
              </w:rPr>
            </w:pPr>
            <w:r w:rsidRPr="00344545">
              <w:rPr>
                <w:rFonts w:ascii="Arial" w:hAnsi="Arial" w:cs="Arial"/>
              </w:rPr>
              <w:t xml:space="preserve">Evacuación y sustitución de aceite en compresores de circuitos A y B </w:t>
            </w:r>
          </w:p>
          <w:p w:rsidR="00662156" w:rsidRPr="00344545" w:rsidRDefault="00662156" w:rsidP="007F23C3">
            <w:pPr>
              <w:numPr>
                <w:ilvl w:val="0"/>
                <w:numId w:val="69"/>
              </w:numPr>
              <w:autoSpaceDE w:val="0"/>
              <w:autoSpaceDN w:val="0"/>
              <w:adjustRightInd w:val="0"/>
              <w:spacing w:after="74" w:line="276" w:lineRule="auto"/>
              <w:contextualSpacing/>
              <w:rPr>
                <w:rFonts w:ascii="Arial" w:hAnsi="Arial" w:cs="Arial"/>
              </w:rPr>
            </w:pPr>
            <w:r w:rsidRPr="00344545">
              <w:rPr>
                <w:rFonts w:ascii="Arial" w:hAnsi="Arial" w:cs="Arial"/>
              </w:rPr>
              <w:t xml:space="preserve">Sustitución de filtros de piedra de líneas de refrigerante líquido sistemas A y B </w:t>
            </w:r>
          </w:p>
          <w:p w:rsidR="00662156" w:rsidRPr="00344545" w:rsidRDefault="00662156" w:rsidP="007F23C3">
            <w:pPr>
              <w:numPr>
                <w:ilvl w:val="0"/>
                <w:numId w:val="69"/>
              </w:numPr>
              <w:autoSpaceDE w:val="0"/>
              <w:autoSpaceDN w:val="0"/>
              <w:adjustRightInd w:val="0"/>
              <w:spacing w:after="74" w:line="276" w:lineRule="auto"/>
              <w:contextualSpacing/>
              <w:rPr>
                <w:rFonts w:ascii="Arial" w:hAnsi="Arial" w:cs="Arial"/>
              </w:rPr>
            </w:pPr>
            <w:r w:rsidRPr="00344545">
              <w:rPr>
                <w:rFonts w:ascii="Arial" w:hAnsi="Arial" w:cs="Arial"/>
              </w:rPr>
              <w:t xml:space="preserve">Operaciones de vacío con el fin de eliminar gases no condensables dentro del sistema </w:t>
            </w:r>
          </w:p>
          <w:p w:rsidR="00662156" w:rsidRPr="00344545" w:rsidRDefault="00662156" w:rsidP="007F23C3">
            <w:pPr>
              <w:numPr>
                <w:ilvl w:val="0"/>
                <w:numId w:val="69"/>
              </w:numPr>
              <w:autoSpaceDE w:val="0"/>
              <w:autoSpaceDN w:val="0"/>
              <w:adjustRightInd w:val="0"/>
              <w:spacing w:after="74" w:line="276" w:lineRule="auto"/>
              <w:contextualSpacing/>
              <w:rPr>
                <w:rFonts w:ascii="Arial" w:hAnsi="Arial" w:cs="Arial"/>
              </w:rPr>
            </w:pPr>
            <w:r w:rsidRPr="00344545">
              <w:rPr>
                <w:rFonts w:ascii="Arial" w:hAnsi="Arial" w:cs="Arial"/>
              </w:rPr>
              <w:t xml:space="preserve">Revisión y corrección de posibles fugas </w:t>
            </w:r>
          </w:p>
          <w:p w:rsidR="00662156" w:rsidRPr="00344545" w:rsidRDefault="00662156" w:rsidP="007F23C3">
            <w:pPr>
              <w:numPr>
                <w:ilvl w:val="0"/>
                <w:numId w:val="69"/>
              </w:numPr>
              <w:autoSpaceDE w:val="0"/>
              <w:autoSpaceDN w:val="0"/>
              <w:adjustRightInd w:val="0"/>
              <w:spacing w:after="74" w:line="276" w:lineRule="auto"/>
              <w:contextualSpacing/>
              <w:rPr>
                <w:rFonts w:ascii="Arial" w:hAnsi="Arial" w:cs="Arial"/>
              </w:rPr>
            </w:pPr>
            <w:r w:rsidRPr="00344545">
              <w:rPr>
                <w:rFonts w:ascii="Arial" w:hAnsi="Arial" w:cs="Arial"/>
              </w:rPr>
              <w:t xml:space="preserve">Carga de refrigerante en circuitos A y B </w:t>
            </w:r>
          </w:p>
          <w:p w:rsidR="00662156" w:rsidRPr="00344545" w:rsidRDefault="00662156" w:rsidP="007F23C3">
            <w:pPr>
              <w:numPr>
                <w:ilvl w:val="0"/>
                <w:numId w:val="69"/>
              </w:numPr>
              <w:autoSpaceDE w:val="0"/>
              <w:autoSpaceDN w:val="0"/>
              <w:adjustRightInd w:val="0"/>
              <w:spacing w:after="74" w:line="276" w:lineRule="auto"/>
              <w:contextualSpacing/>
              <w:rPr>
                <w:rFonts w:ascii="Arial" w:hAnsi="Arial" w:cs="Arial"/>
              </w:rPr>
            </w:pPr>
            <w:r w:rsidRPr="00344545">
              <w:rPr>
                <w:rFonts w:ascii="Arial" w:hAnsi="Arial" w:cs="Arial"/>
              </w:rPr>
              <w:t xml:space="preserve">Sustitución de sensores de agua helada EWT, LWT. </w:t>
            </w:r>
          </w:p>
          <w:p w:rsidR="00662156" w:rsidRPr="00344545" w:rsidRDefault="00662156" w:rsidP="007F23C3">
            <w:pPr>
              <w:numPr>
                <w:ilvl w:val="0"/>
                <w:numId w:val="69"/>
              </w:numPr>
              <w:autoSpaceDE w:val="0"/>
              <w:autoSpaceDN w:val="0"/>
              <w:adjustRightInd w:val="0"/>
              <w:spacing w:after="74" w:line="276" w:lineRule="auto"/>
              <w:contextualSpacing/>
              <w:rPr>
                <w:rFonts w:ascii="Arial" w:hAnsi="Arial" w:cs="Arial"/>
              </w:rPr>
            </w:pPr>
            <w:r w:rsidRPr="00344545">
              <w:rPr>
                <w:rFonts w:ascii="Arial" w:hAnsi="Arial" w:cs="Arial"/>
              </w:rPr>
              <w:t xml:space="preserve">Arranque de unidad y pruebas de operación </w:t>
            </w:r>
          </w:p>
          <w:p w:rsidR="00662156" w:rsidRPr="00344545" w:rsidRDefault="00662156" w:rsidP="007F23C3">
            <w:pPr>
              <w:numPr>
                <w:ilvl w:val="0"/>
                <w:numId w:val="69"/>
              </w:numPr>
              <w:autoSpaceDE w:val="0"/>
              <w:autoSpaceDN w:val="0"/>
              <w:adjustRightInd w:val="0"/>
              <w:spacing w:after="200" w:line="276" w:lineRule="auto"/>
              <w:contextualSpacing/>
              <w:rPr>
                <w:rFonts w:ascii="Arial" w:hAnsi="Arial" w:cs="Arial"/>
              </w:rPr>
            </w:pPr>
            <w:r w:rsidRPr="00344545">
              <w:rPr>
                <w:rFonts w:ascii="Arial" w:hAnsi="Arial" w:cs="Arial"/>
              </w:rPr>
              <w:t xml:space="preserve">Toma de status de operación mediante bitácoras que se anexaran al reporte de servicio </w:t>
            </w:r>
          </w:p>
          <w:p w:rsidR="00662156" w:rsidRPr="00344545" w:rsidRDefault="00662156" w:rsidP="007F23C3">
            <w:pPr>
              <w:tabs>
                <w:tab w:val="center" w:pos="4419"/>
                <w:tab w:val="right" w:pos="8838"/>
              </w:tabs>
              <w:rPr>
                <w:rFonts w:ascii="Arial" w:hAnsi="Arial" w:cs="Arial"/>
                <w:b/>
                <w:bCs/>
                <w:color w:val="000000"/>
              </w:rPr>
            </w:pPr>
            <w:r w:rsidRPr="00344545">
              <w:rPr>
                <w:rFonts w:ascii="Arial" w:hAnsi="Arial" w:cs="Arial"/>
                <w:b/>
                <w:bCs/>
                <w:color w:val="000000"/>
              </w:rPr>
              <w:t xml:space="preserve">             PROCEDIMIENTO DE DESINCRUSTACIÓN DE        </w:t>
            </w:r>
          </w:p>
          <w:p w:rsidR="00662156" w:rsidRPr="00344545" w:rsidRDefault="00662156" w:rsidP="007F23C3">
            <w:pPr>
              <w:tabs>
                <w:tab w:val="center" w:pos="4419"/>
                <w:tab w:val="right" w:pos="8838"/>
              </w:tabs>
              <w:rPr>
                <w:rFonts w:ascii="Arial" w:hAnsi="Arial" w:cs="Arial"/>
              </w:rPr>
            </w:pPr>
            <w:r w:rsidRPr="00344545">
              <w:rPr>
                <w:rFonts w:ascii="Arial" w:hAnsi="Arial" w:cs="Arial"/>
                <w:b/>
                <w:bCs/>
                <w:color w:val="000000"/>
              </w:rPr>
              <w:t xml:space="preserve">             EQUIPOS CHILLER</w:t>
            </w:r>
          </w:p>
          <w:p w:rsidR="00662156" w:rsidRPr="00344545" w:rsidRDefault="00662156" w:rsidP="007F23C3">
            <w:pPr>
              <w:tabs>
                <w:tab w:val="center" w:pos="4419"/>
                <w:tab w:val="right" w:pos="8838"/>
              </w:tabs>
              <w:spacing w:after="200" w:line="276" w:lineRule="auto"/>
              <w:ind w:left="720"/>
              <w:contextualSpacing/>
              <w:rPr>
                <w:rFonts w:ascii="Arial" w:hAnsi="Arial" w:cs="Arial"/>
              </w:rPr>
            </w:pP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Suministro de productos químicos no agresivo al cobre desincrustante en intercambiador de calor.</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Recirculación local de mezcla de producto químicos, para disolver incrustación de fluxes de intercambiador de calor de condensador en chillers.</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 xml:space="preserve">Monitoreo de nivel de acidez, ppm de metales, conductividad, % de mezcla de químicos durante el tiempo que dure la recirculación, para determinar el punto preciso de efectividad del producto y el adecuado cuidado de los fluxes de </w:t>
            </w:r>
            <w:r w:rsidRPr="00344545">
              <w:rPr>
                <w:rFonts w:ascii="Arial" w:hAnsi="Arial" w:cs="Arial"/>
              </w:rPr>
              <w:lastRenderedPageBreak/>
              <w:t>cobre del intercambiador de calor de condensador de la unidad.</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Inspección de fluxes de cobre y de incrustación en los mismos.</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Una vez concluido el proceso de recirculación, se realiza neutralización de fluido del intercambiador de calor del condensador.</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Desmontaje de tapas de Shell de condensador, posterior limpieza mecánica de fluxes de intercambiador de calor de condensador de chillers, mediante zonda de cortina de agua a presión a contra flujo, para retirar lodos.</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Limpieza de espejos de intercambiador de calor de condensador.</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Colocación de tapas de Shell de condensador.</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Puesta en marcha de la unidad, toma de estatus de trabajo y entrega de equipos al 100% de capacidad.</w:t>
            </w: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p>
          <w:p w:rsidR="00662156" w:rsidRPr="00344545" w:rsidRDefault="00662156" w:rsidP="007F23C3">
            <w:pPr>
              <w:tabs>
                <w:tab w:val="center" w:pos="4419"/>
                <w:tab w:val="right" w:pos="8838"/>
              </w:tabs>
              <w:jc w:val="center"/>
              <w:rPr>
                <w:rFonts w:ascii="Arial" w:hAnsi="Arial" w:cs="Arial"/>
                <w:b/>
              </w:rPr>
            </w:pPr>
          </w:p>
        </w:tc>
        <w:tc>
          <w:tcPr>
            <w:tcW w:w="2479" w:type="dxa"/>
          </w:tcPr>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TRATAMIENTO QUÍMICO A SISTEMA HIDRÁULICO DE AGUA HELADA</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rPr>
            </w:pPr>
          </w:p>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TRATAMIENTO QUÍMICO</w:t>
            </w:r>
          </w:p>
          <w:p w:rsidR="00662156" w:rsidRPr="00344545" w:rsidRDefault="00662156" w:rsidP="007F23C3">
            <w:pPr>
              <w:tabs>
                <w:tab w:val="center" w:pos="4419"/>
                <w:tab w:val="right" w:pos="8838"/>
              </w:tabs>
              <w:rPr>
                <w:rFonts w:ascii="Arial" w:hAnsi="Arial" w:cs="Arial"/>
              </w:rPr>
            </w:pP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Análisis fisicoquímicos en campo los cuales serán: conductividad, PH, fierro, Nitritos y molibdato</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Aplicación de químico el cual se aplicará según la demanda del equipo.</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Suministro de químicos necesarios para el correcto tratamiento del agua y así evitar las corrosiones e incrustaciones.</w:t>
            </w:r>
          </w:p>
          <w:p w:rsidR="00662156" w:rsidRPr="00344545" w:rsidRDefault="00662156" w:rsidP="007F23C3">
            <w:pPr>
              <w:numPr>
                <w:ilvl w:val="0"/>
                <w:numId w:val="61"/>
              </w:numPr>
              <w:tabs>
                <w:tab w:val="center" w:pos="4419"/>
                <w:tab w:val="right" w:pos="8838"/>
              </w:tabs>
              <w:spacing w:after="200" w:line="276" w:lineRule="auto"/>
              <w:contextualSpacing/>
              <w:rPr>
                <w:rFonts w:ascii="Arial" w:hAnsi="Arial" w:cs="Arial"/>
              </w:rPr>
            </w:pPr>
            <w:r w:rsidRPr="00344545">
              <w:rPr>
                <w:rFonts w:ascii="Arial" w:hAnsi="Arial" w:cs="Arial"/>
              </w:rPr>
              <w:t>Considerar equipos de tanques o bombas según se requiera.</w:t>
            </w:r>
          </w:p>
          <w:p w:rsidR="00662156" w:rsidRPr="00344545" w:rsidRDefault="00662156" w:rsidP="007F23C3">
            <w:pPr>
              <w:tabs>
                <w:tab w:val="center" w:pos="4419"/>
                <w:tab w:val="right" w:pos="8838"/>
              </w:tabs>
              <w:rPr>
                <w:rFonts w:ascii="Arial" w:hAnsi="Arial" w:cs="Arial"/>
              </w:rPr>
            </w:pPr>
            <w:r w:rsidRPr="00344545">
              <w:rPr>
                <w:rFonts w:ascii="Arial" w:hAnsi="Arial" w:cs="Arial"/>
                <w:b/>
                <w:bCs/>
                <w:color w:val="000000"/>
                <w:u w:val="single"/>
              </w:rPr>
              <w:t>TRABAJOS 1 VEZ AL AÑO</w:t>
            </w:r>
          </w:p>
          <w:p w:rsidR="00662156" w:rsidRPr="00344545" w:rsidRDefault="00662156" w:rsidP="007F23C3">
            <w:pPr>
              <w:tabs>
                <w:tab w:val="center" w:pos="4419"/>
                <w:tab w:val="right" w:pos="8838"/>
              </w:tabs>
              <w:rPr>
                <w:rFonts w:ascii="Arial" w:hAnsi="Arial" w:cs="Arial"/>
              </w:rPr>
            </w:pPr>
          </w:p>
          <w:p w:rsidR="00662156" w:rsidRPr="00344545" w:rsidRDefault="00662156" w:rsidP="007F23C3">
            <w:pPr>
              <w:numPr>
                <w:ilvl w:val="0"/>
                <w:numId w:val="71"/>
              </w:numPr>
              <w:tabs>
                <w:tab w:val="center" w:pos="4419"/>
                <w:tab w:val="right" w:pos="8838"/>
              </w:tabs>
              <w:spacing w:after="200" w:line="276" w:lineRule="auto"/>
              <w:contextualSpacing/>
              <w:rPr>
                <w:rFonts w:ascii="Arial" w:hAnsi="Arial" w:cs="Arial"/>
              </w:rPr>
            </w:pPr>
            <w:r w:rsidRPr="00344545">
              <w:rPr>
                <w:rFonts w:ascii="Arial" w:hAnsi="Arial" w:cs="Arial"/>
              </w:rPr>
              <w:t xml:space="preserve">Realizar el mantenimiento a los </w:t>
            </w:r>
            <w:r w:rsidRPr="00344545">
              <w:rPr>
                <w:rFonts w:ascii="Arial" w:hAnsi="Arial" w:cs="Arial"/>
              </w:rPr>
              <w:lastRenderedPageBreak/>
              <w:t>dos equipos de motobomba tipo centrifugo de 20 hp, considerando su limpieza, cambio de baleros, revisión de aislamiento del embobinado, pintura, alineación, cambio de sello mecánico, y todo lo necesarios para su óptimo funcionamiento.</w:t>
            </w:r>
          </w:p>
          <w:p w:rsidR="00662156" w:rsidRPr="00344545" w:rsidRDefault="00662156" w:rsidP="007F23C3">
            <w:pPr>
              <w:tabs>
                <w:tab w:val="center" w:pos="4419"/>
                <w:tab w:val="right" w:pos="8838"/>
              </w:tabs>
              <w:rPr>
                <w:rFonts w:ascii="Arial" w:hAnsi="Arial" w:cs="Arial"/>
              </w:rPr>
            </w:pPr>
          </w:p>
          <w:p w:rsidR="00662156" w:rsidRPr="00344545" w:rsidRDefault="00662156" w:rsidP="007F23C3">
            <w:pPr>
              <w:tabs>
                <w:tab w:val="center" w:pos="4419"/>
                <w:tab w:val="right" w:pos="8838"/>
              </w:tabs>
              <w:rPr>
                <w:rFonts w:ascii="Arial" w:hAnsi="Arial" w:cs="Arial"/>
              </w:rPr>
            </w:pP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p>
        </w:tc>
        <w:tc>
          <w:tcPr>
            <w:tcW w:w="2479" w:type="dxa"/>
          </w:tcPr>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PÓLIZA DE MANTENIMIENTO PREVENTIVO Y PREDICTIVO INTEGRAL </w:t>
            </w: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A EQUIPO DE UNIDADES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TORRE DE</w:t>
            </w:r>
          </w:p>
          <w:p w:rsidR="00662156" w:rsidRPr="00344545" w:rsidRDefault="00662156" w:rsidP="007F23C3">
            <w:pPr>
              <w:tabs>
                <w:tab w:val="center" w:pos="4419"/>
                <w:tab w:val="right" w:pos="8838"/>
              </w:tabs>
              <w:rPr>
                <w:rFonts w:ascii="Arial" w:hAnsi="Arial" w:cs="Arial"/>
                <w:b/>
              </w:rPr>
            </w:pPr>
            <w:r w:rsidRPr="00344545">
              <w:rPr>
                <w:rFonts w:ascii="Arial" w:hAnsi="Arial" w:cs="Arial"/>
                <w:b/>
              </w:rPr>
              <w:t>ENFRIAMIENTO</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MARCA: REYMSA</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MODELO: RT-808175-A</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CANTIDAD: 2 EQUIPOS</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u w:val="single"/>
              </w:rPr>
            </w:pPr>
          </w:p>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MANTENIMIENTO PREVENTIVO</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PROCEDIMIENTO DE LIMPIEZA QUÍMICA-MECÁNICA</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Suministro de producto químico</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Desensamble y desmontaje de Paneles de rellenos internos de Torre de Enfriamiento.</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Limpieza química-mecánica de los paneles de relleno.</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Limpieza de tina de agua y aspirado para sacar sólidos.</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Limpieza de louvers laterales de absorción de aire.</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Limpieza de aspersores de distribución de agua.</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Limpieza de ventilador.</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Ensamble y montaje de paneles de rellenos limpios.</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Arranque y pruebas de funcionamiento.</w:t>
            </w:r>
          </w:p>
          <w:p w:rsidR="00662156" w:rsidRPr="00344545" w:rsidRDefault="00662156" w:rsidP="007F23C3">
            <w:pPr>
              <w:numPr>
                <w:ilvl w:val="0"/>
                <w:numId w:val="70"/>
              </w:numPr>
              <w:autoSpaceDE w:val="0"/>
              <w:autoSpaceDN w:val="0"/>
              <w:adjustRightInd w:val="0"/>
              <w:spacing w:after="200" w:line="276" w:lineRule="auto"/>
              <w:contextualSpacing/>
              <w:jc w:val="left"/>
              <w:rPr>
                <w:rFonts w:ascii="Arial" w:hAnsi="Arial" w:cs="Arial"/>
                <w:color w:val="000000"/>
              </w:rPr>
            </w:pPr>
            <w:r w:rsidRPr="00344545">
              <w:rPr>
                <w:rFonts w:ascii="Arial" w:hAnsi="Arial" w:cs="Arial"/>
                <w:color w:val="000000"/>
              </w:rPr>
              <w:t>Entrega de reporte de campo.</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SISTEMA ELÉCTRICO DE PODER</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Revisión de acometida principal de poder</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Revisión de cableado general de poder en unidad</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Revisión y reapriete de terminales eléctricas de arrancadores</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Limpieza de contactos internos en arrancadores de Motor Fan.</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lastRenderedPageBreak/>
              <w:t>Limpieza de panel de poder</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Toma de mediciones de voltaje y corriente de poder en Motor Fan.</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Verificación de desbalance de corriente en Motores Fan.</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SISTEMA ELÉCTRICO DE CONTROL</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Verificación visual de estado de los módulos electrónicos de control</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Verificación de voltaje de control en transformadores</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Verificación de botonera de arranque y paro.</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Limpieza de panel de control</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Reapriete de terminales eléctricas en módulos de control</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Verificación de dispositivos de seguridad de la unidad</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SISTEMA MECÁNICO</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Toma de lecturas de temperaturas de Agua (in-out)</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Verificación visual y auditiva para detectar posibles ruidos anormales en Motor Fan.</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Revisión de transmisión mecánica de Motor Fan, verificación de estado de opresores, alineación de álabes de fan, revisión de opresores y puntos de sujeción de motor Fan, limpieza mediante aspiración, de charola y partes internas de tina.</w:t>
            </w: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rPr>
              <w:t>Toma de status de operación mediante bitácoras que se anexaran a los reportes de servicio y recomendaciones al cliente.</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Revisión de motor fan.</w:t>
            </w:r>
          </w:p>
          <w:p w:rsidR="00662156" w:rsidRPr="00344545" w:rsidRDefault="00662156" w:rsidP="007F23C3">
            <w:pPr>
              <w:numPr>
                <w:ilvl w:val="0"/>
                <w:numId w:val="70"/>
              </w:numPr>
              <w:autoSpaceDE w:val="0"/>
              <w:autoSpaceDN w:val="0"/>
              <w:adjustRightInd w:val="0"/>
              <w:spacing w:after="7" w:line="276" w:lineRule="auto"/>
              <w:contextualSpacing/>
              <w:rPr>
                <w:rFonts w:ascii="Arial" w:hAnsi="Arial" w:cs="Arial"/>
                <w:color w:val="000000"/>
              </w:rPr>
            </w:pPr>
            <w:r w:rsidRPr="00344545">
              <w:rPr>
                <w:rFonts w:ascii="Arial" w:hAnsi="Arial" w:cs="Arial"/>
                <w:color w:val="000000"/>
              </w:rPr>
              <w:t>Revisión mecánica de fan.</w:t>
            </w:r>
          </w:p>
          <w:p w:rsidR="00662156" w:rsidRPr="00344545" w:rsidRDefault="00662156" w:rsidP="007F23C3">
            <w:pPr>
              <w:autoSpaceDE w:val="0"/>
              <w:autoSpaceDN w:val="0"/>
              <w:adjustRightInd w:val="0"/>
              <w:ind w:left="360"/>
              <w:rPr>
                <w:rFonts w:ascii="Arial" w:hAnsi="Arial" w:cs="Arial"/>
              </w:rPr>
            </w:pPr>
          </w:p>
          <w:p w:rsidR="00662156" w:rsidRPr="00344545" w:rsidRDefault="00662156" w:rsidP="007F23C3">
            <w:pPr>
              <w:tabs>
                <w:tab w:val="center" w:pos="4419"/>
                <w:tab w:val="right" w:pos="8838"/>
              </w:tabs>
              <w:rPr>
                <w:rFonts w:ascii="Arial" w:hAnsi="Arial" w:cs="Arial"/>
              </w:rPr>
            </w:pPr>
            <w:r w:rsidRPr="00344545">
              <w:rPr>
                <w:rFonts w:ascii="Arial" w:hAnsi="Arial" w:cs="Arial"/>
                <w:b/>
                <w:bCs/>
                <w:color w:val="000000"/>
                <w:u w:val="single"/>
              </w:rPr>
              <w:t>TRABAJOS 1 VEZ AL AÑO</w:t>
            </w:r>
          </w:p>
          <w:p w:rsidR="00662156" w:rsidRPr="00344545" w:rsidRDefault="00662156" w:rsidP="007F23C3">
            <w:pPr>
              <w:autoSpaceDE w:val="0"/>
              <w:autoSpaceDN w:val="0"/>
              <w:adjustRightInd w:val="0"/>
              <w:rPr>
                <w:rFonts w:ascii="Arial" w:hAnsi="Arial" w:cs="Arial"/>
              </w:rPr>
            </w:pPr>
          </w:p>
          <w:p w:rsidR="00662156" w:rsidRPr="00344545" w:rsidRDefault="00662156" w:rsidP="007F23C3">
            <w:pPr>
              <w:numPr>
                <w:ilvl w:val="0"/>
                <w:numId w:val="70"/>
              </w:numPr>
              <w:autoSpaceDE w:val="0"/>
              <w:autoSpaceDN w:val="0"/>
              <w:adjustRightInd w:val="0"/>
              <w:spacing w:after="200" w:line="276" w:lineRule="auto"/>
              <w:contextualSpacing/>
              <w:rPr>
                <w:rFonts w:ascii="Arial" w:hAnsi="Arial" w:cs="Arial"/>
              </w:rPr>
            </w:pPr>
            <w:r w:rsidRPr="00344545">
              <w:rPr>
                <w:rFonts w:ascii="Arial" w:hAnsi="Arial" w:cs="Arial"/>
                <w:color w:val="000000"/>
              </w:rPr>
              <w:lastRenderedPageBreak/>
              <w:t xml:space="preserve">Realizar el respectivo mantenimiento del motor del ventilador considerando el cambio de baleros, limpieza, revisión de aislamiento, pintura y todo lo necesario para dicho mantenimiento. </w:t>
            </w: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p>
          <w:p w:rsidR="00662156" w:rsidRPr="00344545" w:rsidRDefault="00662156" w:rsidP="007F23C3">
            <w:pPr>
              <w:tabs>
                <w:tab w:val="center" w:pos="4419"/>
                <w:tab w:val="right" w:pos="8838"/>
              </w:tabs>
              <w:jc w:val="center"/>
              <w:rPr>
                <w:rFonts w:ascii="Arial" w:hAnsi="Arial" w:cs="Arial"/>
                <w:b/>
              </w:rPr>
            </w:pPr>
          </w:p>
        </w:tc>
        <w:tc>
          <w:tcPr>
            <w:tcW w:w="2479" w:type="dxa"/>
          </w:tcPr>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TRATAMIENTO QUÍMICO A SISTEMA HIDRÁULICO DE AGUA CONDENSADA</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rPr>
            </w:pPr>
          </w:p>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TRATAMIENTO QUÍMICO</w:t>
            </w:r>
          </w:p>
          <w:p w:rsidR="00662156" w:rsidRPr="00344545" w:rsidRDefault="00662156" w:rsidP="007F23C3">
            <w:pPr>
              <w:tabs>
                <w:tab w:val="center" w:pos="4419"/>
                <w:tab w:val="right" w:pos="8838"/>
              </w:tabs>
              <w:rPr>
                <w:rFonts w:ascii="Arial" w:hAnsi="Arial" w:cs="Arial"/>
              </w:rPr>
            </w:pPr>
          </w:p>
          <w:p w:rsidR="00662156" w:rsidRPr="00344545" w:rsidRDefault="00662156" w:rsidP="007F23C3">
            <w:pPr>
              <w:numPr>
                <w:ilvl w:val="0"/>
                <w:numId w:val="61"/>
              </w:numPr>
              <w:tabs>
                <w:tab w:val="center" w:pos="4419"/>
                <w:tab w:val="right" w:pos="8838"/>
              </w:tabs>
              <w:spacing w:after="200" w:line="276" w:lineRule="auto"/>
              <w:contextualSpacing/>
              <w:jc w:val="left"/>
              <w:rPr>
                <w:rFonts w:ascii="Arial" w:hAnsi="Arial" w:cs="Arial"/>
              </w:rPr>
            </w:pPr>
            <w:r w:rsidRPr="00344545">
              <w:rPr>
                <w:rFonts w:ascii="Arial" w:hAnsi="Arial" w:cs="Arial"/>
              </w:rPr>
              <w:t xml:space="preserve">Suministro de tanques y bombas dosificadoras que se requieran, los cuales dosificaran según la demanda de las torres. </w:t>
            </w:r>
          </w:p>
          <w:p w:rsidR="00662156" w:rsidRPr="00344545" w:rsidRDefault="00662156" w:rsidP="007F23C3">
            <w:pPr>
              <w:numPr>
                <w:ilvl w:val="0"/>
                <w:numId w:val="61"/>
              </w:numPr>
              <w:tabs>
                <w:tab w:val="center" w:pos="4419"/>
                <w:tab w:val="right" w:pos="8838"/>
              </w:tabs>
              <w:spacing w:after="200" w:line="276" w:lineRule="auto"/>
              <w:contextualSpacing/>
              <w:jc w:val="left"/>
              <w:rPr>
                <w:rFonts w:ascii="Arial" w:hAnsi="Arial" w:cs="Arial"/>
              </w:rPr>
            </w:pPr>
            <w:r w:rsidRPr="00344545">
              <w:rPr>
                <w:rFonts w:ascii="Arial" w:hAnsi="Arial" w:cs="Arial"/>
              </w:rPr>
              <w:t xml:space="preserve">Controlador automático. Monitoreo de la calidad del agua en tiempo real, dosificación de químicos como: inhibidor de corrosión e incrustación cada que lo requiera y en su cantidad adecuada, purgar cuando hay concentración excesiva de sólidos, control real de pH y dosificación de biocida para el control de bacterias, hongos y todo micro organismo </w:t>
            </w:r>
          </w:p>
          <w:p w:rsidR="00662156" w:rsidRPr="00344545" w:rsidRDefault="00662156" w:rsidP="007F23C3">
            <w:pPr>
              <w:numPr>
                <w:ilvl w:val="0"/>
                <w:numId w:val="61"/>
              </w:numPr>
              <w:tabs>
                <w:tab w:val="center" w:pos="4419"/>
                <w:tab w:val="right" w:pos="8838"/>
              </w:tabs>
              <w:spacing w:after="200" w:line="276" w:lineRule="auto"/>
              <w:contextualSpacing/>
              <w:jc w:val="left"/>
              <w:rPr>
                <w:rFonts w:ascii="Arial" w:hAnsi="Arial" w:cs="Arial"/>
              </w:rPr>
            </w:pPr>
            <w:r w:rsidRPr="00344545">
              <w:rPr>
                <w:rFonts w:ascii="Arial" w:hAnsi="Arial" w:cs="Arial"/>
              </w:rPr>
              <w:t xml:space="preserve">También incluye 1 solenoide de purga automática: para purgar el sistema según la concentración de sólidos de la torre. </w:t>
            </w:r>
          </w:p>
          <w:p w:rsidR="00662156" w:rsidRPr="00344545" w:rsidRDefault="00662156" w:rsidP="007F23C3">
            <w:pPr>
              <w:numPr>
                <w:ilvl w:val="0"/>
                <w:numId w:val="61"/>
              </w:numPr>
              <w:tabs>
                <w:tab w:val="center" w:pos="4419"/>
                <w:tab w:val="right" w:pos="8838"/>
              </w:tabs>
              <w:spacing w:after="200" w:line="276" w:lineRule="auto"/>
              <w:contextualSpacing/>
              <w:jc w:val="left"/>
              <w:rPr>
                <w:rFonts w:ascii="Arial" w:hAnsi="Arial" w:cs="Arial"/>
              </w:rPr>
            </w:pPr>
            <w:r w:rsidRPr="00344545">
              <w:rPr>
                <w:rFonts w:ascii="Arial" w:hAnsi="Arial" w:cs="Arial"/>
              </w:rPr>
              <w:t xml:space="preserve">Análisis fisicoquímicos en campo los cuales serán: alcalinidad total, conductividad, PH, dureza, fierro, cloruros, sílice, y fosfonato. </w:t>
            </w:r>
          </w:p>
          <w:p w:rsidR="00662156" w:rsidRPr="00344545" w:rsidRDefault="00662156" w:rsidP="007F23C3">
            <w:pPr>
              <w:numPr>
                <w:ilvl w:val="0"/>
                <w:numId w:val="61"/>
              </w:numPr>
              <w:tabs>
                <w:tab w:val="center" w:pos="4419"/>
                <w:tab w:val="right" w:pos="8838"/>
              </w:tabs>
              <w:spacing w:after="200" w:line="276" w:lineRule="auto"/>
              <w:contextualSpacing/>
              <w:jc w:val="left"/>
              <w:rPr>
                <w:rFonts w:ascii="Arial" w:hAnsi="Arial" w:cs="Arial"/>
              </w:rPr>
            </w:pPr>
            <w:r w:rsidRPr="00344545">
              <w:rPr>
                <w:rFonts w:ascii="Arial" w:hAnsi="Arial" w:cs="Arial"/>
              </w:rPr>
              <w:t xml:space="preserve">Suministro de químicos necesarios; los cuales se cargarán en los tanques mezcla según su demanda de la torre </w:t>
            </w:r>
          </w:p>
          <w:p w:rsidR="00662156" w:rsidRPr="00344545" w:rsidRDefault="00662156" w:rsidP="007F23C3">
            <w:pPr>
              <w:numPr>
                <w:ilvl w:val="0"/>
                <w:numId w:val="61"/>
              </w:numPr>
              <w:tabs>
                <w:tab w:val="center" w:pos="4419"/>
                <w:tab w:val="right" w:pos="8838"/>
              </w:tabs>
              <w:spacing w:after="200" w:line="276" w:lineRule="auto"/>
              <w:contextualSpacing/>
              <w:jc w:val="left"/>
              <w:rPr>
                <w:rFonts w:ascii="Arial" w:hAnsi="Arial" w:cs="Arial"/>
              </w:rPr>
            </w:pPr>
            <w:r w:rsidRPr="00344545">
              <w:rPr>
                <w:rFonts w:ascii="Arial" w:hAnsi="Arial" w:cs="Arial"/>
              </w:rPr>
              <w:t xml:space="preserve">Succión de lodos de las tinas de las torres; esto es con la finalidad de eliminar los lodos precipitados en el fondo de las tinas y evitar ataque microbiológico. </w:t>
            </w:r>
          </w:p>
          <w:p w:rsidR="00662156" w:rsidRPr="00344545" w:rsidRDefault="00662156" w:rsidP="007F23C3">
            <w:pPr>
              <w:tabs>
                <w:tab w:val="center" w:pos="4419"/>
                <w:tab w:val="right" w:pos="8838"/>
              </w:tabs>
              <w:rPr>
                <w:rFonts w:ascii="Arial" w:hAnsi="Arial" w:cs="Arial"/>
              </w:rPr>
            </w:pPr>
            <w:r w:rsidRPr="00344545">
              <w:rPr>
                <w:rFonts w:ascii="Arial" w:hAnsi="Arial" w:cs="Arial"/>
                <w:b/>
                <w:bCs/>
                <w:color w:val="000000"/>
                <w:u w:val="single"/>
              </w:rPr>
              <w:t>TRABAJOS 1 VEZ AL AÑO</w:t>
            </w:r>
          </w:p>
          <w:p w:rsidR="00662156" w:rsidRPr="00344545" w:rsidRDefault="00662156" w:rsidP="007F23C3">
            <w:pPr>
              <w:tabs>
                <w:tab w:val="center" w:pos="4419"/>
                <w:tab w:val="right" w:pos="8838"/>
              </w:tabs>
              <w:rPr>
                <w:rFonts w:ascii="Arial" w:hAnsi="Arial" w:cs="Arial"/>
              </w:rPr>
            </w:pPr>
          </w:p>
          <w:p w:rsidR="00662156" w:rsidRPr="00344545" w:rsidRDefault="00662156" w:rsidP="007F23C3">
            <w:pPr>
              <w:tabs>
                <w:tab w:val="center" w:pos="4419"/>
                <w:tab w:val="right" w:pos="8838"/>
              </w:tabs>
              <w:rPr>
                <w:rFonts w:ascii="Arial" w:hAnsi="Arial" w:cs="Arial"/>
              </w:rPr>
            </w:pPr>
            <w:r w:rsidRPr="00344545">
              <w:rPr>
                <w:rFonts w:ascii="Arial" w:hAnsi="Arial" w:cs="Arial"/>
              </w:rPr>
              <w:lastRenderedPageBreak/>
              <w:t>Realizar el mantenimiento a los dos equipos de motobomba tipo centrifugo de 15 hp, considerando su limpieza, cambio de baleros, revisión de aislamiento del embobinado, pintura, alineación, cambio de sello mecánico, y todo lo necesarios para su óptimo funcionamiento.</w:t>
            </w:r>
          </w:p>
          <w:p w:rsidR="00662156" w:rsidRPr="00344545" w:rsidRDefault="00662156" w:rsidP="007F23C3">
            <w:pPr>
              <w:tabs>
                <w:tab w:val="center" w:pos="4419"/>
                <w:tab w:val="right" w:pos="8838"/>
              </w:tabs>
              <w:rPr>
                <w:rFonts w:ascii="Arial" w:hAnsi="Arial" w:cs="Arial"/>
                <w:b/>
                <w:bCs/>
                <w:color w:val="000000"/>
                <w:u w:val="single"/>
              </w:rPr>
            </w:pP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p>
          <w:p w:rsidR="00662156" w:rsidRPr="00344545" w:rsidRDefault="00662156" w:rsidP="007F23C3">
            <w:pPr>
              <w:tabs>
                <w:tab w:val="center" w:pos="4419"/>
                <w:tab w:val="right" w:pos="8838"/>
              </w:tabs>
              <w:jc w:val="center"/>
              <w:rPr>
                <w:rFonts w:ascii="Arial" w:hAnsi="Arial" w:cs="Arial"/>
                <w:b/>
              </w:rPr>
            </w:pPr>
          </w:p>
        </w:tc>
        <w:tc>
          <w:tcPr>
            <w:tcW w:w="2479" w:type="dxa"/>
          </w:tcPr>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MANTENIMIENTO PREVENTIVO &amp; PREDICTIVO A EQUIPOS</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UNIDADES MANEJADORAS DE AIRE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MARCA: YORK</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CAPACIDAD: 8.5, 11.4, 13.1, 16, 18, 20.1, 22.2, 27, 30, 31.1 T.R.,</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CANTIDAD: 10 EQUIPOS</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u w:val="single"/>
              </w:rPr>
            </w:pPr>
          </w:p>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MANTENIMIENTO PREVENTIVO MAYOR A UMAS</w:t>
            </w:r>
          </w:p>
          <w:p w:rsidR="00662156" w:rsidRPr="00344545" w:rsidRDefault="00662156" w:rsidP="007F23C3">
            <w:pPr>
              <w:autoSpaceDE w:val="0"/>
              <w:autoSpaceDN w:val="0"/>
              <w:adjustRightInd w:val="0"/>
              <w:rPr>
                <w:rFonts w:ascii="Arial" w:hAnsi="Arial" w:cs="Arial"/>
                <w:color w:val="000000"/>
              </w:rPr>
            </w:pP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Análisis de bitácora e historial de fallas.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acometida eléctrica principal de poder.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cableado eléctrico general de poder y control en unidad.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interna y mantenimiento de arrancador eléctrico de motor de turbina (indoor fan)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 apriete de conexiones eléctricas en general.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estación de botones de arranque y paro de unidad, pruebas de operación y funcionamiento.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voltaje eléctrico de fuerza.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corriente eléctrica de motor (FLA) vs datos de placa.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des balance de voltaje eléctrico de fuerza entre fases.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des balance de corriente eléctrica de motor entre fases.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estatus y mantenimiento en transmisión mecánica de motor y turbina, incluyendo: Revisión de alineación de poleas, re apriete de tornillos, opresores y puntos de sujeción, revisión de suspensión de turbina, </w:t>
            </w:r>
            <w:r w:rsidRPr="00344545">
              <w:rPr>
                <w:rFonts w:ascii="Arial" w:hAnsi="Arial" w:cs="Arial"/>
                <w:color w:val="000000"/>
              </w:rPr>
              <w:lastRenderedPageBreak/>
              <w:t xml:space="preserve">limpieza de flecha, engrasado de chumaceras, revisión y cambio de bandas, ajuste de tensión de bandas, limpieza de zona de transmisión, limpieza de álabes de turbina, limpieza de caracol de succión de aire, revisión de base flotante de turbina y motor, revisión de estructura metálica de cuerpo interno de uma y revisión de vibraciones de motor y turbina.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Limpieza y mantenimiento a intercambiador de calor, aplicando producto químico necesario y adecuado a los requerimientos del mismo, lavado con agua a presión tipo cortina a contraflujo.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Limpieza de charolas de condensados.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Mantenimiento en tubo de drenaje de intercambiador de calor.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Alineación de aletas de aluminio con peine especial para ello.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Limpieza interna y externa de UMA.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tapas de inspección y servicio y sellado de las mismas para evitar fugas de aire.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dampers de inyección, alineación y pruebas de funcionamiento.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válvulas de tres vías, incluyendo mecanismo y motor actuador.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fugas de aire en ductos de retorno y de inyección.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APROACH (LTD) de intercambiador de calor, verificación de desempeño vs datos de fábrica.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t xml:space="preserve">Revisión de presiones de agua helada en entrada y salida de intercambiador de calor. </w:t>
            </w:r>
          </w:p>
          <w:p w:rsidR="00662156" w:rsidRPr="00344545" w:rsidRDefault="00662156" w:rsidP="007F23C3">
            <w:pPr>
              <w:numPr>
                <w:ilvl w:val="0"/>
                <w:numId w:val="62"/>
              </w:numPr>
              <w:autoSpaceDE w:val="0"/>
              <w:autoSpaceDN w:val="0"/>
              <w:adjustRightInd w:val="0"/>
              <w:spacing w:after="14" w:line="276" w:lineRule="auto"/>
              <w:contextualSpacing/>
              <w:rPr>
                <w:rFonts w:ascii="Arial" w:hAnsi="Arial" w:cs="Arial"/>
                <w:color w:val="000000"/>
              </w:rPr>
            </w:pPr>
            <w:r w:rsidRPr="00344545">
              <w:rPr>
                <w:rFonts w:ascii="Arial" w:hAnsi="Arial" w:cs="Arial"/>
                <w:color w:val="000000"/>
              </w:rPr>
              <w:lastRenderedPageBreak/>
              <w:t xml:space="preserve">Revisión de cuadro de válvulas de agua helada. </w:t>
            </w:r>
          </w:p>
          <w:p w:rsidR="00662156" w:rsidRPr="00344545" w:rsidRDefault="00662156" w:rsidP="007F23C3">
            <w:pPr>
              <w:numPr>
                <w:ilvl w:val="0"/>
                <w:numId w:val="62"/>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Revisión de forros térmicos de tuberías de agua helada. </w:t>
            </w:r>
          </w:p>
          <w:p w:rsidR="00662156" w:rsidRPr="00344545" w:rsidRDefault="00662156" w:rsidP="007F23C3">
            <w:pPr>
              <w:numPr>
                <w:ilvl w:val="0"/>
                <w:numId w:val="62"/>
              </w:numPr>
              <w:autoSpaceDE w:val="0"/>
              <w:autoSpaceDN w:val="0"/>
              <w:adjustRightInd w:val="0"/>
              <w:spacing w:after="8" w:line="276" w:lineRule="auto"/>
              <w:contextualSpacing/>
              <w:rPr>
                <w:rFonts w:ascii="Arial" w:hAnsi="Arial" w:cs="Arial"/>
                <w:color w:val="000000"/>
              </w:rPr>
            </w:pPr>
            <w:r w:rsidRPr="00344545">
              <w:rPr>
                <w:rFonts w:ascii="Arial" w:hAnsi="Arial" w:cs="Arial"/>
                <w:color w:val="000000"/>
              </w:rPr>
              <w:t xml:space="preserve">Revisión de temperaturas de aire de retorno e inyección, así como temperaturas de entrada y salida de agua helada en intercambiador. </w:t>
            </w:r>
          </w:p>
          <w:p w:rsidR="00662156" w:rsidRPr="00344545" w:rsidRDefault="00662156" w:rsidP="007F23C3">
            <w:pPr>
              <w:numPr>
                <w:ilvl w:val="0"/>
                <w:numId w:val="62"/>
              </w:numPr>
              <w:autoSpaceDE w:val="0"/>
              <w:autoSpaceDN w:val="0"/>
              <w:adjustRightInd w:val="0"/>
              <w:spacing w:after="8" w:line="276" w:lineRule="auto"/>
              <w:contextualSpacing/>
              <w:rPr>
                <w:rFonts w:ascii="Arial" w:hAnsi="Arial" w:cs="Arial"/>
                <w:color w:val="000000"/>
              </w:rPr>
            </w:pPr>
            <w:r w:rsidRPr="00344545">
              <w:rPr>
                <w:rFonts w:ascii="Arial" w:hAnsi="Arial" w:cs="Arial"/>
                <w:color w:val="000000"/>
              </w:rPr>
              <w:t xml:space="preserve">Revisión de rodamientos de motor eléctrico. </w:t>
            </w:r>
          </w:p>
          <w:p w:rsidR="00662156" w:rsidRPr="00344545" w:rsidRDefault="00662156" w:rsidP="007F23C3">
            <w:pPr>
              <w:numPr>
                <w:ilvl w:val="0"/>
                <w:numId w:val="62"/>
              </w:numPr>
              <w:autoSpaceDE w:val="0"/>
              <w:autoSpaceDN w:val="0"/>
              <w:adjustRightInd w:val="0"/>
              <w:spacing w:after="8" w:line="276" w:lineRule="auto"/>
              <w:contextualSpacing/>
              <w:rPr>
                <w:rFonts w:ascii="Arial" w:hAnsi="Arial" w:cs="Arial"/>
                <w:color w:val="000000"/>
              </w:rPr>
            </w:pPr>
            <w:r w:rsidRPr="00344545">
              <w:rPr>
                <w:rFonts w:ascii="Arial" w:hAnsi="Arial" w:cs="Arial"/>
                <w:color w:val="000000"/>
              </w:rPr>
              <w:t xml:space="preserve">Revisión interna de motor eléctrico, revisión de rotor, estator, pruebas de aislamiento de embobinado eléctrico a tierra y entre fases con mediciones de megger, determinando si las lecturas son correctas y están en punto de seguridad con respecto a parámetros del fabricante. </w:t>
            </w:r>
          </w:p>
          <w:p w:rsidR="00662156" w:rsidRPr="00344545" w:rsidRDefault="00662156" w:rsidP="007F23C3">
            <w:pPr>
              <w:numPr>
                <w:ilvl w:val="0"/>
                <w:numId w:val="62"/>
              </w:numPr>
              <w:autoSpaceDE w:val="0"/>
              <w:autoSpaceDN w:val="0"/>
              <w:adjustRightInd w:val="0"/>
              <w:spacing w:after="8" w:line="276" w:lineRule="auto"/>
              <w:contextualSpacing/>
              <w:rPr>
                <w:rFonts w:ascii="Arial" w:hAnsi="Arial" w:cs="Arial"/>
                <w:color w:val="000000"/>
              </w:rPr>
            </w:pPr>
            <w:r w:rsidRPr="00344545">
              <w:rPr>
                <w:rFonts w:ascii="Arial" w:hAnsi="Arial" w:cs="Arial"/>
                <w:color w:val="000000"/>
              </w:rPr>
              <w:t xml:space="preserve">Remplazo de bandas de transmisión mecánica. </w:t>
            </w:r>
          </w:p>
          <w:p w:rsidR="00662156" w:rsidRPr="00344545" w:rsidRDefault="00662156" w:rsidP="007F23C3">
            <w:pPr>
              <w:numPr>
                <w:ilvl w:val="0"/>
                <w:numId w:val="62"/>
              </w:numPr>
              <w:autoSpaceDE w:val="0"/>
              <w:autoSpaceDN w:val="0"/>
              <w:adjustRightInd w:val="0"/>
              <w:spacing w:after="8" w:line="276" w:lineRule="auto"/>
              <w:contextualSpacing/>
              <w:rPr>
                <w:rFonts w:ascii="Arial" w:hAnsi="Arial" w:cs="Arial"/>
                <w:color w:val="000000"/>
              </w:rPr>
            </w:pPr>
            <w:r w:rsidRPr="00344545">
              <w:rPr>
                <w:rFonts w:ascii="Arial" w:hAnsi="Arial" w:cs="Arial"/>
                <w:color w:val="000000"/>
              </w:rPr>
              <w:t xml:space="preserve">Sellado de tapas de servicio e inspección de cuerpo de UMA. </w:t>
            </w:r>
          </w:p>
          <w:p w:rsidR="00662156" w:rsidRPr="00344545" w:rsidRDefault="00662156" w:rsidP="007F23C3">
            <w:pPr>
              <w:numPr>
                <w:ilvl w:val="0"/>
                <w:numId w:val="62"/>
              </w:numPr>
              <w:autoSpaceDE w:val="0"/>
              <w:autoSpaceDN w:val="0"/>
              <w:adjustRightInd w:val="0"/>
              <w:spacing w:after="8" w:line="276" w:lineRule="auto"/>
              <w:contextualSpacing/>
              <w:rPr>
                <w:rFonts w:ascii="Arial" w:hAnsi="Arial" w:cs="Arial"/>
                <w:color w:val="000000"/>
              </w:rPr>
            </w:pPr>
            <w:r w:rsidRPr="00344545">
              <w:rPr>
                <w:rFonts w:ascii="Arial" w:hAnsi="Arial" w:cs="Arial"/>
                <w:color w:val="000000"/>
              </w:rPr>
              <w:t xml:space="preserve">Pruebas de operación y funcionamiento del equipo, toma de estatus de trabajo y entrega de reporte de servicio de campo. </w:t>
            </w:r>
          </w:p>
          <w:p w:rsidR="00662156" w:rsidRPr="00344545" w:rsidRDefault="00662156"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u w:val="single"/>
              </w:rPr>
            </w:pPr>
            <w:r w:rsidRPr="00344545">
              <w:rPr>
                <w:rFonts w:ascii="Arial" w:hAnsi="Arial" w:cs="Arial"/>
                <w:color w:val="000000"/>
              </w:rPr>
              <w:t xml:space="preserve">Recomendaciones y sugerencias a personal operativo. </w:t>
            </w:r>
          </w:p>
          <w:p w:rsidR="00662156" w:rsidRPr="00344545" w:rsidRDefault="00662156" w:rsidP="007F23C3">
            <w:pPr>
              <w:numPr>
                <w:ilvl w:val="0"/>
                <w:numId w:val="62"/>
              </w:numPr>
              <w:tabs>
                <w:tab w:val="center" w:pos="4419"/>
                <w:tab w:val="right" w:pos="8838"/>
              </w:tabs>
              <w:autoSpaceDE w:val="0"/>
              <w:autoSpaceDN w:val="0"/>
              <w:adjustRightInd w:val="0"/>
              <w:spacing w:after="200" w:line="276" w:lineRule="auto"/>
              <w:contextualSpacing/>
              <w:rPr>
                <w:rFonts w:ascii="Arial" w:hAnsi="Arial" w:cs="Arial"/>
                <w:b/>
                <w:bCs/>
                <w:color w:val="000000"/>
                <w:u w:val="single"/>
              </w:rPr>
            </w:pPr>
            <w:r w:rsidRPr="00344545">
              <w:rPr>
                <w:rFonts w:ascii="Arial" w:hAnsi="Arial" w:cs="Arial"/>
                <w:color w:val="000000"/>
              </w:rPr>
              <w:t>Incluir el Suministro y remplazo de filtros de aire mostrados en la siguiente tabla el cual se contempla los cambios requeridos anualmente de acuerdo a cada tipo de filtro.</w:t>
            </w:r>
          </w:p>
          <w:p w:rsidR="00662156" w:rsidRPr="00344545" w:rsidRDefault="00662156" w:rsidP="007F23C3">
            <w:pPr>
              <w:tabs>
                <w:tab w:val="center" w:pos="4419"/>
                <w:tab w:val="right" w:pos="8838"/>
              </w:tabs>
              <w:autoSpaceDE w:val="0"/>
              <w:autoSpaceDN w:val="0"/>
              <w:adjustRightInd w:val="0"/>
              <w:rPr>
                <w:rFonts w:ascii="Arial" w:hAnsi="Arial" w:cs="Arial"/>
                <w:b/>
                <w:bCs/>
                <w:color w:val="000000"/>
                <w:u w:val="single"/>
              </w:rPr>
            </w:pP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p>
          <w:p w:rsidR="00662156" w:rsidRPr="00344545" w:rsidRDefault="00662156" w:rsidP="007F23C3">
            <w:pPr>
              <w:tabs>
                <w:tab w:val="center" w:pos="4419"/>
                <w:tab w:val="right" w:pos="8838"/>
              </w:tabs>
              <w:jc w:val="center"/>
              <w:rPr>
                <w:rFonts w:ascii="Arial" w:hAnsi="Arial" w:cs="Arial"/>
                <w:b/>
              </w:rPr>
            </w:pPr>
          </w:p>
        </w:tc>
        <w:tc>
          <w:tcPr>
            <w:tcW w:w="2479" w:type="dxa"/>
          </w:tcPr>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PÓLIZA DE MANTENIMIENTO PREVENTIVO &amp; PREDICTIVO A EQUIPOS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UNIDADES DE A/C </w:t>
            </w:r>
            <w:r w:rsidRPr="00344545">
              <w:rPr>
                <w:rFonts w:ascii="Arial" w:hAnsi="Arial" w:cs="Arial"/>
                <w:b/>
              </w:rPr>
              <w:lastRenderedPageBreak/>
              <w:t xml:space="preserve">TIPO PAQUETES DE EXPANSIÓN DIRECTA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MARCA: YORK</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CAPACIDAD: 17.5, 17.5 Y 20 T.R.</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CANTIDAD: 3 EQUIPOS</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u w:val="single"/>
              </w:rPr>
            </w:pPr>
          </w:p>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MANTENIMIENTO PREVENTIVO</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SISTEMA ELÉCTRICO DE PODER</w:t>
            </w:r>
          </w:p>
          <w:p w:rsidR="00662156" w:rsidRPr="00344545" w:rsidRDefault="00662156" w:rsidP="007F23C3">
            <w:pPr>
              <w:autoSpaceDE w:val="0"/>
              <w:autoSpaceDN w:val="0"/>
              <w:adjustRightInd w:val="0"/>
              <w:rPr>
                <w:rFonts w:ascii="Arial" w:hAnsi="Arial" w:cs="Arial"/>
                <w:color w:val="000000"/>
              </w:rPr>
            </w:pPr>
            <w:r w:rsidRPr="00344545">
              <w:rPr>
                <w:rFonts w:ascii="Arial" w:hAnsi="Arial" w:cs="Arial"/>
                <w:color w:val="000000"/>
              </w:rPr>
              <w:t xml:space="preserve">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de acometida principal de poder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lastRenderedPageBreak/>
              <w:t xml:space="preserve">Revisión de cableado general de poder en unidad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y reapriete de terminales eléctricas de arrancadores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contactos internos en arrancadores de compresores, motor de condensador y motor de evaporador.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panel de poder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Toma de mediciones de voltaje y corriente de poder en compresores, motores de abanicos de condensador y motor evaporador. </w:t>
            </w:r>
          </w:p>
          <w:p w:rsidR="00662156" w:rsidRPr="00344545" w:rsidRDefault="00662156" w:rsidP="007F23C3">
            <w:pPr>
              <w:numPr>
                <w:ilvl w:val="0"/>
                <w:numId w:val="62"/>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Verificación de desbalance de corriente en compresores, motores de abanicos de condensador y motores de evaporador.</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ELÉCTRICO DE CONTROL </w:t>
            </w:r>
          </w:p>
          <w:p w:rsidR="00662156" w:rsidRPr="00344545" w:rsidRDefault="00662156" w:rsidP="007F23C3">
            <w:pPr>
              <w:autoSpaceDE w:val="0"/>
              <w:autoSpaceDN w:val="0"/>
              <w:adjustRightInd w:val="0"/>
              <w:rPr>
                <w:rFonts w:ascii="Arial" w:hAnsi="Arial" w:cs="Arial"/>
                <w:color w:val="000000"/>
              </w:rPr>
            </w:pP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visual de estado de los módulos electrónicos de control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de voltaje de control en transformadores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de sensores de temperatura, presión y corriente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los módulos electrónicos de control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panel de control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Reapriete de terminales eléctricas en módulos de control </w:t>
            </w: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de dispositivos de seguridad de la unidad </w:t>
            </w:r>
          </w:p>
          <w:p w:rsidR="00662156" w:rsidRPr="00344545" w:rsidRDefault="00662156" w:rsidP="007F23C3">
            <w:pPr>
              <w:numPr>
                <w:ilvl w:val="0"/>
                <w:numId w:val="62"/>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Revisión de parámetros de configuración de módulos electrónicos de control </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DE REFRIGERACIÓN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2"/>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Toma de lecturas de presiones de refrigerante en aspiración y descarga del compresor </w:t>
            </w:r>
          </w:p>
          <w:p w:rsidR="00662156" w:rsidRPr="00344545" w:rsidRDefault="00662156" w:rsidP="007F23C3">
            <w:pPr>
              <w:numPr>
                <w:ilvl w:val="0"/>
                <w:numId w:val="62"/>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Toma de lecturas de temperaturas </w:t>
            </w:r>
            <w:r w:rsidRPr="00344545">
              <w:rPr>
                <w:rFonts w:ascii="Arial" w:hAnsi="Arial" w:cs="Arial"/>
                <w:color w:val="000000"/>
              </w:rPr>
              <w:lastRenderedPageBreak/>
              <w:t xml:space="preserve">de refrigerante </w:t>
            </w:r>
          </w:p>
          <w:p w:rsidR="00662156" w:rsidRPr="00344545" w:rsidRDefault="00662156" w:rsidP="007F23C3">
            <w:pPr>
              <w:autoSpaceDE w:val="0"/>
              <w:autoSpaceDN w:val="0"/>
              <w:adjustRightInd w:val="0"/>
              <w:rPr>
                <w:rFonts w:ascii="Arial" w:hAnsi="Arial" w:cs="Arial"/>
                <w:color w:val="000000"/>
              </w:rPr>
            </w:pP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Toma de lecturas de temperatura de entrada y salida de Aire Acondicionado.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Ajuste de gas refrigerante en caso de ser necesario (costo del material por separado)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visual y auditiva para detectar posibles ruidos anormales en compresores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de posibles fugas en todo el sistema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serpentín condensador, evaporador y filtros de aire, con presión de agua y producto químico eventualmente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de transmisión mecánica de EVAPORADOR PAQUETES, verificación de estado de bandas, alineación, revisión de poleas de motor evaporador y volante, revisión de opresores y puntos de sujeción, revisión de suspensión de turbina y caracol, lubricación de chumaceras de flecha de turbina de evaporador, limpieza de charola y partes internas de evaporador </w:t>
            </w:r>
          </w:p>
          <w:p w:rsidR="00662156" w:rsidRPr="00344545" w:rsidRDefault="00662156" w:rsidP="007F23C3">
            <w:pPr>
              <w:numPr>
                <w:ilvl w:val="0"/>
                <w:numId w:val="63"/>
              </w:numPr>
              <w:autoSpaceDE w:val="0"/>
              <w:autoSpaceDN w:val="0"/>
              <w:adjustRightInd w:val="0"/>
              <w:spacing w:after="200" w:line="276" w:lineRule="auto"/>
              <w:contextualSpacing/>
              <w:rPr>
                <w:rFonts w:ascii="Arial" w:hAnsi="Arial" w:cs="Arial"/>
                <w:b/>
              </w:rPr>
            </w:pPr>
            <w:r w:rsidRPr="00344545">
              <w:rPr>
                <w:rFonts w:ascii="Arial" w:hAnsi="Arial" w:cs="Arial"/>
                <w:color w:val="000000"/>
              </w:rPr>
              <w:t xml:space="preserve">Toma de status de operación mediante bitácoras que se anexaran a los reportes de servicio y recomendaciones al cliente. </w:t>
            </w: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p>
          <w:p w:rsidR="00662156" w:rsidRPr="00344545" w:rsidRDefault="00662156" w:rsidP="007F23C3">
            <w:pPr>
              <w:tabs>
                <w:tab w:val="center" w:pos="4419"/>
                <w:tab w:val="right" w:pos="8838"/>
              </w:tabs>
              <w:jc w:val="center"/>
              <w:rPr>
                <w:rFonts w:ascii="Arial" w:hAnsi="Arial" w:cs="Arial"/>
                <w:b/>
              </w:rPr>
            </w:pPr>
          </w:p>
        </w:tc>
        <w:tc>
          <w:tcPr>
            <w:tcW w:w="2479" w:type="dxa"/>
          </w:tcPr>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MANTENIMIENTO PREVENTIVO &amp; PREDICTIVO A EQUIPOS DE UNIDADES DE A/C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TIPO FAN – COIL</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MARCA: YORK</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lastRenderedPageBreak/>
              <w:t>CAPACIDAD: 8.2, 8.8, 9.2, 9.8, 10.4, 10.7, 12.2, 12.3, 13.4, 38, 39.3 MBTU/HR</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CANTIDAD: 11 EQUIPOS</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u w:val="single"/>
              </w:rPr>
            </w:pPr>
          </w:p>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MANTENIMIENTO PREVENTIVO</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SISTEMA ELÉCTRICO DE PODER</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de acometida principal de poder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de cableado general de poder en unidad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Revisión y reapriete de terminales </w:t>
            </w:r>
            <w:r w:rsidRPr="00344545">
              <w:rPr>
                <w:rFonts w:ascii="Arial" w:hAnsi="Arial" w:cs="Arial"/>
                <w:color w:val="000000"/>
              </w:rPr>
              <w:lastRenderedPageBreak/>
              <w:t xml:space="preserve">eléctricas de arrancadores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Toma de mediciones de voltaje y corriente de poder </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ELÉCTRICO DE CONTROL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los módulos electrónicos de control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panel de control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Reapriete de terminales eléctricas en módulos de control </w:t>
            </w:r>
          </w:p>
          <w:p w:rsidR="00662156" w:rsidRPr="00344545" w:rsidRDefault="00662156" w:rsidP="007F23C3">
            <w:pPr>
              <w:numPr>
                <w:ilvl w:val="0"/>
                <w:numId w:val="63"/>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Verificación de dispositivos de seguridad de la unidad </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DE REFRIGERACIÓN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3"/>
              </w:numPr>
              <w:autoSpaceDE w:val="0"/>
              <w:autoSpaceDN w:val="0"/>
              <w:adjustRightInd w:val="0"/>
              <w:spacing w:after="200" w:line="276" w:lineRule="auto"/>
              <w:contextualSpacing/>
              <w:rPr>
                <w:rFonts w:ascii="Arial" w:hAnsi="Arial" w:cs="Arial"/>
                <w:color w:val="000000"/>
              </w:rPr>
            </w:pPr>
            <w:r w:rsidRPr="00344545">
              <w:rPr>
                <w:rFonts w:ascii="Arial" w:hAnsi="Arial" w:cs="Arial"/>
                <w:color w:val="000000"/>
              </w:rPr>
              <w:t xml:space="preserve">Toma de lecturas de temperatura de entrada y salida de Aire Acondicionado.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visual y auditiva para detectar posibles ruidos anormales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Verificación de posibles fugas en todo el sistema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 xml:space="preserve">Limpieza de serpentín condensador, evaporador y filtros de aire, con presión de agua y producto químico eventualmente </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Corregir anomalías en el aislamiento de la tubería de la red de agua helada.</w:t>
            </w:r>
          </w:p>
          <w:p w:rsidR="00662156" w:rsidRPr="00344545" w:rsidRDefault="00662156" w:rsidP="007F23C3">
            <w:pPr>
              <w:numPr>
                <w:ilvl w:val="0"/>
                <w:numId w:val="63"/>
              </w:numPr>
              <w:autoSpaceDE w:val="0"/>
              <w:autoSpaceDN w:val="0"/>
              <w:adjustRightInd w:val="0"/>
              <w:spacing w:after="68" w:line="276" w:lineRule="auto"/>
              <w:contextualSpacing/>
              <w:rPr>
                <w:rFonts w:ascii="Arial" w:hAnsi="Arial" w:cs="Arial"/>
                <w:color w:val="000000"/>
              </w:rPr>
            </w:pPr>
            <w:r w:rsidRPr="00344545">
              <w:rPr>
                <w:rFonts w:ascii="Arial" w:hAnsi="Arial" w:cs="Arial"/>
                <w:color w:val="000000"/>
              </w:rPr>
              <w:t>Limpieza de charola y componentes</w:t>
            </w:r>
          </w:p>
          <w:p w:rsidR="00662156" w:rsidRPr="00344545" w:rsidRDefault="00662156" w:rsidP="007F23C3">
            <w:pPr>
              <w:numPr>
                <w:ilvl w:val="0"/>
                <w:numId w:val="63"/>
              </w:numPr>
              <w:autoSpaceDE w:val="0"/>
              <w:autoSpaceDN w:val="0"/>
              <w:adjustRightInd w:val="0"/>
              <w:spacing w:after="200" w:line="276" w:lineRule="auto"/>
              <w:contextualSpacing/>
              <w:rPr>
                <w:rFonts w:ascii="Arial" w:hAnsi="Arial" w:cs="Arial"/>
                <w:b/>
              </w:rPr>
            </w:pPr>
            <w:r w:rsidRPr="00344545">
              <w:rPr>
                <w:rFonts w:ascii="Arial" w:hAnsi="Arial" w:cs="Arial"/>
                <w:color w:val="000000"/>
              </w:rPr>
              <w:t>Toma de status de operación mediante bitácoras que se anexaran a los reportes de servicio y recomendaciones al cliente.</w:t>
            </w: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662156" w:rsidRPr="00344545" w:rsidTr="007F23C3">
        <w:tc>
          <w:tcPr>
            <w:tcW w:w="1105" w:type="dxa"/>
          </w:tcPr>
          <w:p w:rsidR="00662156" w:rsidRPr="00344545" w:rsidRDefault="00662156" w:rsidP="007F23C3">
            <w:pPr>
              <w:tabs>
                <w:tab w:val="center" w:pos="4419"/>
                <w:tab w:val="right" w:pos="8838"/>
              </w:tabs>
              <w:jc w:val="center"/>
              <w:rPr>
                <w:rFonts w:ascii="Arial" w:hAnsi="Arial" w:cs="Arial"/>
                <w:b/>
              </w:rPr>
            </w:pPr>
          </w:p>
        </w:tc>
        <w:tc>
          <w:tcPr>
            <w:tcW w:w="2479" w:type="dxa"/>
          </w:tcPr>
          <w:p w:rsidR="00662156" w:rsidRPr="00344545" w:rsidRDefault="00662156" w:rsidP="007F23C3">
            <w:pPr>
              <w:tabs>
                <w:tab w:val="center" w:pos="4419"/>
                <w:tab w:val="right" w:pos="8838"/>
              </w:tabs>
              <w:rPr>
                <w:rFonts w:ascii="Arial" w:hAnsi="Arial" w:cs="Arial"/>
                <w:b/>
              </w:rPr>
            </w:pPr>
            <w:r w:rsidRPr="00344545">
              <w:rPr>
                <w:rFonts w:ascii="Arial" w:hAnsi="Arial" w:cs="Arial"/>
                <w:b/>
              </w:rPr>
              <w:t xml:space="preserve">MANTENIMIENTO PREVENTIVO &amp; PREDICTIVO A UNIDADES DE A/C TIPO </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MINI-SPLIT DE EXPANSIÓN DIRECTA</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lastRenderedPageBreak/>
              <w:t>MARCA: YORK</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CAPACIDAD: 1 - 2 TON.</w:t>
            </w:r>
          </w:p>
          <w:p w:rsidR="00662156" w:rsidRPr="00344545" w:rsidRDefault="00662156" w:rsidP="007F23C3">
            <w:pPr>
              <w:tabs>
                <w:tab w:val="center" w:pos="4419"/>
                <w:tab w:val="right" w:pos="8838"/>
              </w:tabs>
              <w:rPr>
                <w:rFonts w:ascii="Arial" w:hAnsi="Arial" w:cs="Arial"/>
                <w:b/>
              </w:rPr>
            </w:pPr>
          </w:p>
          <w:p w:rsidR="00662156" w:rsidRPr="00344545" w:rsidRDefault="00662156" w:rsidP="007F23C3">
            <w:pPr>
              <w:tabs>
                <w:tab w:val="center" w:pos="4419"/>
                <w:tab w:val="right" w:pos="8838"/>
              </w:tabs>
              <w:rPr>
                <w:rFonts w:ascii="Arial" w:hAnsi="Arial" w:cs="Arial"/>
                <w:b/>
              </w:rPr>
            </w:pPr>
            <w:r w:rsidRPr="00344545">
              <w:rPr>
                <w:rFonts w:ascii="Arial" w:hAnsi="Arial" w:cs="Arial"/>
                <w:b/>
              </w:rPr>
              <w:t>CANTIDAD: 9 EQUIPOS.</w:t>
            </w:r>
          </w:p>
        </w:tc>
        <w:tc>
          <w:tcPr>
            <w:tcW w:w="1045" w:type="dxa"/>
            <w:gridSpan w:val="2"/>
          </w:tcPr>
          <w:p w:rsidR="00662156" w:rsidRPr="00344545" w:rsidRDefault="00662156" w:rsidP="007F23C3">
            <w:pPr>
              <w:tabs>
                <w:tab w:val="center" w:pos="4419"/>
                <w:tab w:val="right" w:pos="8838"/>
              </w:tabs>
              <w:jc w:val="center"/>
              <w:rPr>
                <w:rFonts w:ascii="Arial" w:hAnsi="Arial" w:cs="Arial"/>
                <w:b/>
                <w:bCs/>
                <w:color w:val="000000"/>
              </w:rPr>
            </w:pPr>
            <w:r>
              <w:rPr>
                <w:rFonts w:ascii="Arial" w:hAnsi="Arial" w:cs="Arial"/>
                <w:b/>
                <w:bCs/>
                <w:color w:val="000000"/>
              </w:rPr>
              <w:lastRenderedPageBreak/>
              <w:t>1</w:t>
            </w:r>
          </w:p>
        </w:tc>
        <w:tc>
          <w:tcPr>
            <w:tcW w:w="4026" w:type="dxa"/>
            <w:gridSpan w:val="2"/>
          </w:tcPr>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MANTENIMIENTO PREVENTIVO</w:t>
            </w:r>
          </w:p>
          <w:p w:rsidR="00662156" w:rsidRPr="00344545" w:rsidRDefault="00662156" w:rsidP="007F23C3">
            <w:pPr>
              <w:tabs>
                <w:tab w:val="center" w:pos="4419"/>
                <w:tab w:val="right" w:pos="8838"/>
              </w:tabs>
              <w:rPr>
                <w:b/>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SISTEMA ELÉCTRICO DE PODER</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Revisión de acometida principal de poder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Revisión de cableado general de poder en unidad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lastRenderedPageBreak/>
              <w:t xml:space="preserve">Revisión y reapriete de terminales eléctricas de arrancadores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Limpieza de contactos internos en arrancadores de compresores, motor de condensador y motor de evaporador.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Limpieza de panel de poder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Toma de mediciones de voltaje y corriente de poder en compresores, motores de abanicos de condensador y motor evaporador. </w:t>
            </w:r>
          </w:p>
          <w:p w:rsidR="00662156" w:rsidRPr="00344545" w:rsidRDefault="00662156" w:rsidP="007F23C3">
            <w:pPr>
              <w:numPr>
                <w:ilvl w:val="0"/>
                <w:numId w:val="63"/>
              </w:numPr>
              <w:autoSpaceDE w:val="0"/>
              <w:autoSpaceDN w:val="0"/>
              <w:adjustRightInd w:val="0"/>
              <w:spacing w:after="200" w:line="276" w:lineRule="auto"/>
              <w:contextualSpacing/>
              <w:jc w:val="left"/>
              <w:rPr>
                <w:rFonts w:ascii="Arial" w:hAnsi="Arial" w:cs="Arial"/>
                <w:color w:val="000000"/>
              </w:rPr>
            </w:pPr>
            <w:r w:rsidRPr="00344545">
              <w:rPr>
                <w:rFonts w:ascii="Arial" w:hAnsi="Arial" w:cs="Arial"/>
                <w:color w:val="000000"/>
              </w:rPr>
              <w:t xml:space="preserve">Verificación de desbalance de corriente en compresores, motores de abanicos de condensador y motores de evaporador. </w:t>
            </w:r>
          </w:p>
          <w:p w:rsidR="00662156" w:rsidRPr="00344545" w:rsidRDefault="00662156" w:rsidP="007F23C3">
            <w:pPr>
              <w:autoSpaceDE w:val="0"/>
              <w:autoSpaceDN w:val="0"/>
              <w:adjustRightInd w:val="0"/>
              <w:rPr>
                <w:rFonts w:ascii="Arial" w:hAnsi="Arial" w:cs="Arial"/>
                <w:color w:val="000000"/>
              </w:rPr>
            </w:pP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ELÉCTRICO DE CONTROL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Verificación visual de estado de los módulos electrónicos de control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Verificación de voltaje de control en transformadores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Verificación de sensores de temperatura, presión y corriente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Limpieza de los módulos electrónicos de control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Limpieza de panel de control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Reapriete de terminales eléctricas en módulos de control </w:t>
            </w:r>
          </w:p>
          <w:p w:rsidR="00662156" w:rsidRPr="00344545" w:rsidRDefault="00662156" w:rsidP="007F23C3">
            <w:pPr>
              <w:numPr>
                <w:ilvl w:val="0"/>
                <w:numId w:val="63"/>
              </w:numPr>
              <w:autoSpaceDE w:val="0"/>
              <w:autoSpaceDN w:val="0"/>
              <w:adjustRightInd w:val="0"/>
              <w:spacing w:after="200" w:line="276" w:lineRule="auto"/>
              <w:contextualSpacing/>
              <w:jc w:val="left"/>
              <w:rPr>
                <w:rFonts w:ascii="Arial" w:hAnsi="Arial" w:cs="Arial"/>
                <w:color w:val="000000"/>
              </w:rPr>
            </w:pPr>
            <w:r w:rsidRPr="00344545">
              <w:rPr>
                <w:rFonts w:ascii="Arial" w:hAnsi="Arial" w:cs="Arial"/>
                <w:color w:val="000000"/>
              </w:rPr>
              <w:t xml:space="preserve">Verificación de dispositivos de seguridad de la unidad </w:t>
            </w:r>
          </w:p>
          <w:p w:rsidR="00662156" w:rsidRPr="00344545" w:rsidRDefault="00662156" w:rsidP="007F23C3">
            <w:pPr>
              <w:tabs>
                <w:tab w:val="center" w:pos="4419"/>
                <w:tab w:val="right" w:pos="8838"/>
              </w:tabs>
              <w:rPr>
                <w:rFonts w:ascii="Arial" w:hAnsi="Arial" w:cs="Arial"/>
                <w:b/>
                <w:bCs/>
                <w:color w:val="000000"/>
                <w:u w:val="single"/>
              </w:rPr>
            </w:pPr>
            <w:r w:rsidRPr="00344545">
              <w:rPr>
                <w:rFonts w:ascii="Arial" w:hAnsi="Arial" w:cs="Arial"/>
                <w:b/>
                <w:bCs/>
                <w:color w:val="000000"/>
                <w:u w:val="single"/>
              </w:rPr>
              <w:t xml:space="preserve">SISTEMA DE REFRIGERACIÓN </w:t>
            </w:r>
          </w:p>
          <w:p w:rsidR="00662156" w:rsidRPr="00344545" w:rsidRDefault="00662156" w:rsidP="007F23C3">
            <w:pPr>
              <w:tabs>
                <w:tab w:val="center" w:pos="4419"/>
                <w:tab w:val="right" w:pos="8838"/>
              </w:tabs>
              <w:rPr>
                <w:rFonts w:ascii="Arial" w:hAnsi="Arial" w:cs="Arial"/>
                <w:b/>
                <w:bCs/>
                <w:color w:val="000000"/>
                <w:u w:val="single"/>
              </w:rPr>
            </w:pPr>
          </w:p>
          <w:p w:rsidR="00662156" w:rsidRPr="00344545" w:rsidRDefault="00662156" w:rsidP="007F23C3">
            <w:pPr>
              <w:numPr>
                <w:ilvl w:val="0"/>
                <w:numId w:val="63"/>
              </w:numPr>
              <w:autoSpaceDE w:val="0"/>
              <w:autoSpaceDN w:val="0"/>
              <w:adjustRightInd w:val="0"/>
              <w:spacing w:after="66" w:line="276" w:lineRule="auto"/>
              <w:contextualSpacing/>
              <w:jc w:val="left"/>
              <w:rPr>
                <w:rFonts w:ascii="Arial" w:hAnsi="Arial" w:cs="Arial"/>
                <w:color w:val="000000"/>
              </w:rPr>
            </w:pPr>
            <w:r w:rsidRPr="00344545">
              <w:rPr>
                <w:rFonts w:ascii="Arial" w:hAnsi="Arial" w:cs="Arial"/>
                <w:color w:val="000000"/>
              </w:rPr>
              <w:t xml:space="preserve">Toma de lecturas de presiones de refrigerante en aspiración y descarga del compresor </w:t>
            </w:r>
          </w:p>
          <w:p w:rsidR="00662156" w:rsidRPr="00344545" w:rsidRDefault="00662156" w:rsidP="007F23C3">
            <w:pPr>
              <w:numPr>
                <w:ilvl w:val="0"/>
                <w:numId w:val="63"/>
              </w:numPr>
              <w:autoSpaceDE w:val="0"/>
              <w:autoSpaceDN w:val="0"/>
              <w:adjustRightInd w:val="0"/>
              <w:spacing w:after="66" w:line="276" w:lineRule="auto"/>
              <w:contextualSpacing/>
              <w:jc w:val="left"/>
              <w:rPr>
                <w:rFonts w:ascii="Arial" w:hAnsi="Arial" w:cs="Arial"/>
                <w:color w:val="000000"/>
              </w:rPr>
            </w:pPr>
            <w:r w:rsidRPr="00344545">
              <w:rPr>
                <w:rFonts w:ascii="Arial" w:hAnsi="Arial" w:cs="Arial"/>
                <w:color w:val="000000"/>
              </w:rPr>
              <w:t xml:space="preserve">Toma de lecturas de temperaturas de refrigerante </w:t>
            </w:r>
          </w:p>
          <w:p w:rsidR="00662156" w:rsidRPr="00344545" w:rsidRDefault="00662156" w:rsidP="007F23C3">
            <w:pPr>
              <w:numPr>
                <w:ilvl w:val="0"/>
                <w:numId w:val="63"/>
              </w:numPr>
              <w:autoSpaceDE w:val="0"/>
              <w:autoSpaceDN w:val="0"/>
              <w:adjustRightInd w:val="0"/>
              <w:spacing w:after="200" w:line="276" w:lineRule="auto"/>
              <w:contextualSpacing/>
              <w:jc w:val="left"/>
              <w:rPr>
                <w:rFonts w:ascii="Symbol" w:hAnsi="Symbol" w:cs="Symbol"/>
                <w:color w:val="000000"/>
                <w:sz w:val="24"/>
                <w:szCs w:val="24"/>
              </w:rPr>
            </w:pPr>
            <w:r w:rsidRPr="00344545">
              <w:rPr>
                <w:rFonts w:ascii="Arial" w:hAnsi="Arial" w:cs="Arial"/>
                <w:color w:val="000000"/>
              </w:rPr>
              <w:t xml:space="preserve">Toma de lecturas de temperatura de entrada y salida de Aire Acondicionado.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lastRenderedPageBreak/>
              <w:t xml:space="preserve">Ajuste de gas refrigerante en caso de ser necesario (costo del material por separado)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Verificación visual y auditiva para detectar posibles ruidos anormales en compresores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Verificación de posibles fugas en todo el sistema </w:t>
            </w:r>
          </w:p>
          <w:p w:rsidR="00662156" w:rsidRPr="00344545" w:rsidRDefault="00662156" w:rsidP="007F23C3">
            <w:pPr>
              <w:numPr>
                <w:ilvl w:val="0"/>
                <w:numId w:val="63"/>
              </w:numPr>
              <w:autoSpaceDE w:val="0"/>
              <w:autoSpaceDN w:val="0"/>
              <w:adjustRightInd w:val="0"/>
              <w:spacing w:after="68" w:line="276" w:lineRule="auto"/>
              <w:contextualSpacing/>
              <w:jc w:val="left"/>
              <w:rPr>
                <w:rFonts w:ascii="Arial" w:hAnsi="Arial" w:cs="Arial"/>
                <w:color w:val="000000"/>
              </w:rPr>
            </w:pPr>
            <w:r w:rsidRPr="00344545">
              <w:rPr>
                <w:rFonts w:ascii="Arial" w:hAnsi="Arial" w:cs="Arial"/>
                <w:color w:val="000000"/>
              </w:rPr>
              <w:t xml:space="preserve">Limpieza de serpentín condensador, evaporador y filtros de aire, con presión de agua y producto químico eventualmente </w:t>
            </w:r>
          </w:p>
          <w:p w:rsidR="00662156" w:rsidRPr="00344545" w:rsidRDefault="00662156" w:rsidP="007F23C3">
            <w:pPr>
              <w:numPr>
                <w:ilvl w:val="0"/>
                <w:numId w:val="63"/>
              </w:numPr>
              <w:autoSpaceDE w:val="0"/>
              <w:autoSpaceDN w:val="0"/>
              <w:adjustRightInd w:val="0"/>
              <w:spacing w:after="200" w:line="276" w:lineRule="auto"/>
              <w:contextualSpacing/>
              <w:jc w:val="left"/>
              <w:rPr>
                <w:b/>
              </w:rPr>
            </w:pPr>
            <w:r w:rsidRPr="00344545">
              <w:rPr>
                <w:rFonts w:ascii="Arial" w:hAnsi="Arial" w:cs="Arial"/>
                <w:color w:val="000000"/>
              </w:rPr>
              <w:t>Toma de status de operación mediante bitácoras que se anexaran a los reportes de servicio y recomendaciones al cliente.</w:t>
            </w:r>
          </w:p>
        </w:tc>
        <w:tc>
          <w:tcPr>
            <w:tcW w:w="1196" w:type="dxa"/>
          </w:tcPr>
          <w:p w:rsidR="00662156" w:rsidRPr="00344545" w:rsidRDefault="00662156" w:rsidP="007F23C3">
            <w:pPr>
              <w:tabs>
                <w:tab w:val="center" w:pos="4419"/>
                <w:tab w:val="right" w:pos="8838"/>
              </w:tabs>
              <w:rPr>
                <w:rFonts w:ascii="Arial" w:hAnsi="Arial" w:cs="Arial"/>
                <w:b/>
                <w:bCs/>
                <w:color w:val="000000"/>
                <w:u w:val="single"/>
              </w:rPr>
            </w:pPr>
          </w:p>
        </w:tc>
      </w:tr>
      <w:tr w:rsidR="007F23C3" w:rsidTr="007F23C3">
        <w:tc>
          <w:tcPr>
            <w:tcW w:w="1105" w:type="dxa"/>
          </w:tcPr>
          <w:p w:rsidR="007F23C3" w:rsidRDefault="007F23C3" w:rsidP="00647BE9">
            <w:pPr>
              <w:jc w:val="left"/>
              <w:rPr>
                <w:rFonts w:ascii="Arial" w:hAnsi="Arial" w:cs="Arial"/>
              </w:rPr>
            </w:pPr>
          </w:p>
        </w:tc>
        <w:tc>
          <w:tcPr>
            <w:tcW w:w="2547" w:type="dxa"/>
            <w:gridSpan w:val="2"/>
          </w:tcPr>
          <w:p w:rsidR="007F23C3" w:rsidRDefault="007F23C3" w:rsidP="00647BE9">
            <w:pPr>
              <w:jc w:val="left"/>
              <w:rPr>
                <w:rFonts w:ascii="Arial" w:hAnsi="Arial" w:cs="Arial"/>
              </w:rPr>
            </w:pPr>
          </w:p>
        </w:tc>
        <w:tc>
          <w:tcPr>
            <w:tcW w:w="977" w:type="dxa"/>
          </w:tcPr>
          <w:p w:rsidR="007F23C3" w:rsidRDefault="007F23C3" w:rsidP="00647BE9">
            <w:pPr>
              <w:jc w:val="left"/>
              <w:rPr>
                <w:rFonts w:ascii="Arial" w:hAnsi="Arial" w:cs="Arial"/>
              </w:rPr>
            </w:pPr>
          </w:p>
        </w:tc>
        <w:tc>
          <w:tcPr>
            <w:tcW w:w="1544" w:type="dxa"/>
          </w:tcPr>
          <w:p w:rsidR="007F23C3" w:rsidRDefault="007F23C3" w:rsidP="00647BE9">
            <w:pPr>
              <w:jc w:val="left"/>
              <w:rPr>
                <w:rFonts w:ascii="Arial" w:hAnsi="Arial" w:cs="Arial"/>
              </w:rPr>
            </w:pPr>
          </w:p>
        </w:tc>
        <w:tc>
          <w:tcPr>
            <w:tcW w:w="2482" w:type="dxa"/>
          </w:tcPr>
          <w:p w:rsidR="007F23C3" w:rsidRDefault="007F23C3" w:rsidP="00647BE9">
            <w:pPr>
              <w:jc w:val="left"/>
              <w:rPr>
                <w:rFonts w:ascii="Arial" w:hAnsi="Arial" w:cs="Arial"/>
              </w:rPr>
            </w:pPr>
            <w:r>
              <w:rPr>
                <w:rFonts w:ascii="Arial" w:hAnsi="Arial" w:cs="Arial"/>
              </w:rPr>
              <w:t>SUBTOTAL</w:t>
            </w:r>
          </w:p>
        </w:tc>
        <w:tc>
          <w:tcPr>
            <w:tcW w:w="1196" w:type="dxa"/>
          </w:tcPr>
          <w:p w:rsidR="007F23C3" w:rsidRDefault="007F23C3" w:rsidP="00647BE9">
            <w:pPr>
              <w:jc w:val="left"/>
              <w:rPr>
                <w:rFonts w:ascii="Arial" w:hAnsi="Arial" w:cs="Arial"/>
              </w:rPr>
            </w:pPr>
          </w:p>
        </w:tc>
      </w:tr>
      <w:tr w:rsidR="007F23C3" w:rsidTr="007F23C3">
        <w:tc>
          <w:tcPr>
            <w:tcW w:w="1105" w:type="dxa"/>
          </w:tcPr>
          <w:p w:rsidR="007F23C3" w:rsidRDefault="007F23C3" w:rsidP="00647BE9">
            <w:pPr>
              <w:jc w:val="left"/>
              <w:rPr>
                <w:rFonts w:ascii="Arial" w:hAnsi="Arial" w:cs="Arial"/>
              </w:rPr>
            </w:pPr>
          </w:p>
        </w:tc>
        <w:tc>
          <w:tcPr>
            <w:tcW w:w="2547" w:type="dxa"/>
            <w:gridSpan w:val="2"/>
          </w:tcPr>
          <w:p w:rsidR="007F23C3" w:rsidRDefault="007F23C3" w:rsidP="00647BE9">
            <w:pPr>
              <w:jc w:val="left"/>
              <w:rPr>
                <w:rFonts w:ascii="Arial" w:hAnsi="Arial" w:cs="Arial"/>
              </w:rPr>
            </w:pPr>
          </w:p>
        </w:tc>
        <w:tc>
          <w:tcPr>
            <w:tcW w:w="977" w:type="dxa"/>
          </w:tcPr>
          <w:p w:rsidR="007F23C3" w:rsidRDefault="007F23C3" w:rsidP="00647BE9">
            <w:pPr>
              <w:jc w:val="left"/>
              <w:rPr>
                <w:rFonts w:ascii="Arial" w:hAnsi="Arial" w:cs="Arial"/>
              </w:rPr>
            </w:pPr>
          </w:p>
        </w:tc>
        <w:tc>
          <w:tcPr>
            <w:tcW w:w="1544" w:type="dxa"/>
          </w:tcPr>
          <w:p w:rsidR="007F23C3" w:rsidRDefault="007F23C3" w:rsidP="00647BE9">
            <w:pPr>
              <w:jc w:val="left"/>
              <w:rPr>
                <w:rFonts w:ascii="Arial" w:hAnsi="Arial" w:cs="Arial"/>
              </w:rPr>
            </w:pPr>
          </w:p>
        </w:tc>
        <w:tc>
          <w:tcPr>
            <w:tcW w:w="2482" w:type="dxa"/>
          </w:tcPr>
          <w:p w:rsidR="007F23C3" w:rsidRDefault="007F23C3" w:rsidP="00647BE9">
            <w:pPr>
              <w:jc w:val="left"/>
              <w:rPr>
                <w:rFonts w:ascii="Arial" w:hAnsi="Arial" w:cs="Arial"/>
              </w:rPr>
            </w:pPr>
            <w:r>
              <w:rPr>
                <w:rFonts w:ascii="Arial" w:hAnsi="Arial" w:cs="Arial"/>
              </w:rPr>
              <w:t>IVA</w:t>
            </w:r>
          </w:p>
        </w:tc>
        <w:tc>
          <w:tcPr>
            <w:tcW w:w="1196" w:type="dxa"/>
          </w:tcPr>
          <w:p w:rsidR="007F23C3" w:rsidRDefault="007F23C3" w:rsidP="00647BE9">
            <w:pPr>
              <w:jc w:val="left"/>
              <w:rPr>
                <w:rFonts w:ascii="Arial" w:hAnsi="Arial" w:cs="Arial"/>
              </w:rPr>
            </w:pPr>
          </w:p>
        </w:tc>
      </w:tr>
      <w:tr w:rsidR="007F23C3" w:rsidTr="007F23C3">
        <w:tc>
          <w:tcPr>
            <w:tcW w:w="1105" w:type="dxa"/>
          </w:tcPr>
          <w:p w:rsidR="007F23C3" w:rsidRDefault="007F23C3" w:rsidP="00647BE9">
            <w:pPr>
              <w:jc w:val="left"/>
              <w:rPr>
                <w:rFonts w:ascii="Arial" w:hAnsi="Arial" w:cs="Arial"/>
              </w:rPr>
            </w:pPr>
          </w:p>
        </w:tc>
        <w:tc>
          <w:tcPr>
            <w:tcW w:w="2547" w:type="dxa"/>
            <w:gridSpan w:val="2"/>
          </w:tcPr>
          <w:p w:rsidR="007F23C3" w:rsidRDefault="007F23C3" w:rsidP="00647BE9">
            <w:pPr>
              <w:jc w:val="left"/>
              <w:rPr>
                <w:rFonts w:ascii="Arial" w:hAnsi="Arial" w:cs="Arial"/>
              </w:rPr>
            </w:pPr>
          </w:p>
        </w:tc>
        <w:tc>
          <w:tcPr>
            <w:tcW w:w="977" w:type="dxa"/>
          </w:tcPr>
          <w:p w:rsidR="007F23C3" w:rsidRDefault="007F23C3" w:rsidP="00647BE9">
            <w:pPr>
              <w:jc w:val="left"/>
              <w:rPr>
                <w:rFonts w:ascii="Arial" w:hAnsi="Arial" w:cs="Arial"/>
              </w:rPr>
            </w:pPr>
          </w:p>
        </w:tc>
        <w:tc>
          <w:tcPr>
            <w:tcW w:w="1544" w:type="dxa"/>
          </w:tcPr>
          <w:p w:rsidR="007F23C3" w:rsidRDefault="007F23C3" w:rsidP="00647BE9">
            <w:pPr>
              <w:jc w:val="left"/>
              <w:rPr>
                <w:rFonts w:ascii="Arial" w:hAnsi="Arial" w:cs="Arial"/>
              </w:rPr>
            </w:pPr>
          </w:p>
        </w:tc>
        <w:tc>
          <w:tcPr>
            <w:tcW w:w="2482" w:type="dxa"/>
          </w:tcPr>
          <w:p w:rsidR="007F23C3" w:rsidRDefault="007F23C3" w:rsidP="00647BE9">
            <w:pPr>
              <w:jc w:val="left"/>
              <w:rPr>
                <w:rFonts w:ascii="Arial" w:hAnsi="Arial" w:cs="Arial"/>
              </w:rPr>
            </w:pPr>
            <w:r>
              <w:rPr>
                <w:rFonts w:ascii="Arial" w:hAnsi="Arial" w:cs="Arial"/>
              </w:rPr>
              <w:t>TOTAL</w:t>
            </w:r>
          </w:p>
        </w:tc>
        <w:tc>
          <w:tcPr>
            <w:tcW w:w="1196" w:type="dxa"/>
          </w:tcPr>
          <w:p w:rsidR="007F23C3" w:rsidRDefault="007F23C3" w:rsidP="00647BE9">
            <w:pPr>
              <w:jc w:val="left"/>
              <w:rPr>
                <w:rFonts w:ascii="Arial" w:hAnsi="Arial" w:cs="Arial"/>
              </w:rPr>
            </w:pPr>
          </w:p>
        </w:tc>
      </w:tr>
    </w:tbl>
    <w:p w:rsidR="00662156" w:rsidRDefault="00662156" w:rsidP="00647BE9">
      <w:pPr>
        <w:jc w:val="left"/>
        <w:rPr>
          <w:rFonts w:ascii="Arial" w:hAnsi="Arial" w:cs="Arial"/>
        </w:rPr>
      </w:pPr>
    </w:p>
    <w:p w:rsidR="00421371" w:rsidRDefault="00421371" w:rsidP="00647BE9">
      <w:pPr>
        <w:jc w:val="left"/>
        <w:rPr>
          <w:rFonts w:ascii="Arial" w:hAnsi="Arial" w:cs="Arial"/>
        </w:rPr>
      </w:pPr>
    </w:p>
    <w:p w:rsidR="00421371" w:rsidRPr="007F23C3" w:rsidRDefault="00421371" w:rsidP="00421371">
      <w:pPr>
        <w:rPr>
          <w:b/>
        </w:rPr>
      </w:pPr>
      <w:r w:rsidRPr="007F23C3">
        <w:rPr>
          <w:b/>
        </w:rPr>
        <w:t xml:space="preserve">PARIDA 5 </w:t>
      </w:r>
    </w:p>
    <w:p w:rsidR="00421371" w:rsidRPr="007F23C3" w:rsidRDefault="00421371" w:rsidP="00421371">
      <w:pPr>
        <w:rPr>
          <w:b/>
        </w:rPr>
      </w:pPr>
      <w:r w:rsidRPr="007F23C3">
        <w:rPr>
          <w:rFonts w:asciiTheme="minorHAnsi" w:eastAsia="Times New Roman" w:hAnsiTheme="minorHAnsi"/>
          <w:b/>
          <w:color w:val="000000"/>
          <w:lang w:eastAsia="es-MX"/>
        </w:rPr>
        <w:t>HOSPITAL GENERAL MANZANILLO</w:t>
      </w:r>
    </w:p>
    <w:p w:rsidR="00421371" w:rsidRPr="007F23C3" w:rsidRDefault="00421371" w:rsidP="00421371">
      <w:pPr>
        <w:rPr>
          <w:b/>
        </w:rPr>
      </w:pPr>
    </w:p>
    <w:tbl>
      <w:tblPr>
        <w:tblW w:w="933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410"/>
        <w:gridCol w:w="2409"/>
        <w:gridCol w:w="1985"/>
        <w:gridCol w:w="1536"/>
      </w:tblGrid>
      <w:tr w:rsidR="00421371" w:rsidRPr="00BD0E65" w:rsidTr="007F23C3">
        <w:trPr>
          <w:trHeight w:val="605"/>
        </w:trPr>
        <w:tc>
          <w:tcPr>
            <w:tcW w:w="993" w:type="dxa"/>
            <w:shd w:val="clear" w:color="auto" w:fill="BFBFBF" w:themeFill="background1" w:themeFillShade="BF"/>
            <w:noWrap/>
            <w:vAlign w:val="bottom"/>
            <w:hideMark/>
          </w:tcPr>
          <w:p w:rsidR="00421371" w:rsidRPr="00BD0E65" w:rsidRDefault="00421371" w:rsidP="007F23C3">
            <w:pPr>
              <w:rPr>
                <w:rFonts w:asciiTheme="minorHAnsi" w:eastAsia="Times New Roman" w:hAnsiTheme="minorHAnsi"/>
                <w:color w:val="000000"/>
                <w:lang w:eastAsia="es-MX"/>
              </w:rPr>
            </w:pPr>
            <w:r w:rsidRPr="00BD0E65">
              <w:rPr>
                <w:rFonts w:asciiTheme="minorHAnsi" w:eastAsia="Times New Roman" w:hAnsiTheme="minorHAnsi"/>
                <w:color w:val="000000"/>
                <w:lang w:eastAsia="es-MX"/>
              </w:rPr>
              <w:t>PARTIDA</w:t>
            </w:r>
          </w:p>
        </w:tc>
        <w:tc>
          <w:tcPr>
            <w:tcW w:w="2410" w:type="dxa"/>
            <w:shd w:val="clear" w:color="auto" w:fill="BFBFBF" w:themeFill="background1" w:themeFillShade="BF"/>
            <w:noWrap/>
            <w:vAlign w:val="bottom"/>
            <w:hideMark/>
          </w:tcPr>
          <w:p w:rsidR="00421371" w:rsidRPr="00BD0E65" w:rsidRDefault="00421371" w:rsidP="007F23C3">
            <w:pPr>
              <w:rPr>
                <w:rFonts w:asciiTheme="minorHAnsi" w:eastAsia="Times New Roman" w:hAnsiTheme="minorHAnsi"/>
                <w:color w:val="000000"/>
                <w:lang w:eastAsia="es-MX"/>
              </w:rPr>
            </w:pPr>
            <w:r w:rsidRPr="00BD0E65">
              <w:rPr>
                <w:rFonts w:asciiTheme="minorHAnsi" w:eastAsia="Times New Roman" w:hAnsiTheme="minorHAnsi"/>
                <w:color w:val="000000"/>
                <w:lang w:eastAsia="es-MX"/>
              </w:rPr>
              <w:t>UBICACIÓN</w:t>
            </w:r>
          </w:p>
        </w:tc>
        <w:tc>
          <w:tcPr>
            <w:tcW w:w="2409" w:type="dxa"/>
            <w:shd w:val="clear" w:color="auto" w:fill="BFBFBF" w:themeFill="background1" w:themeFillShade="BF"/>
            <w:noWrap/>
            <w:vAlign w:val="bottom"/>
            <w:hideMark/>
          </w:tcPr>
          <w:p w:rsidR="00421371" w:rsidRPr="00BD0E65" w:rsidRDefault="00421371" w:rsidP="007F23C3">
            <w:pPr>
              <w:rPr>
                <w:rFonts w:asciiTheme="minorHAnsi" w:eastAsia="Times New Roman" w:hAnsiTheme="minorHAnsi"/>
                <w:color w:val="000000"/>
                <w:lang w:eastAsia="es-MX"/>
              </w:rPr>
            </w:pPr>
            <w:r w:rsidRPr="00BD0E65">
              <w:rPr>
                <w:rFonts w:eastAsia="Times New Roman"/>
                <w:color w:val="000000"/>
                <w:lang w:eastAsia="es-MX"/>
              </w:rPr>
              <w:t xml:space="preserve">MARCA / </w:t>
            </w:r>
            <w:r w:rsidRPr="00BD0E65">
              <w:rPr>
                <w:rFonts w:asciiTheme="minorHAnsi" w:eastAsia="Times New Roman" w:hAnsiTheme="minorHAnsi"/>
                <w:color w:val="000000"/>
                <w:lang w:eastAsia="es-MX"/>
              </w:rPr>
              <w:t xml:space="preserve">TIPO </w:t>
            </w:r>
          </w:p>
        </w:tc>
        <w:tc>
          <w:tcPr>
            <w:tcW w:w="1985" w:type="dxa"/>
            <w:shd w:val="clear" w:color="auto" w:fill="BFBFBF" w:themeFill="background1" w:themeFillShade="BF"/>
            <w:noWrap/>
            <w:vAlign w:val="bottom"/>
            <w:hideMark/>
          </w:tcPr>
          <w:p w:rsidR="00421371" w:rsidRPr="00BD0E65" w:rsidRDefault="00421371" w:rsidP="007F23C3">
            <w:pPr>
              <w:rPr>
                <w:rFonts w:asciiTheme="minorHAnsi" w:eastAsia="Times New Roman" w:hAnsiTheme="minorHAnsi"/>
                <w:color w:val="000000"/>
                <w:lang w:eastAsia="es-MX"/>
              </w:rPr>
            </w:pPr>
            <w:r w:rsidRPr="00BD0E65">
              <w:rPr>
                <w:rFonts w:asciiTheme="minorHAnsi" w:eastAsia="Times New Roman" w:hAnsiTheme="minorHAnsi"/>
                <w:color w:val="000000"/>
                <w:lang w:eastAsia="es-MX"/>
              </w:rPr>
              <w:t>CAPACIDAD</w:t>
            </w:r>
          </w:p>
        </w:tc>
        <w:tc>
          <w:tcPr>
            <w:tcW w:w="1536" w:type="dxa"/>
            <w:shd w:val="clear" w:color="auto" w:fill="BFBFBF" w:themeFill="background1" w:themeFillShade="BF"/>
            <w:vAlign w:val="center"/>
          </w:tcPr>
          <w:p w:rsidR="00421371" w:rsidRPr="00BD0E65" w:rsidRDefault="00421371" w:rsidP="007F23C3">
            <w:pPr>
              <w:jc w:val="center"/>
              <w:rPr>
                <w:rFonts w:asciiTheme="minorHAnsi" w:eastAsia="Times New Roman" w:hAnsiTheme="minorHAnsi"/>
                <w:color w:val="000000"/>
                <w:lang w:eastAsia="es-MX"/>
              </w:rPr>
            </w:pPr>
            <w:r w:rsidRPr="00BD0E65">
              <w:rPr>
                <w:rFonts w:asciiTheme="minorHAnsi" w:eastAsia="Times New Roman" w:hAnsiTheme="minorHAnsi"/>
                <w:color w:val="000000"/>
                <w:lang w:eastAsia="es-MX"/>
              </w:rPr>
              <w:t>P.U.</w:t>
            </w:r>
          </w:p>
        </w:tc>
      </w:tr>
      <w:tr w:rsidR="00421371" w:rsidRPr="00BD0E65" w:rsidTr="007F23C3">
        <w:trPr>
          <w:trHeight w:val="315"/>
        </w:trPr>
        <w:tc>
          <w:tcPr>
            <w:tcW w:w="993" w:type="dxa"/>
            <w:vMerge w:val="restart"/>
            <w:shd w:val="clear" w:color="auto" w:fill="auto"/>
            <w:noWrap/>
            <w:hideMark/>
          </w:tcPr>
          <w:p w:rsidR="00421371" w:rsidRPr="00BD0E65" w:rsidRDefault="00421371" w:rsidP="007F23C3">
            <w:pPr>
              <w:rPr>
                <w:rFonts w:eastAsia="Times New Roman"/>
                <w:color w:val="000000"/>
                <w:lang w:eastAsia="es-MX"/>
              </w:rPr>
            </w:pPr>
            <w:r>
              <w:rPr>
                <w:rFonts w:asciiTheme="minorHAnsi" w:eastAsia="Times New Roman" w:hAnsiTheme="minorHAnsi"/>
                <w:color w:val="000000"/>
                <w:lang w:eastAsia="es-MX"/>
              </w:rPr>
              <w:t>5</w:t>
            </w:r>
          </w:p>
          <w:p w:rsidR="00421371" w:rsidRPr="00BD0E65" w:rsidRDefault="00421371" w:rsidP="007F23C3">
            <w:pPr>
              <w:jc w:val="left"/>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ALMACEN GENERAL</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2..-ALMACEN GENERAL</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3.- MED. INT. HOSPITALIZACION</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PAQUETE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4.- CIRUGIAS HOSPITALIZACION</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PAQUETE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TERAPIA INTERMEDIA</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PAQUETE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6.- SUPERVICION DE ENFERMERIA</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7.- CUARTOS DESCANSO MEDICOS INTERNOS</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 xml:space="preserve">8.- TRABAJO MEDICOS </w:t>
            </w:r>
            <w:r w:rsidRPr="00BD0E65">
              <w:rPr>
                <w:rFonts w:asciiTheme="minorHAnsi" w:eastAsia="Times New Roman" w:hAnsiTheme="minorHAnsi"/>
                <w:color w:val="000000"/>
                <w:sz w:val="24"/>
                <w:szCs w:val="24"/>
                <w:lang w:eastAsia="es-MX"/>
              </w:rPr>
              <w:lastRenderedPageBreak/>
              <w:t>RESIDENTES</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lastRenderedPageBreak/>
              <w:t>TRANE TIPO PAQUETE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9.- ALOJAMIENTO CONJUNTO</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PAQUETE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10.- UCIN</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PAQUETE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11.- ALOJAMIENTO CONJUNTO</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LG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12.- ALOJAMIENTO CONJUNTO</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SAMSUNG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 TONELDAS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 xml:space="preserve">13.- FARMACIA HOSPITALIZACION </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14.- RECUPERACION QUIROFANOS</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PAQUETE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15.- QUIROFANO 1</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TRANETIPO EXPANSIÓN DIRECTA</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16.- QUIROFANO 2</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EXPANSIÓN DIRECTA</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17.- QUIROFANO 3</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 TIPO EXPANSIÓN DIRECTA</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18.- URGENCIAS OBSERVACION ADULTOS</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 xml:space="preserve">TRANE TIPO PAQUETE </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5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19.- EXPULCION TOCO</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20.- URGENCIAS PEDIATRICO</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21.- CONSULTORIO 1 URGENCIAS</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 xml:space="preserve">TRANE </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22.-CONSULTORIO 2 URGENCIAS</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TRANE</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3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 xml:space="preserve">23..- PASILLO DE URGENCIAS </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Y MEDIA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 xml:space="preserve">24.- SALA DE SHOCK URGENCIAS </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25.- CAJA CONCENTRADORA</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26.- TRABAJO SOCIAL</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MIRAGE MINI SPLIT</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1 TONELADA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993" w:type="dxa"/>
            <w:vMerge/>
            <w:shd w:val="clear" w:color="auto" w:fill="auto"/>
            <w:noWrap/>
            <w:vAlign w:val="bottom"/>
            <w:hideMark/>
          </w:tcPr>
          <w:p w:rsidR="00421371" w:rsidRPr="00BD0E65" w:rsidRDefault="00421371" w:rsidP="007F23C3">
            <w:pPr>
              <w:rPr>
                <w:rFonts w:asciiTheme="minorHAnsi" w:eastAsia="Times New Roman" w:hAnsiTheme="minorHAnsi"/>
                <w:color w:val="000000"/>
                <w:lang w:eastAsia="es-MX"/>
              </w:rPr>
            </w:pPr>
          </w:p>
        </w:tc>
        <w:tc>
          <w:tcPr>
            <w:tcW w:w="2410"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27.- LABORATORIO OFICINA</w:t>
            </w:r>
          </w:p>
        </w:tc>
        <w:tc>
          <w:tcPr>
            <w:tcW w:w="2409"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 xml:space="preserve">TRANE </w:t>
            </w:r>
          </w:p>
        </w:tc>
        <w:tc>
          <w:tcPr>
            <w:tcW w:w="1985" w:type="dxa"/>
            <w:shd w:val="clear" w:color="auto" w:fill="auto"/>
            <w:noWrap/>
            <w:hideMark/>
          </w:tcPr>
          <w:p w:rsidR="00421371" w:rsidRPr="00BD0E65" w:rsidRDefault="00421371" w:rsidP="007F23C3">
            <w:pPr>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2 TONELADAS</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7797" w:type="dxa"/>
            <w:gridSpan w:val="4"/>
            <w:shd w:val="clear" w:color="auto" w:fill="auto"/>
            <w:noWrap/>
            <w:vAlign w:val="center"/>
            <w:hideMark/>
          </w:tcPr>
          <w:p w:rsidR="00421371" w:rsidRPr="00BD0E65" w:rsidRDefault="00421371" w:rsidP="007F23C3">
            <w:pPr>
              <w:jc w:val="right"/>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SUBTOTAL</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7797" w:type="dxa"/>
            <w:gridSpan w:val="4"/>
            <w:shd w:val="clear" w:color="auto" w:fill="auto"/>
            <w:noWrap/>
            <w:vAlign w:val="center"/>
            <w:hideMark/>
          </w:tcPr>
          <w:p w:rsidR="00421371" w:rsidRPr="00BD0E65" w:rsidRDefault="00421371" w:rsidP="007F23C3">
            <w:pPr>
              <w:jc w:val="right"/>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lastRenderedPageBreak/>
              <w:t>IVA</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r w:rsidR="00421371" w:rsidRPr="00BD0E65" w:rsidTr="007F23C3">
        <w:trPr>
          <w:trHeight w:val="315"/>
        </w:trPr>
        <w:tc>
          <w:tcPr>
            <w:tcW w:w="7797" w:type="dxa"/>
            <w:gridSpan w:val="4"/>
            <w:shd w:val="clear" w:color="auto" w:fill="auto"/>
            <w:noWrap/>
            <w:vAlign w:val="center"/>
            <w:hideMark/>
          </w:tcPr>
          <w:p w:rsidR="00421371" w:rsidRPr="00BD0E65" w:rsidRDefault="00421371" w:rsidP="007F23C3">
            <w:pPr>
              <w:jc w:val="right"/>
              <w:rPr>
                <w:rFonts w:asciiTheme="minorHAnsi" w:eastAsia="Times New Roman" w:hAnsiTheme="minorHAnsi"/>
                <w:color w:val="000000"/>
                <w:sz w:val="24"/>
                <w:szCs w:val="24"/>
                <w:lang w:eastAsia="es-MX"/>
              </w:rPr>
            </w:pPr>
            <w:r w:rsidRPr="00BD0E65">
              <w:rPr>
                <w:rFonts w:asciiTheme="minorHAnsi" w:eastAsia="Times New Roman" w:hAnsiTheme="minorHAnsi"/>
                <w:color w:val="000000"/>
                <w:sz w:val="24"/>
                <w:szCs w:val="24"/>
                <w:lang w:eastAsia="es-MX"/>
              </w:rPr>
              <w:t>TOTAL</w:t>
            </w:r>
          </w:p>
        </w:tc>
        <w:tc>
          <w:tcPr>
            <w:tcW w:w="1536" w:type="dxa"/>
          </w:tcPr>
          <w:p w:rsidR="00421371" w:rsidRPr="00BD0E65" w:rsidRDefault="00421371" w:rsidP="007F23C3">
            <w:pPr>
              <w:rPr>
                <w:rFonts w:asciiTheme="minorHAnsi" w:eastAsia="Times New Roman" w:hAnsiTheme="minorHAnsi"/>
                <w:color w:val="000000"/>
                <w:sz w:val="24"/>
                <w:szCs w:val="24"/>
                <w:lang w:eastAsia="es-MX"/>
              </w:rPr>
            </w:pPr>
          </w:p>
        </w:tc>
      </w:tr>
    </w:tbl>
    <w:p w:rsidR="00421371" w:rsidRPr="00BD0E65" w:rsidRDefault="00421371" w:rsidP="00421371">
      <w:pPr>
        <w:ind w:right="-375"/>
        <w:rPr>
          <w:rFonts w:ascii="Arial" w:eastAsia="Times New Roman" w:hAnsi="Arial" w:cs="Arial"/>
          <w:snapToGrid w:val="0"/>
          <w:sz w:val="20"/>
          <w:szCs w:val="20"/>
          <w:lang w:val="es-ES_tradnl" w:eastAsia="es-ES"/>
        </w:rPr>
      </w:pPr>
    </w:p>
    <w:p w:rsidR="00421371" w:rsidRPr="00BD0E65" w:rsidRDefault="00421371" w:rsidP="00421371">
      <w:pPr>
        <w:ind w:right="-375"/>
        <w:rPr>
          <w:rFonts w:ascii="Arial" w:eastAsia="Times New Roman" w:hAnsi="Arial" w:cs="Arial"/>
          <w:snapToGrid w:val="0"/>
          <w:sz w:val="20"/>
          <w:szCs w:val="20"/>
          <w:lang w:val="es-ES_tradnl" w:eastAsia="es-ES"/>
        </w:rPr>
      </w:pPr>
    </w:p>
    <w:p w:rsidR="00421371" w:rsidRPr="00BD0E65" w:rsidRDefault="00421371" w:rsidP="00421371">
      <w:pPr>
        <w:ind w:right="-375"/>
        <w:rPr>
          <w:rFonts w:ascii="Arial" w:eastAsia="Times New Roman" w:hAnsi="Arial" w:cs="Arial"/>
          <w:snapToGrid w:val="0"/>
          <w:sz w:val="20"/>
          <w:szCs w:val="20"/>
          <w:lang w:val="es-ES_tradnl" w:eastAsia="es-ES"/>
        </w:rPr>
      </w:pPr>
    </w:p>
    <w:p w:rsidR="00421371" w:rsidRPr="00BD0E65" w:rsidRDefault="00421371" w:rsidP="00421371">
      <w:pPr>
        <w:ind w:right="-375"/>
        <w:rPr>
          <w:rFonts w:ascii="Arial" w:eastAsia="Times New Roman" w:hAnsi="Arial" w:cs="Arial"/>
          <w:snapToGrid w:val="0"/>
          <w:sz w:val="20"/>
          <w:szCs w:val="20"/>
          <w:lang w:val="es-ES_tradnl" w:eastAsia="es-ES"/>
        </w:rPr>
      </w:pPr>
    </w:p>
    <w:p w:rsidR="007F23C3" w:rsidRDefault="007F23C3" w:rsidP="00647BE9">
      <w:pPr>
        <w:jc w:val="left"/>
        <w:rPr>
          <w:rFonts w:ascii="Arial" w:hAnsi="Arial" w:cs="Arial"/>
        </w:rPr>
      </w:pPr>
    </w:p>
    <w:p w:rsidR="007F23C3" w:rsidRPr="009648B9" w:rsidRDefault="007F23C3" w:rsidP="007F23C3">
      <w:pPr>
        <w:rPr>
          <w:b/>
        </w:rPr>
      </w:pPr>
      <w:r w:rsidRPr="009648B9">
        <w:rPr>
          <w:b/>
        </w:rPr>
        <w:t>PARTIDA 6</w:t>
      </w:r>
    </w:p>
    <w:p w:rsidR="007F23C3" w:rsidRPr="009648B9" w:rsidRDefault="007F23C3" w:rsidP="007F23C3">
      <w:pPr>
        <w:rPr>
          <w:rFonts w:asciiTheme="minorHAnsi" w:hAnsiTheme="minorHAnsi"/>
          <w:b/>
        </w:rPr>
      </w:pPr>
      <w:r w:rsidRPr="009648B9">
        <w:rPr>
          <w:rFonts w:asciiTheme="minorHAnsi" w:hAnsiTheme="minorHAnsi"/>
          <w:b/>
        </w:rPr>
        <w:t>INSTITUTO ESTATAL DE CANCEROLOGÍA</w:t>
      </w:r>
    </w:p>
    <w:p w:rsidR="007F23C3" w:rsidRDefault="007F23C3" w:rsidP="007F23C3">
      <w:pPr>
        <w:rPr>
          <w:rFonts w:asciiTheme="minorHAnsi" w:hAnsiTheme="minorHAnsi"/>
        </w:rPr>
      </w:pPr>
    </w:p>
    <w:p w:rsidR="007F23C3" w:rsidRPr="008E6968" w:rsidRDefault="007F23C3" w:rsidP="007F23C3">
      <w:pPr>
        <w:rPr>
          <w:rFonts w:ascii="Century Gothic" w:hAnsi="Century Gothic"/>
        </w:rPr>
      </w:pPr>
    </w:p>
    <w:tbl>
      <w:tblPr>
        <w:tblStyle w:val="Tablaconcuadrcula"/>
        <w:tblW w:w="9707" w:type="dxa"/>
        <w:tblInd w:w="108" w:type="dxa"/>
        <w:tblLayout w:type="fixed"/>
        <w:tblLook w:val="04A0" w:firstRow="1" w:lastRow="0" w:firstColumn="1" w:lastColumn="0" w:noHBand="0" w:noVBand="1"/>
      </w:tblPr>
      <w:tblGrid>
        <w:gridCol w:w="1008"/>
        <w:gridCol w:w="1135"/>
        <w:gridCol w:w="1543"/>
        <w:gridCol w:w="1105"/>
        <w:gridCol w:w="1872"/>
        <w:gridCol w:w="1559"/>
        <w:gridCol w:w="1485"/>
      </w:tblGrid>
      <w:tr w:rsidR="007F23C3" w:rsidRPr="00545E32" w:rsidTr="00D2483D">
        <w:trPr>
          <w:trHeight w:val="494"/>
        </w:trPr>
        <w:tc>
          <w:tcPr>
            <w:tcW w:w="1008" w:type="dxa"/>
            <w:tcBorders>
              <w:bottom w:val="single" w:sz="4" w:space="0" w:color="auto"/>
            </w:tcBorders>
            <w:shd w:val="clear" w:color="auto" w:fill="BFBFBF" w:themeFill="background1" w:themeFillShade="BF"/>
            <w:vAlign w:val="bottom"/>
          </w:tcPr>
          <w:p w:rsidR="007F23C3" w:rsidRPr="00C2005C" w:rsidRDefault="007F23C3" w:rsidP="007F23C3">
            <w:pPr>
              <w:rPr>
                <w:rFonts w:asciiTheme="minorHAnsi" w:eastAsia="Times New Roman" w:hAnsiTheme="minorHAnsi"/>
                <w:b/>
                <w:color w:val="000000"/>
              </w:rPr>
            </w:pPr>
            <w:r w:rsidRPr="00C2005C">
              <w:rPr>
                <w:rFonts w:asciiTheme="minorHAnsi" w:eastAsia="Times New Roman" w:hAnsiTheme="minorHAnsi"/>
                <w:b/>
                <w:color w:val="000000"/>
              </w:rPr>
              <w:t>PARTIDA</w:t>
            </w:r>
          </w:p>
        </w:tc>
        <w:tc>
          <w:tcPr>
            <w:tcW w:w="1135" w:type="dxa"/>
            <w:shd w:val="clear" w:color="auto" w:fill="BFBFBF" w:themeFill="background1" w:themeFillShade="BF"/>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MARCA</w:t>
            </w:r>
          </w:p>
        </w:tc>
        <w:tc>
          <w:tcPr>
            <w:tcW w:w="1543" w:type="dxa"/>
            <w:shd w:val="clear" w:color="auto" w:fill="BFBFBF" w:themeFill="background1" w:themeFillShade="BF"/>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TIPO</w:t>
            </w:r>
          </w:p>
        </w:tc>
        <w:tc>
          <w:tcPr>
            <w:tcW w:w="1105" w:type="dxa"/>
            <w:shd w:val="clear" w:color="auto" w:fill="BFBFBF" w:themeFill="background1" w:themeFillShade="BF"/>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MODELO</w:t>
            </w:r>
          </w:p>
        </w:tc>
        <w:tc>
          <w:tcPr>
            <w:tcW w:w="1872" w:type="dxa"/>
            <w:shd w:val="clear" w:color="auto" w:fill="BFBFBF" w:themeFill="background1" w:themeFillShade="BF"/>
          </w:tcPr>
          <w:p w:rsidR="007F23C3" w:rsidRPr="00545E32" w:rsidRDefault="007F23C3" w:rsidP="007F23C3">
            <w:pPr>
              <w:rPr>
                <w:rFonts w:asciiTheme="minorHAnsi" w:hAnsiTheme="minorHAnsi"/>
              </w:rPr>
            </w:pPr>
          </w:p>
        </w:tc>
        <w:tc>
          <w:tcPr>
            <w:tcW w:w="1559" w:type="dxa"/>
            <w:shd w:val="clear" w:color="auto" w:fill="BFBFBF" w:themeFill="background1" w:themeFillShade="BF"/>
          </w:tcPr>
          <w:p w:rsidR="007F23C3" w:rsidRPr="00545E32" w:rsidRDefault="007F23C3" w:rsidP="007F23C3">
            <w:pPr>
              <w:rPr>
                <w:rFonts w:asciiTheme="minorHAnsi" w:hAnsiTheme="minorHAnsi"/>
              </w:rPr>
            </w:pPr>
            <w:r>
              <w:rPr>
                <w:rFonts w:asciiTheme="minorHAnsi" w:hAnsiTheme="minorHAnsi"/>
              </w:rPr>
              <w:t>PRECIO UNITARIO</w:t>
            </w:r>
          </w:p>
        </w:tc>
        <w:tc>
          <w:tcPr>
            <w:tcW w:w="1485" w:type="dxa"/>
            <w:shd w:val="clear" w:color="auto" w:fill="BFBFBF" w:themeFill="background1" w:themeFillShade="BF"/>
          </w:tcPr>
          <w:p w:rsidR="007F23C3" w:rsidRPr="00545E32" w:rsidRDefault="007F23C3" w:rsidP="007F23C3">
            <w:pPr>
              <w:rPr>
                <w:rFonts w:asciiTheme="minorHAnsi" w:hAnsiTheme="minorHAnsi"/>
              </w:rPr>
            </w:pPr>
            <w:r>
              <w:rPr>
                <w:rFonts w:asciiTheme="minorHAnsi" w:hAnsiTheme="minorHAnsi"/>
              </w:rPr>
              <w:t>IMPORTE TOTAL</w:t>
            </w:r>
          </w:p>
        </w:tc>
      </w:tr>
      <w:tr w:rsidR="007F23C3" w:rsidRPr="00545E32" w:rsidTr="00D2483D">
        <w:trPr>
          <w:trHeight w:val="271"/>
        </w:trPr>
        <w:tc>
          <w:tcPr>
            <w:tcW w:w="1008" w:type="dxa"/>
            <w:tcBorders>
              <w:top w:val="single" w:sz="4" w:space="0" w:color="auto"/>
              <w:left w:val="single" w:sz="4" w:space="0" w:color="auto"/>
              <w:bottom w:val="nil"/>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TRANE</w:t>
            </w:r>
          </w:p>
        </w:tc>
        <w:tc>
          <w:tcPr>
            <w:tcW w:w="1543"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Fan coil</w:t>
            </w:r>
          </w:p>
        </w:tc>
        <w:tc>
          <w:tcPr>
            <w:tcW w:w="1105"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Sin modelo</w:t>
            </w:r>
          </w:p>
        </w:tc>
        <w:tc>
          <w:tcPr>
            <w:tcW w:w="1872" w:type="dxa"/>
            <w:shd w:val="clear" w:color="auto" w:fill="auto"/>
          </w:tcPr>
          <w:p w:rsidR="007F23C3" w:rsidRPr="00545E32" w:rsidRDefault="00D2483D" w:rsidP="007F23C3">
            <w:pPr>
              <w:rPr>
                <w:rFonts w:asciiTheme="minorHAnsi" w:hAnsiTheme="minorHAnsi"/>
                <w:sz w:val="22"/>
                <w:szCs w:val="22"/>
              </w:rPr>
            </w:pPr>
            <w:r>
              <w:rPr>
                <w:rFonts w:asciiTheme="minorHAnsi" w:hAnsiTheme="minorHAnsi"/>
                <w:sz w:val="22"/>
                <w:szCs w:val="22"/>
              </w:rPr>
              <w:t>19 equipos</w:t>
            </w:r>
          </w:p>
        </w:tc>
        <w:tc>
          <w:tcPr>
            <w:tcW w:w="1559" w:type="dxa"/>
          </w:tcPr>
          <w:p w:rsidR="007F23C3" w:rsidRPr="00545E32" w:rsidRDefault="007F23C3" w:rsidP="007F23C3">
            <w:pPr>
              <w:rPr>
                <w:rFonts w:asciiTheme="minorHAnsi" w:hAnsiTheme="minorHAnsi"/>
              </w:rPr>
            </w:pPr>
          </w:p>
        </w:tc>
        <w:tc>
          <w:tcPr>
            <w:tcW w:w="1485" w:type="dxa"/>
          </w:tcPr>
          <w:p w:rsidR="007F23C3" w:rsidRPr="00545E32" w:rsidRDefault="007F23C3" w:rsidP="007F23C3">
            <w:pPr>
              <w:rPr>
                <w:rFonts w:asciiTheme="minorHAnsi" w:hAnsiTheme="minorHAnsi"/>
              </w:rPr>
            </w:pPr>
          </w:p>
        </w:tc>
      </w:tr>
      <w:tr w:rsidR="007F23C3" w:rsidRPr="00545E32" w:rsidTr="00D2483D">
        <w:trPr>
          <w:trHeight w:val="543"/>
        </w:trPr>
        <w:tc>
          <w:tcPr>
            <w:tcW w:w="1008" w:type="dxa"/>
            <w:tcBorders>
              <w:top w:val="nil"/>
              <w:left w:val="single" w:sz="4" w:space="0" w:color="auto"/>
              <w:bottom w:val="nil"/>
              <w:right w:val="single" w:sz="4" w:space="0" w:color="auto"/>
            </w:tcBorders>
          </w:tcPr>
          <w:p w:rsidR="007F23C3" w:rsidRPr="00545E32" w:rsidRDefault="007F23C3" w:rsidP="007F23C3">
            <w:pPr>
              <w:jc w:val="center"/>
              <w:rPr>
                <w:rFonts w:asciiTheme="minorHAnsi" w:hAnsiTheme="minorHAnsi"/>
              </w:rPr>
            </w:pPr>
            <w:r>
              <w:rPr>
                <w:rFonts w:asciiTheme="minorHAnsi" w:hAnsiTheme="minorHAnsi"/>
              </w:rPr>
              <w:t>6</w:t>
            </w: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TRANE</w:t>
            </w:r>
          </w:p>
        </w:tc>
        <w:tc>
          <w:tcPr>
            <w:tcW w:w="1543"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Chiller con manejadoras</w:t>
            </w:r>
          </w:p>
        </w:tc>
        <w:tc>
          <w:tcPr>
            <w:tcW w:w="1105"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Sin modelo</w:t>
            </w:r>
          </w:p>
        </w:tc>
        <w:tc>
          <w:tcPr>
            <w:tcW w:w="1872" w:type="dxa"/>
            <w:shd w:val="clear" w:color="auto" w:fill="auto"/>
          </w:tcPr>
          <w:p w:rsidR="007F23C3" w:rsidRPr="00545E32" w:rsidRDefault="00D2483D" w:rsidP="007F23C3">
            <w:pPr>
              <w:rPr>
                <w:rFonts w:asciiTheme="minorHAnsi" w:hAnsiTheme="minorHAnsi"/>
                <w:sz w:val="22"/>
                <w:szCs w:val="22"/>
              </w:rPr>
            </w:pPr>
            <w:r>
              <w:rPr>
                <w:rFonts w:asciiTheme="minorHAnsi" w:hAnsiTheme="minorHAnsi"/>
                <w:sz w:val="22"/>
                <w:szCs w:val="22"/>
              </w:rPr>
              <w:t>1 equipo</w:t>
            </w:r>
          </w:p>
        </w:tc>
        <w:tc>
          <w:tcPr>
            <w:tcW w:w="1559" w:type="dxa"/>
          </w:tcPr>
          <w:p w:rsidR="007F23C3" w:rsidRPr="00545E32" w:rsidRDefault="007F23C3" w:rsidP="007F23C3">
            <w:pPr>
              <w:rPr>
                <w:rFonts w:asciiTheme="minorHAnsi" w:hAnsiTheme="minorHAnsi"/>
              </w:rPr>
            </w:pPr>
          </w:p>
        </w:tc>
        <w:tc>
          <w:tcPr>
            <w:tcW w:w="1485" w:type="dxa"/>
          </w:tcPr>
          <w:p w:rsidR="007F23C3" w:rsidRPr="00545E32" w:rsidRDefault="007F23C3" w:rsidP="007F23C3">
            <w:pPr>
              <w:rPr>
                <w:rFonts w:asciiTheme="minorHAnsi" w:hAnsiTheme="minorHAnsi"/>
              </w:rPr>
            </w:pPr>
          </w:p>
        </w:tc>
      </w:tr>
      <w:tr w:rsidR="007F23C3" w:rsidRPr="00545E32" w:rsidTr="00D2483D">
        <w:trPr>
          <w:trHeight w:val="543"/>
        </w:trPr>
        <w:tc>
          <w:tcPr>
            <w:tcW w:w="1008" w:type="dxa"/>
            <w:tcBorders>
              <w:top w:val="nil"/>
              <w:left w:val="single" w:sz="4" w:space="0" w:color="auto"/>
              <w:bottom w:val="nil"/>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TRANE</w:t>
            </w:r>
          </w:p>
        </w:tc>
        <w:tc>
          <w:tcPr>
            <w:tcW w:w="1543"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Paquetes centrales</w:t>
            </w:r>
          </w:p>
        </w:tc>
        <w:tc>
          <w:tcPr>
            <w:tcW w:w="1105"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Sin modelo</w:t>
            </w:r>
          </w:p>
        </w:tc>
        <w:tc>
          <w:tcPr>
            <w:tcW w:w="1872" w:type="dxa"/>
            <w:shd w:val="clear" w:color="auto" w:fill="auto"/>
          </w:tcPr>
          <w:p w:rsidR="007F23C3" w:rsidRPr="00545E32" w:rsidRDefault="00D2483D" w:rsidP="007F23C3">
            <w:pPr>
              <w:rPr>
                <w:rFonts w:asciiTheme="minorHAnsi" w:hAnsiTheme="minorHAnsi"/>
                <w:sz w:val="22"/>
                <w:szCs w:val="22"/>
              </w:rPr>
            </w:pPr>
            <w:r>
              <w:rPr>
                <w:rFonts w:asciiTheme="minorHAnsi" w:hAnsiTheme="minorHAnsi"/>
                <w:sz w:val="22"/>
                <w:szCs w:val="22"/>
              </w:rPr>
              <w:t>28 equipos</w:t>
            </w:r>
          </w:p>
        </w:tc>
        <w:tc>
          <w:tcPr>
            <w:tcW w:w="1559" w:type="dxa"/>
          </w:tcPr>
          <w:p w:rsidR="007F23C3" w:rsidRPr="00545E32" w:rsidRDefault="007F23C3" w:rsidP="007F23C3">
            <w:pPr>
              <w:rPr>
                <w:rFonts w:asciiTheme="minorHAnsi" w:hAnsiTheme="minorHAnsi"/>
              </w:rPr>
            </w:pPr>
          </w:p>
        </w:tc>
        <w:tc>
          <w:tcPr>
            <w:tcW w:w="1485" w:type="dxa"/>
          </w:tcPr>
          <w:p w:rsidR="007F23C3" w:rsidRPr="00545E32" w:rsidRDefault="007F23C3" w:rsidP="007F23C3">
            <w:pPr>
              <w:rPr>
                <w:rFonts w:asciiTheme="minorHAnsi" w:hAnsiTheme="minorHAnsi"/>
              </w:rPr>
            </w:pPr>
          </w:p>
        </w:tc>
      </w:tr>
      <w:tr w:rsidR="007F23C3" w:rsidRPr="00545E32" w:rsidTr="00D2483D">
        <w:trPr>
          <w:trHeight w:val="271"/>
        </w:trPr>
        <w:tc>
          <w:tcPr>
            <w:tcW w:w="1008" w:type="dxa"/>
            <w:tcBorders>
              <w:top w:val="nil"/>
              <w:left w:val="single" w:sz="4" w:space="0" w:color="auto"/>
              <w:bottom w:val="nil"/>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TRANE</w:t>
            </w:r>
          </w:p>
        </w:tc>
        <w:tc>
          <w:tcPr>
            <w:tcW w:w="1543"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 xml:space="preserve">A/C Minisplit </w:t>
            </w:r>
            <w:r w:rsidR="00D2483D">
              <w:rPr>
                <w:rFonts w:asciiTheme="minorHAnsi" w:hAnsiTheme="minorHAnsi"/>
                <w:sz w:val="22"/>
                <w:szCs w:val="22"/>
              </w:rPr>
              <w:t>2 toneladas</w:t>
            </w:r>
          </w:p>
        </w:tc>
        <w:tc>
          <w:tcPr>
            <w:tcW w:w="1105"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Sin modelo</w:t>
            </w:r>
          </w:p>
        </w:tc>
        <w:tc>
          <w:tcPr>
            <w:tcW w:w="1872" w:type="dxa"/>
            <w:shd w:val="clear" w:color="auto" w:fill="auto"/>
          </w:tcPr>
          <w:p w:rsidR="007F23C3" w:rsidRPr="00545E32" w:rsidRDefault="00D2483D" w:rsidP="007F23C3">
            <w:pPr>
              <w:rPr>
                <w:rFonts w:asciiTheme="minorHAnsi" w:hAnsiTheme="minorHAnsi"/>
                <w:sz w:val="22"/>
                <w:szCs w:val="22"/>
              </w:rPr>
            </w:pPr>
            <w:r>
              <w:rPr>
                <w:rFonts w:asciiTheme="minorHAnsi" w:hAnsiTheme="minorHAnsi"/>
                <w:sz w:val="22"/>
                <w:szCs w:val="22"/>
              </w:rPr>
              <w:t>14 equipos</w:t>
            </w:r>
          </w:p>
        </w:tc>
        <w:tc>
          <w:tcPr>
            <w:tcW w:w="1559" w:type="dxa"/>
          </w:tcPr>
          <w:p w:rsidR="007F23C3" w:rsidRPr="00545E32" w:rsidRDefault="007F23C3" w:rsidP="007F23C3">
            <w:pPr>
              <w:rPr>
                <w:rFonts w:asciiTheme="minorHAnsi" w:hAnsiTheme="minorHAnsi"/>
              </w:rPr>
            </w:pPr>
          </w:p>
        </w:tc>
        <w:tc>
          <w:tcPr>
            <w:tcW w:w="1485" w:type="dxa"/>
          </w:tcPr>
          <w:p w:rsidR="007F23C3" w:rsidRPr="00545E32" w:rsidRDefault="007F23C3" w:rsidP="007F23C3">
            <w:pPr>
              <w:rPr>
                <w:rFonts w:asciiTheme="minorHAnsi" w:hAnsiTheme="minorHAnsi"/>
              </w:rPr>
            </w:pPr>
          </w:p>
        </w:tc>
      </w:tr>
      <w:tr w:rsidR="007F23C3" w:rsidRPr="00545E32" w:rsidTr="00D2483D">
        <w:trPr>
          <w:trHeight w:val="271"/>
        </w:trPr>
        <w:tc>
          <w:tcPr>
            <w:tcW w:w="1008" w:type="dxa"/>
            <w:tcBorders>
              <w:top w:val="nil"/>
              <w:left w:val="single" w:sz="4" w:space="0" w:color="auto"/>
              <w:bottom w:val="nil"/>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TRANE</w:t>
            </w:r>
          </w:p>
        </w:tc>
        <w:tc>
          <w:tcPr>
            <w:tcW w:w="1543" w:type="dxa"/>
            <w:shd w:val="clear" w:color="auto" w:fill="auto"/>
          </w:tcPr>
          <w:p w:rsidR="007F23C3" w:rsidRDefault="007F23C3" w:rsidP="007F23C3">
            <w:pPr>
              <w:rPr>
                <w:rFonts w:asciiTheme="minorHAnsi" w:hAnsiTheme="minorHAnsi"/>
                <w:sz w:val="22"/>
                <w:szCs w:val="22"/>
              </w:rPr>
            </w:pPr>
            <w:r w:rsidRPr="00545E32">
              <w:rPr>
                <w:rFonts w:asciiTheme="minorHAnsi" w:hAnsiTheme="minorHAnsi"/>
                <w:sz w:val="22"/>
                <w:szCs w:val="22"/>
              </w:rPr>
              <w:t xml:space="preserve">A/C Minisplit </w:t>
            </w:r>
          </w:p>
          <w:p w:rsidR="00D2483D" w:rsidRPr="00545E32" w:rsidRDefault="00D2483D" w:rsidP="007F23C3">
            <w:pPr>
              <w:rPr>
                <w:rFonts w:asciiTheme="minorHAnsi" w:hAnsiTheme="minorHAnsi"/>
                <w:sz w:val="22"/>
                <w:szCs w:val="22"/>
              </w:rPr>
            </w:pPr>
            <w:r>
              <w:rPr>
                <w:rFonts w:asciiTheme="minorHAnsi" w:hAnsiTheme="minorHAnsi"/>
                <w:sz w:val="22"/>
                <w:szCs w:val="22"/>
              </w:rPr>
              <w:t>1 Tonelada</w:t>
            </w:r>
          </w:p>
        </w:tc>
        <w:tc>
          <w:tcPr>
            <w:tcW w:w="1105"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Sin modelo</w:t>
            </w:r>
          </w:p>
        </w:tc>
        <w:tc>
          <w:tcPr>
            <w:tcW w:w="1872" w:type="dxa"/>
            <w:shd w:val="clear" w:color="auto" w:fill="auto"/>
          </w:tcPr>
          <w:p w:rsidR="007F23C3" w:rsidRPr="00545E32" w:rsidRDefault="00D2483D" w:rsidP="007F23C3">
            <w:pPr>
              <w:rPr>
                <w:rFonts w:asciiTheme="minorHAnsi" w:hAnsiTheme="minorHAnsi"/>
                <w:sz w:val="22"/>
                <w:szCs w:val="22"/>
              </w:rPr>
            </w:pPr>
            <w:r>
              <w:rPr>
                <w:rFonts w:asciiTheme="minorHAnsi" w:hAnsiTheme="minorHAnsi"/>
                <w:sz w:val="22"/>
                <w:szCs w:val="22"/>
              </w:rPr>
              <w:t>8 equipos</w:t>
            </w:r>
          </w:p>
        </w:tc>
        <w:tc>
          <w:tcPr>
            <w:tcW w:w="1559" w:type="dxa"/>
          </w:tcPr>
          <w:p w:rsidR="007F23C3" w:rsidRPr="00545E32" w:rsidRDefault="007F23C3" w:rsidP="007F23C3">
            <w:pPr>
              <w:rPr>
                <w:rFonts w:asciiTheme="minorHAnsi" w:hAnsiTheme="minorHAnsi"/>
              </w:rPr>
            </w:pPr>
          </w:p>
        </w:tc>
        <w:tc>
          <w:tcPr>
            <w:tcW w:w="1485" w:type="dxa"/>
          </w:tcPr>
          <w:p w:rsidR="007F23C3" w:rsidRPr="00545E32" w:rsidRDefault="007F23C3" w:rsidP="007F23C3">
            <w:pPr>
              <w:rPr>
                <w:rFonts w:asciiTheme="minorHAnsi" w:hAnsiTheme="minorHAnsi"/>
              </w:rPr>
            </w:pPr>
          </w:p>
        </w:tc>
      </w:tr>
      <w:tr w:rsidR="007F23C3" w:rsidRPr="00545E32" w:rsidTr="00D2483D">
        <w:trPr>
          <w:trHeight w:val="271"/>
        </w:trPr>
        <w:tc>
          <w:tcPr>
            <w:tcW w:w="1008" w:type="dxa"/>
            <w:tcBorders>
              <w:top w:val="nil"/>
              <w:left w:val="single" w:sz="4" w:space="0" w:color="auto"/>
              <w:bottom w:val="nil"/>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TRANE</w:t>
            </w:r>
          </w:p>
        </w:tc>
        <w:tc>
          <w:tcPr>
            <w:tcW w:w="1543" w:type="dxa"/>
            <w:shd w:val="clear" w:color="auto" w:fill="auto"/>
          </w:tcPr>
          <w:p w:rsidR="007F23C3" w:rsidRDefault="007F23C3" w:rsidP="007F23C3">
            <w:pPr>
              <w:rPr>
                <w:rFonts w:asciiTheme="minorHAnsi" w:hAnsiTheme="minorHAnsi"/>
                <w:sz w:val="22"/>
                <w:szCs w:val="22"/>
              </w:rPr>
            </w:pPr>
            <w:r w:rsidRPr="00545E32">
              <w:rPr>
                <w:rFonts w:asciiTheme="minorHAnsi" w:hAnsiTheme="minorHAnsi"/>
                <w:sz w:val="22"/>
                <w:szCs w:val="22"/>
              </w:rPr>
              <w:t xml:space="preserve">A/C Minisplit </w:t>
            </w:r>
          </w:p>
          <w:p w:rsidR="00D2483D" w:rsidRPr="00545E32" w:rsidRDefault="00D2483D" w:rsidP="007F23C3">
            <w:pPr>
              <w:rPr>
                <w:rFonts w:asciiTheme="minorHAnsi" w:hAnsiTheme="minorHAnsi"/>
                <w:sz w:val="22"/>
                <w:szCs w:val="22"/>
              </w:rPr>
            </w:pPr>
            <w:r>
              <w:rPr>
                <w:rFonts w:asciiTheme="minorHAnsi" w:hAnsiTheme="minorHAnsi"/>
                <w:sz w:val="22"/>
                <w:szCs w:val="22"/>
              </w:rPr>
              <w:t>3 toneladas</w:t>
            </w:r>
          </w:p>
        </w:tc>
        <w:tc>
          <w:tcPr>
            <w:tcW w:w="1105" w:type="dxa"/>
            <w:shd w:val="clear" w:color="auto" w:fill="auto"/>
          </w:tcPr>
          <w:p w:rsidR="007F23C3" w:rsidRPr="00545E32" w:rsidRDefault="007F23C3" w:rsidP="007F23C3">
            <w:pPr>
              <w:rPr>
                <w:rFonts w:asciiTheme="minorHAnsi" w:hAnsiTheme="minorHAnsi"/>
                <w:sz w:val="22"/>
                <w:szCs w:val="22"/>
              </w:rPr>
            </w:pPr>
            <w:r w:rsidRPr="00545E32">
              <w:rPr>
                <w:rFonts w:asciiTheme="minorHAnsi" w:hAnsiTheme="minorHAnsi"/>
                <w:sz w:val="22"/>
                <w:szCs w:val="22"/>
              </w:rPr>
              <w:t>Sin modelo</w:t>
            </w:r>
          </w:p>
        </w:tc>
        <w:tc>
          <w:tcPr>
            <w:tcW w:w="1872" w:type="dxa"/>
            <w:shd w:val="clear" w:color="auto" w:fill="auto"/>
          </w:tcPr>
          <w:p w:rsidR="007F23C3" w:rsidRPr="00545E32" w:rsidRDefault="00D2483D" w:rsidP="007F23C3">
            <w:pPr>
              <w:rPr>
                <w:rFonts w:asciiTheme="minorHAnsi" w:hAnsiTheme="minorHAnsi"/>
                <w:sz w:val="22"/>
                <w:szCs w:val="22"/>
              </w:rPr>
            </w:pPr>
            <w:r>
              <w:rPr>
                <w:rFonts w:asciiTheme="minorHAnsi" w:hAnsiTheme="minorHAnsi"/>
                <w:sz w:val="22"/>
                <w:szCs w:val="22"/>
              </w:rPr>
              <w:t>2 equipos</w:t>
            </w:r>
          </w:p>
        </w:tc>
        <w:tc>
          <w:tcPr>
            <w:tcW w:w="1559" w:type="dxa"/>
          </w:tcPr>
          <w:p w:rsidR="007F23C3" w:rsidRPr="00545E32" w:rsidRDefault="007F23C3" w:rsidP="007F23C3">
            <w:pPr>
              <w:rPr>
                <w:rFonts w:asciiTheme="minorHAnsi" w:hAnsiTheme="minorHAnsi"/>
              </w:rPr>
            </w:pPr>
          </w:p>
        </w:tc>
        <w:tc>
          <w:tcPr>
            <w:tcW w:w="1485" w:type="dxa"/>
          </w:tcPr>
          <w:p w:rsidR="007F23C3" w:rsidRPr="00545E32" w:rsidRDefault="007F23C3" w:rsidP="007F23C3">
            <w:pPr>
              <w:rPr>
                <w:rFonts w:asciiTheme="minorHAnsi" w:hAnsiTheme="minorHAnsi"/>
              </w:rPr>
            </w:pPr>
          </w:p>
        </w:tc>
      </w:tr>
      <w:tr w:rsidR="007F23C3" w:rsidRPr="00545E32" w:rsidTr="00D2483D">
        <w:trPr>
          <w:trHeight w:val="238"/>
        </w:trPr>
        <w:tc>
          <w:tcPr>
            <w:tcW w:w="1008" w:type="dxa"/>
            <w:tcBorders>
              <w:top w:val="nil"/>
              <w:left w:val="single" w:sz="4" w:space="0" w:color="auto"/>
              <w:bottom w:val="nil"/>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rPr>
            </w:pPr>
          </w:p>
        </w:tc>
        <w:tc>
          <w:tcPr>
            <w:tcW w:w="1543" w:type="dxa"/>
            <w:shd w:val="clear" w:color="auto" w:fill="auto"/>
          </w:tcPr>
          <w:p w:rsidR="007F23C3" w:rsidRPr="00545E32" w:rsidRDefault="007F23C3" w:rsidP="007F23C3">
            <w:pPr>
              <w:rPr>
                <w:rFonts w:asciiTheme="minorHAnsi" w:hAnsiTheme="minorHAnsi"/>
              </w:rPr>
            </w:pPr>
          </w:p>
        </w:tc>
        <w:tc>
          <w:tcPr>
            <w:tcW w:w="1105" w:type="dxa"/>
            <w:shd w:val="clear" w:color="auto" w:fill="auto"/>
          </w:tcPr>
          <w:p w:rsidR="007F23C3" w:rsidRPr="00545E32" w:rsidRDefault="007F23C3" w:rsidP="007F23C3">
            <w:pPr>
              <w:rPr>
                <w:rFonts w:asciiTheme="minorHAnsi" w:hAnsiTheme="minorHAnsi"/>
              </w:rPr>
            </w:pPr>
          </w:p>
        </w:tc>
        <w:tc>
          <w:tcPr>
            <w:tcW w:w="1872" w:type="dxa"/>
            <w:shd w:val="clear" w:color="auto" w:fill="auto"/>
          </w:tcPr>
          <w:p w:rsidR="007F23C3" w:rsidRPr="00545E32" w:rsidRDefault="007F23C3" w:rsidP="007F23C3">
            <w:pPr>
              <w:rPr>
                <w:rFonts w:asciiTheme="minorHAnsi" w:hAnsiTheme="minorHAnsi"/>
              </w:rPr>
            </w:pPr>
          </w:p>
        </w:tc>
        <w:tc>
          <w:tcPr>
            <w:tcW w:w="1559" w:type="dxa"/>
          </w:tcPr>
          <w:p w:rsidR="007F23C3" w:rsidRPr="00545E32" w:rsidRDefault="007F23C3" w:rsidP="007F23C3">
            <w:pPr>
              <w:rPr>
                <w:rFonts w:asciiTheme="minorHAnsi" w:hAnsiTheme="minorHAnsi"/>
              </w:rPr>
            </w:pPr>
            <w:r>
              <w:rPr>
                <w:rFonts w:asciiTheme="minorHAnsi" w:hAnsiTheme="minorHAnsi"/>
              </w:rPr>
              <w:t>SUBTOTAL</w:t>
            </w:r>
          </w:p>
        </w:tc>
        <w:tc>
          <w:tcPr>
            <w:tcW w:w="1485" w:type="dxa"/>
          </w:tcPr>
          <w:p w:rsidR="007F23C3" w:rsidRPr="00545E32" w:rsidRDefault="007F23C3" w:rsidP="007F23C3">
            <w:pPr>
              <w:rPr>
                <w:rFonts w:asciiTheme="minorHAnsi" w:hAnsiTheme="minorHAnsi"/>
              </w:rPr>
            </w:pPr>
          </w:p>
        </w:tc>
      </w:tr>
      <w:tr w:rsidR="007F23C3" w:rsidRPr="00545E32" w:rsidTr="00D2483D">
        <w:trPr>
          <w:trHeight w:val="254"/>
        </w:trPr>
        <w:tc>
          <w:tcPr>
            <w:tcW w:w="1008" w:type="dxa"/>
            <w:tcBorders>
              <w:top w:val="nil"/>
              <w:left w:val="single" w:sz="4" w:space="0" w:color="auto"/>
              <w:bottom w:val="nil"/>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rPr>
            </w:pPr>
          </w:p>
        </w:tc>
        <w:tc>
          <w:tcPr>
            <w:tcW w:w="1543" w:type="dxa"/>
            <w:shd w:val="clear" w:color="auto" w:fill="auto"/>
          </w:tcPr>
          <w:p w:rsidR="007F23C3" w:rsidRPr="00545E32" w:rsidRDefault="007F23C3" w:rsidP="007F23C3">
            <w:pPr>
              <w:rPr>
                <w:rFonts w:asciiTheme="minorHAnsi" w:hAnsiTheme="minorHAnsi"/>
              </w:rPr>
            </w:pPr>
          </w:p>
        </w:tc>
        <w:tc>
          <w:tcPr>
            <w:tcW w:w="1105" w:type="dxa"/>
            <w:shd w:val="clear" w:color="auto" w:fill="auto"/>
          </w:tcPr>
          <w:p w:rsidR="007F23C3" w:rsidRPr="00545E32" w:rsidRDefault="007F23C3" w:rsidP="007F23C3">
            <w:pPr>
              <w:rPr>
                <w:rFonts w:asciiTheme="minorHAnsi" w:hAnsiTheme="minorHAnsi"/>
              </w:rPr>
            </w:pPr>
          </w:p>
        </w:tc>
        <w:tc>
          <w:tcPr>
            <w:tcW w:w="1872" w:type="dxa"/>
            <w:shd w:val="clear" w:color="auto" w:fill="auto"/>
          </w:tcPr>
          <w:p w:rsidR="007F23C3" w:rsidRPr="00545E32" w:rsidRDefault="007F23C3" w:rsidP="007F23C3">
            <w:pPr>
              <w:rPr>
                <w:rFonts w:asciiTheme="minorHAnsi" w:hAnsiTheme="minorHAnsi"/>
              </w:rPr>
            </w:pPr>
          </w:p>
        </w:tc>
        <w:tc>
          <w:tcPr>
            <w:tcW w:w="1559" w:type="dxa"/>
          </w:tcPr>
          <w:p w:rsidR="007F23C3" w:rsidRPr="00545E32" w:rsidRDefault="007F23C3" w:rsidP="007F23C3">
            <w:pPr>
              <w:rPr>
                <w:rFonts w:asciiTheme="minorHAnsi" w:hAnsiTheme="minorHAnsi"/>
              </w:rPr>
            </w:pPr>
            <w:r>
              <w:rPr>
                <w:rFonts w:asciiTheme="minorHAnsi" w:hAnsiTheme="minorHAnsi"/>
              </w:rPr>
              <w:t>IVA</w:t>
            </w:r>
          </w:p>
        </w:tc>
        <w:tc>
          <w:tcPr>
            <w:tcW w:w="1485" w:type="dxa"/>
          </w:tcPr>
          <w:p w:rsidR="007F23C3" w:rsidRPr="00545E32" w:rsidRDefault="007F23C3" w:rsidP="007F23C3">
            <w:pPr>
              <w:rPr>
                <w:rFonts w:asciiTheme="minorHAnsi" w:hAnsiTheme="minorHAnsi"/>
              </w:rPr>
            </w:pPr>
          </w:p>
        </w:tc>
      </w:tr>
      <w:tr w:rsidR="007F23C3" w:rsidRPr="00545E32" w:rsidTr="00D2483D">
        <w:trPr>
          <w:trHeight w:val="254"/>
        </w:trPr>
        <w:tc>
          <w:tcPr>
            <w:tcW w:w="1008" w:type="dxa"/>
            <w:tcBorders>
              <w:top w:val="nil"/>
              <w:left w:val="single" w:sz="4" w:space="0" w:color="auto"/>
              <w:bottom w:val="single" w:sz="4" w:space="0" w:color="auto"/>
              <w:right w:val="single" w:sz="4" w:space="0" w:color="auto"/>
            </w:tcBorders>
          </w:tcPr>
          <w:p w:rsidR="007F23C3" w:rsidRPr="00545E32" w:rsidRDefault="007F23C3" w:rsidP="007F23C3">
            <w:pPr>
              <w:rPr>
                <w:rFonts w:asciiTheme="minorHAnsi" w:hAnsiTheme="minorHAnsi"/>
              </w:rPr>
            </w:pPr>
          </w:p>
        </w:tc>
        <w:tc>
          <w:tcPr>
            <w:tcW w:w="1135" w:type="dxa"/>
            <w:tcBorders>
              <w:left w:val="single" w:sz="4" w:space="0" w:color="auto"/>
            </w:tcBorders>
            <w:shd w:val="clear" w:color="auto" w:fill="auto"/>
          </w:tcPr>
          <w:p w:rsidR="007F23C3" w:rsidRPr="00545E32" w:rsidRDefault="007F23C3" w:rsidP="007F23C3">
            <w:pPr>
              <w:rPr>
                <w:rFonts w:asciiTheme="minorHAnsi" w:hAnsiTheme="minorHAnsi"/>
              </w:rPr>
            </w:pPr>
          </w:p>
        </w:tc>
        <w:tc>
          <w:tcPr>
            <w:tcW w:w="1543" w:type="dxa"/>
            <w:shd w:val="clear" w:color="auto" w:fill="auto"/>
          </w:tcPr>
          <w:p w:rsidR="007F23C3" w:rsidRPr="00545E32" w:rsidRDefault="007F23C3" w:rsidP="007F23C3">
            <w:pPr>
              <w:rPr>
                <w:rFonts w:asciiTheme="minorHAnsi" w:hAnsiTheme="minorHAnsi"/>
              </w:rPr>
            </w:pPr>
          </w:p>
        </w:tc>
        <w:tc>
          <w:tcPr>
            <w:tcW w:w="1105" w:type="dxa"/>
            <w:shd w:val="clear" w:color="auto" w:fill="auto"/>
          </w:tcPr>
          <w:p w:rsidR="007F23C3" w:rsidRPr="00545E32" w:rsidRDefault="007F23C3" w:rsidP="007F23C3">
            <w:pPr>
              <w:rPr>
                <w:rFonts w:asciiTheme="minorHAnsi" w:hAnsiTheme="minorHAnsi"/>
              </w:rPr>
            </w:pPr>
          </w:p>
        </w:tc>
        <w:tc>
          <w:tcPr>
            <w:tcW w:w="1872" w:type="dxa"/>
            <w:shd w:val="clear" w:color="auto" w:fill="auto"/>
          </w:tcPr>
          <w:p w:rsidR="007F23C3" w:rsidRPr="00545E32" w:rsidRDefault="007F23C3" w:rsidP="007F23C3">
            <w:pPr>
              <w:rPr>
                <w:rFonts w:asciiTheme="minorHAnsi" w:hAnsiTheme="minorHAnsi"/>
              </w:rPr>
            </w:pPr>
          </w:p>
        </w:tc>
        <w:tc>
          <w:tcPr>
            <w:tcW w:w="1559" w:type="dxa"/>
          </w:tcPr>
          <w:p w:rsidR="007F23C3" w:rsidRPr="00545E32" w:rsidRDefault="007F23C3" w:rsidP="007F23C3">
            <w:pPr>
              <w:rPr>
                <w:rFonts w:asciiTheme="minorHAnsi" w:hAnsiTheme="minorHAnsi"/>
              </w:rPr>
            </w:pPr>
            <w:r>
              <w:rPr>
                <w:rFonts w:asciiTheme="minorHAnsi" w:hAnsiTheme="minorHAnsi"/>
              </w:rPr>
              <w:t>TOTAL</w:t>
            </w:r>
          </w:p>
        </w:tc>
        <w:tc>
          <w:tcPr>
            <w:tcW w:w="1485" w:type="dxa"/>
          </w:tcPr>
          <w:p w:rsidR="007F23C3" w:rsidRPr="00545E32" w:rsidRDefault="007F23C3" w:rsidP="007F23C3">
            <w:pPr>
              <w:rPr>
                <w:rFonts w:asciiTheme="minorHAnsi" w:hAnsiTheme="minorHAnsi"/>
              </w:rPr>
            </w:pPr>
          </w:p>
        </w:tc>
      </w:tr>
    </w:tbl>
    <w:p w:rsidR="007F23C3" w:rsidRDefault="007F23C3" w:rsidP="00647BE9">
      <w:pPr>
        <w:jc w:val="left"/>
        <w:rPr>
          <w:rFonts w:ascii="Arial" w:hAnsi="Arial" w:cs="Arial"/>
        </w:rPr>
      </w:pPr>
    </w:p>
    <w:p w:rsidR="00421371" w:rsidRDefault="00421371" w:rsidP="00647BE9">
      <w:pPr>
        <w:jc w:val="left"/>
        <w:rPr>
          <w:rFonts w:ascii="Arial" w:hAnsi="Arial" w:cs="Arial"/>
        </w:rPr>
      </w:pPr>
    </w:p>
    <w:p w:rsidR="00421371" w:rsidRDefault="00421371" w:rsidP="00647BE9">
      <w:pPr>
        <w:jc w:val="left"/>
        <w:rPr>
          <w:rFonts w:ascii="Arial" w:hAnsi="Arial" w:cs="Arial"/>
        </w:rPr>
      </w:pPr>
    </w:p>
    <w:p w:rsidR="00421371" w:rsidRDefault="00421371" w:rsidP="00647BE9">
      <w:pPr>
        <w:jc w:val="left"/>
        <w:rPr>
          <w:rFonts w:ascii="Arial" w:hAnsi="Arial" w:cs="Arial"/>
        </w:rPr>
      </w:pPr>
    </w:p>
    <w:p w:rsidR="00C3470D" w:rsidRPr="00647BE9" w:rsidRDefault="00647BE9" w:rsidP="00647BE9">
      <w:pPr>
        <w:jc w:val="left"/>
        <w:rPr>
          <w:rFonts w:ascii="Arial" w:hAnsi="Arial" w:cs="Arial"/>
        </w:rPr>
      </w:pPr>
      <w:r w:rsidRPr="00647BE9">
        <w:rPr>
          <w:rFonts w:ascii="Arial" w:hAnsi="Arial" w:cs="Arial"/>
        </w:rPr>
        <w:t>EL LICITANTE DEBERÁ ENTREGAR EL PRESENTE ANEXO DE  MANERA DIGITAL EN MEMORIA USB.</w:t>
      </w:r>
    </w:p>
    <w:p w:rsidR="00C3470D" w:rsidRDefault="00C3470D" w:rsidP="00856154">
      <w:pPr>
        <w:jc w:val="center"/>
        <w:rPr>
          <w:rFonts w:ascii="Arial" w:hAnsi="Arial" w:cs="Arial"/>
          <w:highlight w:val="yellow"/>
        </w:rPr>
      </w:pPr>
    </w:p>
    <w:p w:rsidR="008B0A41" w:rsidRPr="00866AAB" w:rsidRDefault="008B0A41" w:rsidP="00856154">
      <w:pPr>
        <w:jc w:val="center"/>
        <w:rPr>
          <w:rFonts w:ascii="Arial" w:hAnsi="Arial" w:cs="Arial"/>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CF720D" w:rsidRDefault="00CF720D" w:rsidP="001A15DC">
      <w:pPr>
        <w:rPr>
          <w:rFonts w:ascii="Arial" w:hAnsi="Arial" w:cs="Arial"/>
          <w:b/>
          <w:bCs/>
          <w:sz w:val="28"/>
          <w:szCs w:val="28"/>
          <w:highlight w:val="yellow"/>
        </w:rPr>
      </w:pPr>
    </w:p>
    <w:p w:rsidR="00C3470D" w:rsidRDefault="00C3470D" w:rsidP="001A15DC">
      <w:pPr>
        <w:rPr>
          <w:rFonts w:ascii="Arial" w:hAnsi="Arial" w:cs="Arial"/>
          <w:b/>
          <w:bCs/>
          <w:sz w:val="28"/>
          <w:szCs w:val="28"/>
          <w:highlight w:val="yellow"/>
        </w:rPr>
      </w:pPr>
    </w:p>
    <w:p w:rsidR="00C3470D" w:rsidRDefault="00C3470D" w:rsidP="001A15DC">
      <w:pPr>
        <w:rPr>
          <w:rFonts w:ascii="Arial" w:hAnsi="Arial" w:cs="Arial"/>
          <w:b/>
          <w:bCs/>
          <w:sz w:val="28"/>
          <w:szCs w:val="28"/>
          <w:highlight w:val="yellow"/>
        </w:rPr>
      </w:pPr>
    </w:p>
    <w:p w:rsidR="00CF720D" w:rsidRDefault="00CF720D" w:rsidP="00E23915">
      <w:pPr>
        <w:spacing w:line="240" w:lineRule="exact"/>
        <w:ind w:left="-57" w:right="-57"/>
        <w:rPr>
          <w:rFonts w:ascii="Arial" w:hAnsi="Arial" w:cs="Arial"/>
          <w:b/>
          <w:bCs/>
          <w:sz w:val="28"/>
          <w:szCs w:val="28"/>
          <w:highlight w:val="yellow"/>
        </w:rPr>
      </w:pPr>
    </w:p>
    <w:p w:rsidR="0090079D" w:rsidRPr="001A15DC" w:rsidRDefault="0090079D" w:rsidP="0090079D">
      <w:pPr>
        <w:jc w:val="center"/>
        <w:rPr>
          <w:rFonts w:ascii="Arial" w:hAnsi="Arial" w:cs="Arial"/>
          <w:b/>
          <w:bCs/>
          <w:sz w:val="28"/>
          <w:szCs w:val="28"/>
        </w:rPr>
      </w:pPr>
      <w:r w:rsidRPr="001A15DC">
        <w:rPr>
          <w:rFonts w:ascii="Arial" w:hAnsi="Arial" w:cs="Arial"/>
          <w:b/>
          <w:bCs/>
          <w:sz w:val="28"/>
          <w:szCs w:val="28"/>
        </w:rPr>
        <w:lastRenderedPageBreak/>
        <w:t xml:space="preserve">ANEXO NÚMERO 2A ECONÓMICO </w:t>
      </w:r>
    </w:p>
    <w:p w:rsidR="00866AAB" w:rsidRPr="001A15DC" w:rsidRDefault="0090079D" w:rsidP="00866AAB">
      <w:pPr>
        <w:ind w:left="-709" w:right="-375"/>
        <w:jc w:val="center"/>
        <w:rPr>
          <w:rFonts w:ascii="Arial" w:hAnsi="Arial" w:cs="Arial"/>
          <w:b/>
          <w:bCs/>
          <w:sz w:val="28"/>
          <w:szCs w:val="28"/>
        </w:rPr>
      </w:pPr>
      <w:r w:rsidRPr="001A15DC">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0B3156" w:rsidRDefault="00866AAB" w:rsidP="00866AAB">
      <w:pPr>
        <w:ind w:right="-375"/>
        <w:rPr>
          <w:rFonts w:ascii="Arial" w:hAnsi="Arial" w:cs="Arial"/>
          <w:b/>
          <w:bCs/>
          <w:sz w:val="24"/>
          <w:szCs w:val="24"/>
        </w:rPr>
      </w:pPr>
      <w:r>
        <w:rPr>
          <w:rFonts w:ascii="Arial" w:hAnsi="Arial" w:cs="Arial"/>
          <w:b/>
          <w:bCs/>
          <w:sz w:val="24"/>
          <w:szCs w:val="24"/>
        </w:rPr>
        <w:t xml:space="preserve"> </w:t>
      </w:r>
      <w:r w:rsidR="0023769A">
        <w:rPr>
          <w:rFonts w:ascii="Arial" w:hAnsi="Arial" w:cs="Arial"/>
          <w:b/>
          <w:bCs/>
          <w:sz w:val="24"/>
          <w:szCs w:val="24"/>
        </w:rPr>
        <w:t>DR. MIGUEL BECERRA HERNÁNDEZ</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866AAB" w:rsidRDefault="00866AAB" w:rsidP="00CF720D">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CF720D" w:rsidRPr="00CF720D" w:rsidRDefault="00CF720D" w:rsidP="00CF720D">
      <w:pPr>
        <w:ind w:left="-709" w:right="-375"/>
        <w:rPr>
          <w:rFonts w:ascii="Arial" w:hAnsi="Arial" w:cs="Arial"/>
          <w:b/>
          <w:bCs/>
          <w:sz w:val="24"/>
          <w:szCs w:val="24"/>
        </w:rPr>
      </w:pPr>
    </w:p>
    <w:p w:rsidR="00E31EF9" w:rsidRPr="00E23915" w:rsidRDefault="00866AAB" w:rsidP="00E23915">
      <w:pPr>
        <w:rPr>
          <w:rFonts w:ascii="Arial" w:hAnsi="Arial" w:cs="Arial"/>
        </w:rPr>
      </w:pPr>
      <w:r w:rsidRPr="001900E2">
        <w:rPr>
          <w:rFonts w:ascii="Arial" w:hAnsi="Arial" w:cs="Arial"/>
          <w:bCs/>
        </w:rPr>
        <w:t xml:space="preserve">EN </w:t>
      </w:r>
      <w:r w:rsidR="00A059F6">
        <w:rPr>
          <w:rFonts w:ascii="Arial" w:hAnsi="Arial" w:cs="Arial"/>
          <w:bCs/>
        </w:rPr>
        <w:t>RELACIÓN</w:t>
      </w:r>
      <w:r w:rsidRPr="001900E2">
        <w:rPr>
          <w:rFonts w:ascii="Arial" w:hAnsi="Arial" w:cs="Arial"/>
          <w:bCs/>
        </w:rPr>
        <w:t xml:space="preserve"> CON LA </w:t>
      </w:r>
      <w:r w:rsidR="00A059F6">
        <w:rPr>
          <w:rFonts w:ascii="Arial" w:hAnsi="Arial" w:cs="Arial"/>
          <w:bCs/>
        </w:rPr>
        <w:t>LICITACIÓN</w:t>
      </w:r>
      <w:r w:rsidRPr="001900E2">
        <w:rPr>
          <w:rFonts w:ascii="Arial" w:hAnsi="Arial" w:cs="Arial"/>
          <w:bCs/>
        </w:rPr>
        <w:t xml:space="preserve"> PUBLICA NACIONAL No. </w:t>
      </w:r>
      <w:r w:rsidR="00BD7942">
        <w:rPr>
          <w:rFonts w:ascii="Arial" w:hAnsi="Arial" w:cs="Arial"/>
          <w:bCs/>
        </w:rPr>
        <w:t>36066001-07-19</w:t>
      </w:r>
      <w:r w:rsidRPr="001900E2">
        <w:rPr>
          <w:rFonts w:ascii="Arial" w:hAnsi="Arial" w:cs="Arial"/>
          <w:bCs/>
        </w:rPr>
        <w:t xml:space="preserve">, </w:t>
      </w:r>
      <w:r w:rsidR="0053742D">
        <w:rPr>
          <w:rFonts w:ascii="Arial" w:hAnsi="Arial" w:cs="Arial"/>
          <w:bCs/>
        </w:rPr>
        <w:t xml:space="preserve">PARA CONTRATACIÓN DEL </w:t>
      </w:r>
      <w:r w:rsidR="00BD7942">
        <w:rPr>
          <w:rFonts w:ascii="Arial" w:hAnsi="Arial" w:cs="Arial"/>
          <w:bCs/>
        </w:rPr>
        <w:t>SERVICIO DE MANTENIMIENTO PREVENTIVO Y CORRECTIVO DEL SISTEMA DE AIRE ACONDICIONADO DE LOS HOSPITALES Y EL INSTITUTO ESTATAL DE CANCEROLOGÍA DE LOS SERVICIOS DE SALUD DEL ESTADO DE COLIMA</w:t>
      </w:r>
      <w:r w:rsidRPr="001900E2">
        <w:rPr>
          <w:rFonts w:ascii="Arial" w:eastAsia="Times New Roman" w:hAnsi="Arial" w:cs="Arial"/>
          <w:snapToGrid w:val="0"/>
          <w:lang w:val="es-ES_tradnl" w:eastAsia="es-ES"/>
        </w:rPr>
        <w:t>,</w:t>
      </w:r>
      <w:r w:rsidRPr="001900E2">
        <w:rPr>
          <w:rFonts w:ascii="Arial" w:hAnsi="Arial" w:cs="Arial"/>
        </w:rPr>
        <w:t xml:space="preserve"> ME PERMITO SOMETER A SU CONSIDERAC</w:t>
      </w:r>
      <w:r w:rsidR="00A059F6">
        <w:rPr>
          <w:rFonts w:ascii="Arial" w:hAnsi="Arial" w:cs="Arial"/>
        </w:rPr>
        <w:t>IÓ</w:t>
      </w:r>
      <w:r w:rsidR="00CF720D">
        <w:rPr>
          <w:rFonts w:ascii="Arial" w:hAnsi="Arial" w:cs="Arial"/>
        </w:rPr>
        <w:t>N LA SIGUIENTE PROPUESTA ECONÓ</w:t>
      </w:r>
      <w:r w:rsidRPr="001900E2">
        <w:rPr>
          <w:rFonts w:ascii="Arial" w:hAnsi="Arial" w:cs="Arial"/>
        </w:rPr>
        <w:t>MICA.</w:t>
      </w:r>
    </w:p>
    <w:p w:rsidR="00E31EF9" w:rsidRDefault="00E31EF9" w:rsidP="0090079D">
      <w:pPr>
        <w:ind w:left="-709" w:right="-375"/>
        <w:jc w:val="center"/>
        <w:rPr>
          <w:rFonts w:ascii="Arial" w:hAnsi="Arial" w:cs="Arial"/>
          <w:b/>
          <w:bCs/>
          <w:sz w:val="28"/>
          <w:szCs w:val="28"/>
          <w:highlight w:val="yellow"/>
        </w:rPr>
      </w:pPr>
    </w:p>
    <w:tbl>
      <w:tblPr>
        <w:tblStyle w:val="Tablaconcuadrcula"/>
        <w:tblW w:w="4833" w:type="pct"/>
        <w:tblLook w:val="04A0" w:firstRow="1" w:lastRow="0" w:firstColumn="1" w:lastColumn="0" w:noHBand="0" w:noVBand="1"/>
      </w:tblPr>
      <w:tblGrid>
        <w:gridCol w:w="3337"/>
        <w:gridCol w:w="1390"/>
        <w:gridCol w:w="1249"/>
        <w:gridCol w:w="1249"/>
        <w:gridCol w:w="1800"/>
      </w:tblGrid>
      <w:tr w:rsidR="00E525D2" w:rsidRPr="00746E7F" w:rsidTr="00E23915">
        <w:trPr>
          <w:trHeight w:val="463"/>
        </w:trPr>
        <w:tc>
          <w:tcPr>
            <w:tcW w:w="1849" w:type="pct"/>
            <w:shd w:val="clear" w:color="auto" w:fill="BFBFBF" w:themeFill="background1" w:themeFillShade="BF"/>
          </w:tcPr>
          <w:p w:rsidR="00E525D2" w:rsidRPr="00746E7F" w:rsidRDefault="00E23915" w:rsidP="00E23915">
            <w:pPr>
              <w:spacing w:line="240" w:lineRule="exact"/>
              <w:ind w:right="-57"/>
              <w:contextualSpacing/>
              <w:rPr>
                <w:rFonts w:cstheme="minorHAnsi"/>
                <w:noProof/>
                <w:lang w:eastAsia="es-ES"/>
              </w:rPr>
            </w:pPr>
            <w:r>
              <w:rPr>
                <w:rFonts w:cstheme="minorHAnsi"/>
                <w:noProof/>
                <w:lang w:eastAsia="es-ES"/>
              </w:rPr>
              <w:t>DESCRIPCIÓN</w:t>
            </w:r>
          </w:p>
        </w:tc>
        <w:tc>
          <w:tcPr>
            <w:tcW w:w="770" w:type="pct"/>
            <w:shd w:val="clear" w:color="auto" w:fill="BFBFBF" w:themeFill="background1" w:themeFillShade="BF"/>
          </w:tcPr>
          <w:p w:rsidR="00E23915" w:rsidRPr="00746E7F" w:rsidRDefault="00E525D2" w:rsidP="00E23915">
            <w:pPr>
              <w:spacing w:line="240" w:lineRule="exact"/>
              <w:ind w:left="-57" w:right="-57"/>
              <w:contextualSpacing/>
              <w:rPr>
                <w:rFonts w:cstheme="minorHAnsi"/>
                <w:noProof/>
                <w:lang w:eastAsia="es-ES"/>
              </w:rPr>
            </w:pPr>
            <w:r>
              <w:rPr>
                <w:rFonts w:cstheme="minorHAnsi"/>
                <w:noProof/>
                <w:lang w:eastAsia="es-ES"/>
              </w:rPr>
              <w:t>UNIDAD DE MEDIDA</w:t>
            </w:r>
          </w:p>
        </w:tc>
        <w:tc>
          <w:tcPr>
            <w:tcW w:w="692" w:type="pct"/>
            <w:shd w:val="clear" w:color="auto" w:fill="BFBFBF" w:themeFill="background1" w:themeFillShade="BF"/>
          </w:tcPr>
          <w:p w:rsidR="00E525D2" w:rsidRDefault="00E525D2" w:rsidP="00E23915">
            <w:pPr>
              <w:spacing w:line="240" w:lineRule="exact"/>
              <w:ind w:left="-57" w:right="-57"/>
              <w:contextualSpacing/>
              <w:rPr>
                <w:rFonts w:cstheme="minorHAnsi"/>
                <w:noProof/>
                <w:lang w:eastAsia="es-ES"/>
              </w:rPr>
            </w:pPr>
            <w:r>
              <w:rPr>
                <w:rFonts w:cstheme="minorHAnsi"/>
                <w:noProof/>
                <w:lang w:eastAsia="es-ES"/>
              </w:rPr>
              <w:t>CANTIDAD</w:t>
            </w:r>
          </w:p>
        </w:tc>
        <w:tc>
          <w:tcPr>
            <w:tcW w:w="692" w:type="pct"/>
            <w:shd w:val="clear" w:color="auto" w:fill="BFBFBF" w:themeFill="background1" w:themeFillShade="BF"/>
          </w:tcPr>
          <w:p w:rsidR="00E525D2" w:rsidRPr="00746E7F" w:rsidRDefault="00E525D2" w:rsidP="00E23915">
            <w:pPr>
              <w:spacing w:line="240" w:lineRule="exact"/>
              <w:ind w:left="-57" w:right="-57"/>
              <w:contextualSpacing/>
              <w:rPr>
                <w:rFonts w:cstheme="minorHAnsi"/>
                <w:noProof/>
                <w:lang w:eastAsia="es-ES"/>
              </w:rPr>
            </w:pPr>
            <w:r>
              <w:rPr>
                <w:rFonts w:cstheme="minorHAnsi"/>
                <w:noProof/>
                <w:lang w:eastAsia="es-ES"/>
              </w:rPr>
              <w:t>PRECIO UNITARIO</w:t>
            </w:r>
          </w:p>
        </w:tc>
        <w:tc>
          <w:tcPr>
            <w:tcW w:w="997" w:type="pct"/>
            <w:shd w:val="clear" w:color="auto" w:fill="BFBFBF" w:themeFill="background1" w:themeFillShade="BF"/>
          </w:tcPr>
          <w:p w:rsidR="00E525D2" w:rsidRPr="00746E7F" w:rsidRDefault="00E525D2" w:rsidP="00E23915">
            <w:pPr>
              <w:spacing w:line="240" w:lineRule="exact"/>
              <w:ind w:left="-57" w:right="-57"/>
              <w:contextualSpacing/>
              <w:rPr>
                <w:rFonts w:cstheme="minorHAnsi"/>
                <w:noProof/>
                <w:lang w:eastAsia="es-ES"/>
              </w:rPr>
            </w:pPr>
            <w:r>
              <w:rPr>
                <w:rFonts w:cstheme="minorHAnsi"/>
                <w:noProof/>
                <w:lang w:eastAsia="es-ES"/>
              </w:rPr>
              <w:t>IMPORTE TOTAL</w:t>
            </w:r>
          </w:p>
        </w:tc>
      </w:tr>
      <w:tr w:rsidR="00E23915" w:rsidRPr="00746E7F" w:rsidTr="00E23915">
        <w:trPr>
          <w:trHeight w:val="623"/>
        </w:trPr>
        <w:tc>
          <w:tcPr>
            <w:tcW w:w="1849" w:type="pct"/>
            <w:shd w:val="clear" w:color="auto" w:fill="auto"/>
          </w:tcPr>
          <w:p w:rsidR="00E23915" w:rsidRPr="00746E7F" w:rsidRDefault="00E23915" w:rsidP="00E23915">
            <w:pPr>
              <w:spacing w:line="240" w:lineRule="exact"/>
              <w:ind w:left="-57" w:right="-57"/>
              <w:contextualSpacing/>
              <w:rPr>
                <w:rFonts w:cstheme="minorHAnsi"/>
                <w:noProof/>
                <w:lang w:eastAsia="es-ES"/>
              </w:rPr>
            </w:pPr>
            <w:r w:rsidRPr="00C3470D">
              <w:rPr>
                <w:rFonts w:ascii="Arial" w:hAnsi="Arial" w:cs="Arial"/>
                <w:bCs/>
              </w:rPr>
              <w:t xml:space="preserve">PRESTACIÓN </w:t>
            </w:r>
            <w:r>
              <w:rPr>
                <w:rFonts w:ascii="Arial" w:hAnsi="Arial" w:cs="Arial"/>
                <w:bCs/>
              </w:rPr>
              <w:t>DEL SERVICIO DE MANTENIMIENTO PREVENTIVO CORRECTIVO DEL SISTEMA DE AIRE ACONDICIONADO DE LOS HOSPITALES Y EL INSTITUTO ESTATAL DE CANCEROLOGÍA DE LOS SERVICIOS DE SALUD DEL ESTADO.</w:t>
            </w:r>
          </w:p>
        </w:tc>
        <w:tc>
          <w:tcPr>
            <w:tcW w:w="770" w:type="pct"/>
            <w:shd w:val="clear" w:color="auto" w:fill="auto"/>
          </w:tcPr>
          <w:p w:rsidR="00E23915" w:rsidRDefault="00E23915" w:rsidP="00E23915">
            <w:pPr>
              <w:spacing w:line="240" w:lineRule="exact"/>
              <w:ind w:left="-57" w:right="-57"/>
              <w:contextualSpacing/>
            </w:pPr>
            <w:r w:rsidRPr="00D1594E">
              <w:rPr>
                <w:rFonts w:cstheme="minorHAnsi"/>
                <w:noProof/>
                <w:lang w:eastAsia="es-ES"/>
              </w:rPr>
              <w:t>SEGÚN ANEXO</w:t>
            </w:r>
          </w:p>
        </w:tc>
        <w:tc>
          <w:tcPr>
            <w:tcW w:w="692" w:type="pct"/>
            <w:shd w:val="clear" w:color="auto" w:fill="auto"/>
          </w:tcPr>
          <w:p w:rsidR="00E23915" w:rsidRDefault="00E23915" w:rsidP="00E23915">
            <w:pPr>
              <w:spacing w:line="240" w:lineRule="exact"/>
              <w:ind w:left="-57" w:right="-57"/>
              <w:contextualSpacing/>
            </w:pPr>
            <w:r w:rsidRPr="00D1594E">
              <w:rPr>
                <w:rFonts w:cstheme="minorHAnsi"/>
                <w:noProof/>
                <w:lang w:eastAsia="es-ES"/>
              </w:rPr>
              <w:t>SEGÚN ANEXO</w:t>
            </w:r>
          </w:p>
        </w:tc>
        <w:tc>
          <w:tcPr>
            <w:tcW w:w="692" w:type="pct"/>
            <w:shd w:val="clear" w:color="auto" w:fill="auto"/>
          </w:tcPr>
          <w:p w:rsidR="00E23915" w:rsidRDefault="00E23915" w:rsidP="00E23915">
            <w:pPr>
              <w:spacing w:line="240" w:lineRule="exact"/>
              <w:ind w:left="-57" w:right="-57"/>
              <w:contextualSpacing/>
            </w:pPr>
          </w:p>
        </w:tc>
        <w:tc>
          <w:tcPr>
            <w:tcW w:w="997" w:type="pct"/>
            <w:shd w:val="clear" w:color="auto" w:fill="auto"/>
          </w:tcPr>
          <w:p w:rsidR="00E23915" w:rsidRDefault="00E23915" w:rsidP="00E23915">
            <w:pPr>
              <w:spacing w:line="240" w:lineRule="exact"/>
              <w:ind w:left="-57" w:right="-57"/>
              <w:contextualSpacing/>
            </w:pPr>
          </w:p>
        </w:tc>
      </w:tr>
      <w:tr w:rsidR="00E23915" w:rsidRPr="00746E7F" w:rsidTr="00E525D2">
        <w:trPr>
          <w:trHeight w:val="163"/>
        </w:trPr>
        <w:tc>
          <w:tcPr>
            <w:tcW w:w="1849" w:type="pct"/>
          </w:tcPr>
          <w:p w:rsidR="00E23915" w:rsidRPr="00746E7F" w:rsidRDefault="00E23915" w:rsidP="00E23915">
            <w:pPr>
              <w:spacing w:line="240" w:lineRule="exact"/>
              <w:ind w:left="-57" w:right="-57"/>
              <w:contextualSpacing/>
              <w:rPr>
                <w:rFonts w:cstheme="minorHAnsi"/>
                <w:noProof/>
                <w:lang w:eastAsia="es-ES"/>
              </w:rPr>
            </w:pPr>
            <w:r>
              <w:rPr>
                <w:rFonts w:cstheme="minorHAnsi"/>
                <w:noProof/>
                <w:lang w:eastAsia="es-ES"/>
              </w:rPr>
              <w:t>PARTIDA    1</w:t>
            </w:r>
          </w:p>
        </w:tc>
        <w:tc>
          <w:tcPr>
            <w:tcW w:w="770" w:type="pct"/>
          </w:tcPr>
          <w:p w:rsidR="00E23915" w:rsidRPr="00746E7F" w:rsidRDefault="00E23915" w:rsidP="00E23915">
            <w:pPr>
              <w:spacing w:line="240" w:lineRule="exact"/>
              <w:ind w:left="-57" w:right="-57"/>
              <w:contextualSpacing/>
              <w:rPr>
                <w:rFonts w:cstheme="minorHAnsi"/>
                <w:noProof/>
                <w:lang w:eastAsia="es-ES"/>
              </w:rPr>
            </w:pPr>
          </w:p>
        </w:tc>
        <w:tc>
          <w:tcPr>
            <w:tcW w:w="692" w:type="pct"/>
          </w:tcPr>
          <w:p w:rsidR="00E23915" w:rsidRDefault="00E23915" w:rsidP="00E23915">
            <w:pPr>
              <w:spacing w:line="240" w:lineRule="exact"/>
              <w:ind w:left="-57" w:right="-57"/>
              <w:contextualSpacing/>
            </w:pPr>
          </w:p>
        </w:tc>
        <w:tc>
          <w:tcPr>
            <w:tcW w:w="692" w:type="pct"/>
          </w:tcPr>
          <w:p w:rsidR="00E23915" w:rsidRDefault="00E23915" w:rsidP="00E23915">
            <w:pPr>
              <w:spacing w:line="240" w:lineRule="exact"/>
              <w:ind w:left="-57" w:right="-57"/>
              <w:contextualSpacing/>
            </w:pPr>
          </w:p>
        </w:tc>
        <w:tc>
          <w:tcPr>
            <w:tcW w:w="997" w:type="pct"/>
          </w:tcPr>
          <w:p w:rsidR="00E23915" w:rsidRDefault="00E23915" w:rsidP="00E23915">
            <w:pPr>
              <w:spacing w:line="240" w:lineRule="exact"/>
              <w:ind w:left="-57" w:right="-57"/>
              <w:contextualSpacing/>
            </w:pPr>
          </w:p>
        </w:tc>
      </w:tr>
      <w:tr w:rsidR="00DB0F41" w:rsidRPr="00746E7F" w:rsidTr="00E525D2">
        <w:trPr>
          <w:trHeight w:val="163"/>
        </w:trPr>
        <w:tc>
          <w:tcPr>
            <w:tcW w:w="1849" w:type="pct"/>
          </w:tcPr>
          <w:p w:rsidR="00DB0F41" w:rsidRPr="00746E7F" w:rsidRDefault="00DB0F41" w:rsidP="00E23915">
            <w:pPr>
              <w:spacing w:line="240" w:lineRule="exact"/>
              <w:ind w:left="-57" w:right="-57"/>
              <w:contextualSpacing/>
              <w:rPr>
                <w:rFonts w:cstheme="minorHAnsi"/>
                <w:noProof/>
                <w:lang w:eastAsia="es-ES"/>
              </w:rPr>
            </w:pPr>
            <w:r>
              <w:rPr>
                <w:rFonts w:cstheme="minorHAnsi"/>
                <w:noProof/>
                <w:lang w:eastAsia="es-ES"/>
              </w:rPr>
              <w:t>PARTIDA    2</w:t>
            </w:r>
          </w:p>
        </w:tc>
        <w:tc>
          <w:tcPr>
            <w:tcW w:w="770"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997" w:type="pct"/>
          </w:tcPr>
          <w:p w:rsidR="00DB0F41" w:rsidRPr="00011DA0" w:rsidRDefault="00DB0F41" w:rsidP="00E23915">
            <w:pPr>
              <w:spacing w:line="240" w:lineRule="exact"/>
              <w:ind w:left="-57" w:right="-57"/>
              <w:contextualSpacing/>
            </w:pPr>
          </w:p>
        </w:tc>
      </w:tr>
      <w:tr w:rsidR="00DB0F41" w:rsidRPr="00746E7F" w:rsidTr="00E525D2">
        <w:trPr>
          <w:trHeight w:val="163"/>
        </w:trPr>
        <w:tc>
          <w:tcPr>
            <w:tcW w:w="1849" w:type="pct"/>
          </w:tcPr>
          <w:p w:rsidR="00DB0F41" w:rsidRPr="00746E7F" w:rsidRDefault="00DB0F41" w:rsidP="00E23915">
            <w:pPr>
              <w:spacing w:line="240" w:lineRule="exact"/>
              <w:ind w:left="-57" w:right="-57"/>
              <w:contextualSpacing/>
              <w:rPr>
                <w:rFonts w:cstheme="minorHAnsi"/>
                <w:noProof/>
                <w:lang w:eastAsia="es-ES"/>
              </w:rPr>
            </w:pPr>
            <w:r>
              <w:rPr>
                <w:rFonts w:cstheme="minorHAnsi"/>
                <w:noProof/>
                <w:lang w:eastAsia="es-ES"/>
              </w:rPr>
              <w:t>PARTIDA    3</w:t>
            </w:r>
          </w:p>
        </w:tc>
        <w:tc>
          <w:tcPr>
            <w:tcW w:w="770"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997" w:type="pct"/>
          </w:tcPr>
          <w:p w:rsidR="00DB0F41" w:rsidRPr="00011DA0" w:rsidRDefault="00DB0F41" w:rsidP="00E23915">
            <w:pPr>
              <w:spacing w:line="240" w:lineRule="exact"/>
              <w:ind w:left="-57" w:right="-57"/>
              <w:contextualSpacing/>
            </w:pPr>
          </w:p>
        </w:tc>
      </w:tr>
      <w:tr w:rsidR="00DB0F41" w:rsidRPr="00746E7F" w:rsidTr="00E525D2">
        <w:trPr>
          <w:trHeight w:val="163"/>
        </w:trPr>
        <w:tc>
          <w:tcPr>
            <w:tcW w:w="1849" w:type="pct"/>
          </w:tcPr>
          <w:p w:rsidR="00DB0F41" w:rsidRPr="00746E7F" w:rsidRDefault="00DB0F41" w:rsidP="00E23915">
            <w:pPr>
              <w:spacing w:line="240" w:lineRule="exact"/>
              <w:ind w:left="-57" w:right="-57"/>
              <w:contextualSpacing/>
              <w:rPr>
                <w:rFonts w:cstheme="minorHAnsi"/>
                <w:noProof/>
                <w:lang w:eastAsia="es-ES"/>
              </w:rPr>
            </w:pPr>
            <w:r>
              <w:rPr>
                <w:rFonts w:cstheme="minorHAnsi"/>
                <w:noProof/>
                <w:lang w:eastAsia="es-ES"/>
              </w:rPr>
              <w:t>PARTIDA   4</w:t>
            </w:r>
          </w:p>
        </w:tc>
        <w:tc>
          <w:tcPr>
            <w:tcW w:w="770"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997" w:type="pct"/>
          </w:tcPr>
          <w:p w:rsidR="00DB0F41" w:rsidRPr="00011DA0" w:rsidRDefault="00DB0F41" w:rsidP="00E23915">
            <w:pPr>
              <w:spacing w:line="240" w:lineRule="exact"/>
              <w:ind w:left="-57" w:right="-57"/>
              <w:contextualSpacing/>
            </w:pPr>
          </w:p>
        </w:tc>
      </w:tr>
      <w:tr w:rsidR="00DB0F41" w:rsidRPr="00746E7F" w:rsidTr="00E525D2">
        <w:trPr>
          <w:trHeight w:val="163"/>
        </w:trPr>
        <w:tc>
          <w:tcPr>
            <w:tcW w:w="1849" w:type="pct"/>
          </w:tcPr>
          <w:p w:rsidR="00DB0F41" w:rsidRPr="00746E7F" w:rsidRDefault="00DB0F41" w:rsidP="00E23915">
            <w:pPr>
              <w:spacing w:line="240" w:lineRule="exact"/>
              <w:ind w:left="-57" w:right="-57"/>
              <w:contextualSpacing/>
              <w:rPr>
                <w:rFonts w:cstheme="minorHAnsi"/>
                <w:noProof/>
                <w:lang w:eastAsia="es-ES"/>
              </w:rPr>
            </w:pPr>
            <w:r>
              <w:rPr>
                <w:rFonts w:cstheme="minorHAnsi"/>
                <w:noProof/>
                <w:lang w:eastAsia="es-ES"/>
              </w:rPr>
              <w:t>PARTIDA   5</w:t>
            </w:r>
          </w:p>
        </w:tc>
        <w:tc>
          <w:tcPr>
            <w:tcW w:w="770"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997" w:type="pct"/>
          </w:tcPr>
          <w:p w:rsidR="00DB0F41" w:rsidRPr="00011DA0" w:rsidRDefault="00DB0F41" w:rsidP="00E23915">
            <w:pPr>
              <w:spacing w:line="240" w:lineRule="exact"/>
              <w:ind w:left="-57" w:right="-57"/>
              <w:contextualSpacing/>
            </w:pPr>
          </w:p>
        </w:tc>
      </w:tr>
      <w:tr w:rsidR="00DB0F41" w:rsidRPr="00746E7F" w:rsidTr="00E525D2">
        <w:trPr>
          <w:trHeight w:val="163"/>
        </w:trPr>
        <w:tc>
          <w:tcPr>
            <w:tcW w:w="1849" w:type="pct"/>
          </w:tcPr>
          <w:p w:rsidR="00DB0F41" w:rsidRPr="00746E7F" w:rsidRDefault="00DB0F41" w:rsidP="00E23915">
            <w:pPr>
              <w:spacing w:line="240" w:lineRule="exact"/>
              <w:ind w:left="-57" w:right="-57"/>
              <w:contextualSpacing/>
              <w:rPr>
                <w:rFonts w:cstheme="minorHAnsi"/>
                <w:noProof/>
                <w:lang w:eastAsia="es-ES"/>
              </w:rPr>
            </w:pPr>
            <w:r>
              <w:rPr>
                <w:rFonts w:cstheme="minorHAnsi"/>
                <w:noProof/>
                <w:lang w:eastAsia="es-ES"/>
              </w:rPr>
              <w:t>PARTIDA   6</w:t>
            </w:r>
          </w:p>
        </w:tc>
        <w:tc>
          <w:tcPr>
            <w:tcW w:w="770"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997" w:type="pct"/>
          </w:tcPr>
          <w:p w:rsidR="00DB0F41" w:rsidRPr="00011DA0" w:rsidRDefault="00DB0F41" w:rsidP="00E23915">
            <w:pPr>
              <w:spacing w:line="240" w:lineRule="exact"/>
              <w:ind w:left="-57" w:right="-57"/>
              <w:contextualSpacing/>
            </w:pPr>
          </w:p>
        </w:tc>
      </w:tr>
      <w:tr w:rsidR="00DB0F41" w:rsidRPr="00746E7F" w:rsidTr="00E525D2">
        <w:trPr>
          <w:trHeight w:val="163"/>
        </w:trPr>
        <w:tc>
          <w:tcPr>
            <w:tcW w:w="1849" w:type="pct"/>
          </w:tcPr>
          <w:p w:rsidR="00DB0F41" w:rsidRPr="00746E7F" w:rsidRDefault="00DB0F41" w:rsidP="00E23915">
            <w:pPr>
              <w:spacing w:line="240" w:lineRule="exact"/>
              <w:ind w:left="-57" w:right="-57"/>
              <w:contextualSpacing/>
              <w:rPr>
                <w:rFonts w:cstheme="minorHAnsi"/>
                <w:noProof/>
                <w:lang w:eastAsia="es-ES"/>
              </w:rPr>
            </w:pPr>
          </w:p>
        </w:tc>
        <w:tc>
          <w:tcPr>
            <w:tcW w:w="770"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p>
        </w:tc>
        <w:tc>
          <w:tcPr>
            <w:tcW w:w="692" w:type="pct"/>
          </w:tcPr>
          <w:p w:rsidR="00DB0F41" w:rsidRPr="00746E7F" w:rsidRDefault="00DB0F41" w:rsidP="00E23915">
            <w:pPr>
              <w:spacing w:line="240" w:lineRule="exact"/>
              <w:ind w:left="-57" w:right="-57"/>
              <w:contextualSpacing/>
              <w:rPr>
                <w:rFonts w:cstheme="minorHAnsi"/>
                <w:noProof/>
                <w:lang w:eastAsia="es-ES"/>
              </w:rPr>
            </w:pPr>
            <w:r w:rsidRPr="00746E7F">
              <w:rPr>
                <w:rFonts w:cstheme="minorHAnsi"/>
                <w:noProof/>
                <w:lang w:eastAsia="es-ES"/>
              </w:rPr>
              <w:t>SUBTOTAL</w:t>
            </w:r>
          </w:p>
        </w:tc>
        <w:tc>
          <w:tcPr>
            <w:tcW w:w="997" w:type="pct"/>
          </w:tcPr>
          <w:p w:rsidR="00DB0F41" w:rsidRPr="00011DA0" w:rsidRDefault="00DB0F41" w:rsidP="00E23915">
            <w:pPr>
              <w:spacing w:line="240" w:lineRule="exact"/>
              <w:ind w:left="-57" w:right="-57"/>
              <w:contextualSpacing/>
            </w:pPr>
          </w:p>
        </w:tc>
      </w:tr>
      <w:tr w:rsidR="00E525D2" w:rsidRPr="00746E7F" w:rsidTr="00E525D2">
        <w:trPr>
          <w:trHeight w:val="168"/>
        </w:trPr>
        <w:tc>
          <w:tcPr>
            <w:tcW w:w="1849" w:type="pct"/>
          </w:tcPr>
          <w:p w:rsidR="00E525D2" w:rsidRPr="00746E7F" w:rsidRDefault="00E525D2" w:rsidP="00E23915">
            <w:pPr>
              <w:spacing w:line="240" w:lineRule="exact"/>
              <w:ind w:left="-57" w:right="-57"/>
              <w:contextualSpacing/>
              <w:rPr>
                <w:rFonts w:cstheme="minorHAnsi"/>
                <w:noProof/>
                <w:lang w:eastAsia="es-ES"/>
              </w:rPr>
            </w:pPr>
          </w:p>
        </w:tc>
        <w:tc>
          <w:tcPr>
            <w:tcW w:w="770" w:type="pct"/>
          </w:tcPr>
          <w:p w:rsidR="00E525D2" w:rsidRPr="00746E7F" w:rsidRDefault="00E525D2" w:rsidP="00E23915">
            <w:pPr>
              <w:spacing w:line="240" w:lineRule="exact"/>
              <w:ind w:left="-57" w:right="-57"/>
              <w:contextualSpacing/>
              <w:rPr>
                <w:rFonts w:cstheme="minorHAnsi"/>
                <w:noProof/>
                <w:lang w:eastAsia="es-ES"/>
              </w:rPr>
            </w:pPr>
          </w:p>
        </w:tc>
        <w:tc>
          <w:tcPr>
            <w:tcW w:w="692" w:type="pct"/>
          </w:tcPr>
          <w:p w:rsidR="00E525D2" w:rsidRPr="00746E7F" w:rsidRDefault="00E525D2" w:rsidP="00E23915">
            <w:pPr>
              <w:spacing w:line="240" w:lineRule="exact"/>
              <w:ind w:left="-57" w:right="-57"/>
              <w:contextualSpacing/>
              <w:rPr>
                <w:rFonts w:cstheme="minorHAnsi"/>
                <w:noProof/>
                <w:lang w:eastAsia="es-ES"/>
              </w:rPr>
            </w:pPr>
          </w:p>
        </w:tc>
        <w:tc>
          <w:tcPr>
            <w:tcW w:w="692" w:type="pct"/>
          </w:tcPr>
          <w:p w:rsidR="00E525D2" w:rsidRPr="00746E7F" w:rsidRDefault="00E525D2" w:rsidP="00E23915">
            <w:pPr>
              <w:spacing w:line="240" w:lineRule="exact"/>
              <w:ind w:left="-57" w:right="-57"/>
              <w:contextualSpacing/>
              <w:rPr>
                <w:rFonts w:cstheme="minorHAnsi"/>
                <w:noProof/>
                <w:lang w:eastAsia="es-ES"/>
              </w:rPr>
            </w:pPr>
            <w:r w:rsidRPr="00746E7F">
              <w:rPr>
                <w:rFonts w:cstheme="minorHAnsi"/>
                <w:noProof/>
                <w:lang w:eastAsia="es-ES"/>
              </w:rPr>
              <w:t>IVA</w:t>
            </w:r>
          </w:p>
        </w:tc>
        <w:tc>
          <w:tcPr>
            <w:tcW w:w="997" w:type="pct"/>
          </w:tcPr>
          <w:p w:rsidR="00E525D2" w:rsidRPr="00011DA0" w:rsidRDefault="00E525D2" w:rsidP="00E23915">
            <w:pPr>
              <w:spacing w:line="240" w:lineRule="exact"/>
              <w:ind w:left="-57" w:right="-57"/>
              <w:contextualSpacing/>
            </w:pPr>
          </w:p>
        </w:tc>
      </w:tr>
      <w:tr w:rsidR="00E525D2" w:rsidRPr="00746E7F" w:rsidTr="00E525D2">
        <w:trPr>
          <w:trHeight w:val="157"/>
        </w:trPr>
        <w:tc>
          <w:tcPr>
            <w:tcW w:w="1849" w:type="pct"/>
          </w:tcPr>
          <w:p w:rsidR="00E525D2" w:rsidRPr="00746E7F" w:rsidRDefault="00E525D2" w:rsidP="00E23915">
            <w:pPr>
              <w:spacing w:line="240" w:lineRule="exact"/>
              <w:ind w:left="-57" w:right="-57"/>
              <w:contextualSpacing/>
              <w:rPr>
                <w:rFonts w:cstheme="minorHAnsi"/>
                <w:noProof/>
                <w:lang w:eastAsia="es-ES"/>
              </w:rPr>
            </w:pPr>
          </w:p>
        </w:tc>
        <w:tc>
          <w:tcPr>
            <w:tcW w:w="770" w:type="pct"/>
          </w:tcPr>
          <w:p w:rsidR="00E525D2" w:rsidRPr="00746E7F" w:rsidRDefault="00E525D2" w:rsidP="00E23915">
            <w:pPr>
              <w:spacing w:line="240" w:lineRule="exact"/>
              <w:ind w:left="-57" w:right="-57"/>
              <w:contextualSpacing/>
              <w:rPr>
                <w:rFonts w:cstheme="minorHAnsi"/>
                <w:noProof/>
                <w:lang w:eastAsia="es-ES"/>
              </w:rPr>
            </w:pPr>
          </w:p>
        </w:tc>
        <w:tc>
          <w:tcPr>
            <w:tcW w:w="692" w:type="pct"/>
          </w:tcPr>
          <w:p w:rsidR="00E525D2" w:rsidRPr="00746E7F" w:rsidRDefault="00E525D2" w:rsidP="00E23915">
            <w:pPr>
              <w:spacing w:line="240" w:lineRule="exact"/>
              <w:ind w:left="-57" w:right="-57"/>
              <w:contextualSpacing/>
              <w:rPr>
                <w:rFonts w:cstheme="minorHAnsi"/>
                <w:noProof/>
                <w:lang w:eastAsia="es-ES"/>
              </w:rPr>
            </w:pPr>
          </w:p>
        </w:tc>
        <w:tc>
          <w:tcPr>
            <w:tcW w:w="692" w:type="pct"/>
          </w:tcPr>
          <w:p w:rsidR="00E525D2" w:rsidRPr="00746E7F" w:rsidRDefault="00E525D2" w:rsidP="00E23915">
            <w:pPr>
              <w:spacing w:line="240" w:lineRule="exact"/>
              <w:ind w:left="-57" w:right="-57"/>
              <w:contextualSpacing/>
              <w:rPr>
                <w:rFonts w:cstheme="minorHAnsi"/>
                <w:noProof/>
                <w:lang w:eastAsia="es-ES"/>
              </w:rPr>
            </w:pPr>
            <w:r w:rsidRPr="00746E7F">
              <w:rPr>
                <w:rFonts w:cstheme="minorHAnsi"/>
                <w:noProof/>
                <w:lang w:eastAsia="es-ES"/>
              </w:rPr>
              <w:t>TOTAL</w:t>
            </w:r>
          </w:p>
        </w:tc>
        <w:tc>
          <w:tcPr>
            <w:tcW w:w="997" w:type="pct"/>
          </w:tcPr>
          <w:p w:rsidR="00E525D2" w:rsidRDefault="00E525D2" w:rsidP="00E23915">
            <w:pPr>
              <w:spacing w:line="240" w:lineRule="exact"/>
              <w:ind w:left="-57" w:right="-57"/>
              <w:contextualSpacing/>
            </w:pPr>
          </w:p>
        </w:tc>
      </w:tr>
    </w:tbl>
    <w:p w:rsidR="00E31EF9" w:rsidRDefault="00E31EF9"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1A15DC" w:rsidRDefault="001A15DC" w:rsidP="00E23915">
      <w:pPr>
        <w:ind w:right="-375"/>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lastRenderedPageBreak/>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1A15DC" w:rsidRDefault="001A15DC" w:rsidP="00866AAB">
      <w:pPr>
        <w:jc w:val="center"/>
        <w:rPr>
          <w:rFonts w:ascii="Arial" w:hAnsi="Arial" w:cs="Arial"/>
          <w:b/>
          <w:bCs/>
        </w:rPr>
      </w:pPr>
    </w:p>
    <w:p w:rsidR="001900E2" w:rsidRDefault="001900E2" w:rsidP="00E525D2">
      <w:pP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BD7942">
        <w:rPr>
          <w:rFonts w:ascii="Arial" w:hAnsi="Arial" w:cs="Arial"/>
          <w:b/>
        </w:rPr>
        <w:t>36066001-07-19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8"/>
        <w:gridCol w:w="1599"/>
        <w:gridCol w:w="1599"/>
        <w:gridCol w:w="655"/>
        <w:gridCol w:w="2544"/>
      </w:tblGrid>
      <w:tr w:rsidR="00856154" w:rsidRPr="00CA4134" w:rsidTr="00E525D2">
        <w:trPr>
          <w:trHeight w:val="257"/>
          <w:jc w:val="center"/>
        </w:trPr>
        <w:tc>
          <w:tcPr>
            <w:tcW w:w="9594"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E525D2">
        <w:trPr>
          <w:trHeight w:val="257"/>
          <w:jc w:val="center"/>
        </w:trPr>
        <w:tc>
          <w:tcPr>
            <w:tcW w:w="9594" w:type="dxa"/>
            <w:gridSpan w:val="5"/>
          </w:tcPr>
          <w:p w:rsidR="00856154" w:rsidRPr="00CA4134" w:rsidRDefault="00856154" w:rsidP="00856154">
            <w:pPr>
              <w:rPr>
                <w:rFonts w:cs="Arial"/>
              </w:rPr>
            </w:pPr>
            <w:r w:rsidRPr="00CA4134">
              <w:rPr>
                <w:rFonts w:cs="Arial"/>
              </w:rPr>
              <w:t>Domicilio.-</w:t>
            </w:r>
          </w:p>
        </w:tc>
      </w:tr>
      <w:tr w:rsidR="00856154" w:rsidRPr="00CA4134" w:rsidTr="00E525D2">
        <w:trPr>
          <w:trHeight w:val="343"/>
          <w:jc w:val="center"/>
        </w:trPr>
        <w:tc>
          <w:tcPr>
            <w:tcW w:w="9594" w:type="dxa"/>
            <w:gridSpan w:val="5"/>
          </w:tcPr>
          <w:p w:rsidR="00856154" w:rsidRPr="00CA4134" w:rsidRDefault="00856154" w:rsidP="00856154">
            <w:pPr>
              <w:rPr>
                <w:rFonts w:cs="Arial"/>
              </w:rPr>
            </w:pPr>
            <w:r w:rsidRPr="00CA4134">
              <w:rPr>
                <w:rFonts w:cs="Arial"/>
              </w:rPr>
              <w:t>Calle y número:</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Colonia:</w:t>
            </w:r>
          </w:p>
        </w:tc>
        <w:tc>
          <w:tcPr>
            <w:tcW w:w="4798" w:type="dxa"/>
            <w:gridSpan w:val="3"/>
          </w:tcPr>
          <w:p w:rsidR="00856154" w:rsidRPr="00CA4134" w:rsidRDefault="00856154" w:rsidP="00856154">
            <w:pPr>
              <w:rPr>
                <w:rFonts w:cs="Arial"/>
              </w:rPr>
            </w:pPr>
            <w:r w:rsidRPr="00CA4134">
              <w:rPr>
                <w:rFonts w:cs="Arial"/>
              </w:rPr>
              <w:t>Delegación o Municipio:</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Código Postal:</w:t>
            </w:r>
          </w:p>
        </w:tc>
        <w:tc>
          <w:tcPr>
            <w:tcW w:w="4798" w:type="dxa"/>
            <w:gridSpan w:val="3"/>
          </w:tcPr>
          <w:p w:rsidR="00856154" w:rsidRPr="00CA4134" w:rsidRDefault="00856154" w:rsidP="00856154">
            <w:pPr>
              <w:rPr>
                <w:rFonts w:cs="Arial"/>
              </w:rPr>
            </w:pPr>
            <w:r w:rsidRPr="00CA4134">
              <w:rPr>
                <w:rFonts w:cs="Arial"/>
              </w:rPr>
              <w:t>Entidad Federativa:</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Teléfonos:</w:t>
            </w:r>
          </w:p>
        </w:tc>
        <w:tc>
          <w:tcPr>
            <w:tcW w:w="4798" w:type="dxa"/>
            <w:gridSpan w:val="3"/>
          </w:tcPr>
          <w:p w:rsidR="00856154" w:rsidRPr="00CA4134" w:rsidRDefault="00856154" w:rsidP="00856154">
            <w:pPr>
              <w:rPr>
                <w:rFonts w:cs="Arial"/>
              </w:rPr>
            </w:pPr>
            <w:r w:rsidRPr="00CA4134">
              <w:rPr>
                <w:rFonts w:cs="Arial"/>
              </w:rPr>
              <w:t>Fax:</w:t>
            </w:r>
          </w:p>
        </w:tc>
      </w:tr>
      <w:tr w:rsidR="00856154" w:rsidRPr="00CA4134" w:rsidTr="00E525D2">
        <w:trPr>
          <w:trHeight w:val="343"/>
          <w:jc w:val="center"/>
        </w:trPr>
        <w:tc>
          <w:tcPr>
            <w:tcW w:w="9594" w:type="dxa"/>
            <w:gridSpan w:val="5"/>
          </w:tcPr>
          <w:p w:rsidR="00856154" w:rsidRPr="00CA4134" w:rsidRDefault="00856154" w:rsidP="00856154">
            <w:pPr>
              <w:rPr>
                <w:rFonts w:cs="Arial"/>
              </w:rPr>
            </w:pPr>
            <w:r w:rsidRPr="00CA4134">
              <w:rPr>
                <w:rFonts w:cs="Arial"/>
              </w:rPr>
              <w:t>Correo electrónico:</w:t>
            </w:r>
          </w:p>
        </w:tc>
      </w:tr>
      <w:tr w:rsidR="00856154" w:rsidRPr="00CA4134" w:rsidTr="00E525D2">
        <w:trPr>
          <w:trHeight w:val="343"/>
          <w:jc w:val="center"/>
        </w:trPr>
        <w:tc>
          <w:tcPr>
            <w:tcW w:w="7051"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44" w:type="dxa"/>
          </w:tcPr>
          <w:p w:rsidR="00856154" w:rsidRPr="00CA4134" w:rsidRDefault="00856154" w:rsidP="00856154">
            <w:pPr>
              <w:rPr>
                <w:rFonts w:cs="Arial"/>
              </w:rPr>
            </w:pPr>
            <w:r w:rsidRPr="00CA4134">
              <w:rPr>
                <w:rFonts w:cs="Arial"/>
              </w:rPr>
              <w:t>Fecha:</w:t>
            </w:r>
          </w:p>
        </w:tc>
      </w:tr>
      <w:tr w:rsidR="00856154" w:rsidRPr="00CA4134" w:rsidTr="00E525D2">
        <w:trPr>
          <w:trHeight w:val="394"/>
          <w:jc w:val="center"/>
        </w:trPr>
        <w:tc>
          <w:tcPr>
            <w:tcW w:w="9594"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E525D2">
        <w:trPr>
          <w:trHeight w:val="428"/>
          <w:jc w:val="center"/>
        </w:trPr>
        <w:tc>
          <w:tcPr>
            <w:tcW w:w="9594"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E525D2">
        <w:trPr>
          <w:trHeight w:val="217"/>
          <w:jc w:val="center"/>
        </w:trPr>
        <w:tc>
          <w:tcPr>
            <w:tcW w:w="9594" w:type="dxa"/>
            <w:gridSpan w:val="5"/>
          </w:tcPr>
          <w:p w:rsidR="00856154" w:rsidRPr="00CA4134" w:rsidRDefault="00856154" w:rsidP="00856154">
            <w:pPr>
              <w:rPr>
                <w:rFonts w:cs="Arial"/>
              </w:rPr>
            </w:pPr>
            <w:r w:rsidRPr="00CA4134">
              <w:rPr>
                <w:rFonts w:cs="Arial"/>
              </w:rPr>
              <w:t>Relación de accionistas.-</w:t>
            </w:r>
          </w:p>
        </w:tc>
      </w:tr>
      <w:tr w:rsidR="00856154" w:rsidRPr="00CA4134" w:rsidTr="00E525D2">
        <w:trPr>
          <w:trHeight w:val="440"/>
          <w:jc w:val="center"/>
        </w:trPr>
        <w:tc>
          <w:tcPr>
            <w:tcW w:w="3198" w:type="dxa"/>
          </w:tcPr>
          <w:p w:rsidR="00856154" w:rsidRPr="00CA4134" w:rsidRDefault="00856154" w:rsidP="00856154">
            <w:pPr>
              <w:rPr>
                <w:rFonts w:cs="Arial"/>
              </w:rPr>
            </w:pPr>
            <w:r w:rsidRPr="00CA4134">
              <w:rPr>
                <w:rFonts w:cs="Arial"/>
              </w:rPr>
              <w:t>Apellido Paterno:</w:t>
            </w:r>
          </w:p>
        </w:tc>
        <w:tc>
          <w:tcPr>
            <w:tcW w:w="3198" w:type="dxa"/>
            <w:gridSpan w:val="2"/>
          </w:tcPr>
          <w:p w:rsidR="00856154" w:rsidRPr="00CA4134" w:rsidRDefault="00856154" w:rsidP="00856154">
            <w:pPr>
              <w:rPr>
                <w:rFonts w:cs="Arial"/>
              </w:rPr>
            </w:pPr>
            <w:r w:rsidRPr="00CA4134">
              <w:rPr>
                <w:rFonts w:cs="Arial"/>
              </w:rPr>
              <w:t>Apellido Materno:</w:t>
            </w:r>
          </w:p>
        </w:tc>
        <w:tc>
          <w:tcPr>
            <w:tcW w:w="3199" w:type="dxa"/>
            <w:gridSpan w:val="2"/>
          </w:tcPr>
          <w:p w:rsidR="00856154" w:rsidRPr="00CA4134" w:rsidRDefault="00856154" w:rsidP="00856154">
            <w:pPr>
              <w:rPr>
                <w:rFonts w:cs="Arial"/>
              </w:rPr>
            </w:pPr>
            <w:r w:rsidRPr="00CA4134">
              <w:rPr>
                <w:rFonts w:cs="Arial"/>
              </w:rPr>
              <w:t>Nombre(s):</w:t>
            </w:r>
          </w:p>
        </w:tc>
      </w:tr>
      <w:tr w:rsidR="00856154" w:rsidRPr="00CA4134" w:rsidTr="00E525D2">
        <w:trPr>
          <w:trHeight w:val="309"/>
          <w:jc w:val="center"/>
        </w:trPr>
        <w:tc>
          <w:tcPr>
            <w:tcW w:w="9594"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36"/>
        <w:gridCol w:w="3974"/>
      </w:tblGrid>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E525D2">
        <w:trPr>
          <w:trHeight w:val="384"/>
          <w:jc w:val="center"/>
        </w:trPr>
        <w:tc>
          <w:tcPr>
            <w:tcW w:w="5636" w:type="dxa"/>
          </w:tcPr>
          <w:p w:rsidR="00856154" w:rsidRPr="00CA4134" w:rsidRDefault="00856154" w:rsidP="00856154">
            <w:pPr>
              <w:rPr>
                <w:rFonts w:cs="Arial"/>
              </w:rPr>
            </w:pPr>
            <w:r w:rsidRPr="00CA4134">
              <w:rPr>
                <w:rFonts w:cs="Arial"/>
              </w:rPr>
              <w:t>Escritura pública número:</w:t>
            </w:r>
          </w:p>
        </w:tc>
        <w:tc>
          <w:tcPr>
            <w:tcW w:w="3974" w:type="dxa"/>
          </w:tcPr>
          <w:p w:rsidR="00856154" w:rsidRPr="00CA4134" w:rsidRDefault="00856154" w:rsidP="00856154">
            <w:pPr>
              <w:rPr>
                <w:rFonts w:cs="Arial"/>
              </w:rPr>
            </w:pPr>
            <w:r w:rsidRPr="00CA4134">
              <w:rPr>
                <w:rFonts w:cs="Arial"/>
              </w:rPr>
              <w:t>Fecha:</w:t>
            </w:r>
          </w:p>
        </w:tc>
      </w:tr>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3446EB" w:rsidRDefault="00856154" w:rsidP="003446EB">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lastRenderedPageBreak/>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w:t>
      </w:r>
      <w:r w:rsidR="004A15DC">
        <w:rPr>
          <w:b/>
          <w:bCs/>
          <w:i w:val="0"/>
          <w:iCs w:val="0"/>
        </w:rPr>
        <w:t xml:space="preserve"> </w:t>
      </w:r>
      <w:r>
        <w:rPr>
          <w:b/>
          <w:bCs/>
          <w:i w:val="0"/>
          <w:iCs w:val="0"/>
        </w:rPr>
        <w:t>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BD7942">
        <w:rPr>
          <w:rFonts w:ascii="Arial" w:hAnsi="Arial" w:cs="Arial"/>
          <w:b/>
          <w:bCs/>
        </w:rPr>
        <w:t>36066001-07-19</w:t>
      </w:r>
      <w:r w:rsidRPr="00A07519">
        <w:rPr>
          <w:rFonts w:ascii="Arial" w:hAnsi="Arial" w:cs="Arial"/>
          <w:b/>
          <w:bCs/>
        </w:rPr>
        <w:t>,</w:t>
      </w:r>
      <w:r w:rsidR="00A059F6">
        <w:rPr>
          <w:rFonts w:ascii="Arial" w:hAnsi="Arial" w:cs="Arial"/>
          <w:b/>
          <w:bCs/>
        </w:rPr>
        <w:t xml:space="preserve"> PARA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1900E2">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856154" w:rsidP="004A15DC">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4A15DC">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lastRenderedPageBreak/>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BD7942">
        <w:rPr>
          <w:rFonts w:ascii="Arial" w:hAnsi="Arial" w:cs="Arial"/>
          <w:b/>
          <w:bCs/>
        </w:rPr>
        <w:t>36066001-07-19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lastRenderedPageBreak/>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BD7942">
        <w:rPr>
          <w:rFonts w:ascii="Arial" w:hAnsi="Arial" w:cs="Arial"/>
          <w:b/>
          <w:bCs/>
        </w:rPr>
        <w:t>36066001-07-19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772F35">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E525D2" w:rsidP="00856154">
      <w:pPr>
        <w:jc w:val="center"/>
        <w:rPr>
          <w:rFonts w:ascii="Arial" w:hAnsi="Arial" w:cs="Arial"/>
        </w:rPr>
      </w:pPr>
      <w:r>
        <w:rPr>
          <w:rFonts w:ascii="Arial" w:hAnsi="Arial" w:cs="Arial"/>
          <w:b/>
        </w:rPr>
        <w:lastRenderedPageBreak/>
        <w:t>CARTA DE GARANTÍ</w:t>
      </w:r>
      <w:r w:rsidR="00856154" w:rsidRPr="00A9305D">
        <w:rPr>
          <w:rFonts w:ascii="Arial" w:hAnsi="Arial" w:cs="Arial"/>
          <w:b/>
        </w:rPr>
        <w:t>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BD7942">
        <w:rPr>
          <w:rFonts w:ascii="Arial" w:hAnsi="Arial" w:cs="Arial"/>
          <w:b/>
          <w:bCs/>
        </w:rPr>
        <w:t>36066001-07-19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w:t>
      </w:r>
      <w:r w:rsidR="003D7F9B">
        <w:rPr>
          <w:rFonts w:ascii="Arial" w:hAnsi="Arial" w:cs="Arial"/>
        </w:rPr>
        <w:t>N CUMPLIENDO CON LOS  MEJORES TÉ</w:t>
      </w:r>
      <w:r>
        <w:rPr>
          <w:rFonts w:ascii="Arial" w:hAnsi="Arial" w:cs="Arial"/>
        </w:rPr>
        <w:t xml:space="preserv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102EF6" w:rsidRDefault="00102EF6" w:rsidP="00856154">
      <w:pPr>
        <w:rPr>
          <w:rFonts w:ascii="Arial" w:hAnsi="Arial" w:cs="Arial"/>
          <w:b/>
          <w:bCs/>
        </w:rPr>
      </w:pPr>
    </w:p>
    <w:p w:rsidR="00856154" w:rsidRDefault="00856154" w:rsidP="00856154">
      <w:pPr>
        <w:rPr>
          <w:rFonts w:ascii="Arial" w:hAnsi="Arial" w:cs="Arial"/>
          <w:b/>
          <w:bCs/>
        </w:rPr>
      </w:pPr>
    </w:p>
    <w:p w:rsidR="003446EB" w:rsidRDefault="003446EB" w:rsidP="00856154">
      <w:pPr>
        <w:rPr>
          <w:rFonts w:ascii="Arial" w:hAnsi="Arial" w:cs="Arial"/>
          <w:b/>
          <w:bCs/>
        </w:rPr>
      </w:pPr>
    </w:p>
    <w:p w:rsidR="003446EB" w:rsidRPr="0085346A" w:rsidRDefault="003446EB"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BD7942">
        <w:rPr>
          <w:rFonts w:ascii="Arial" w:hAnsi="Arial" w:cs="Arial"/>
          <w:b/>
          <w:bCs/>
        </w:rPr>
        <w:t>36066001-07-19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1573A1">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BD7942">
        <w:rPr>
          <w:rFonts w:ascii="Arial" w:hAnsi="Arial" w:cs="Arial"/>
          <w:b/>
          <w:bCs/>
        </w:rPr>
        <w:t>36066001-07-19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1573A1">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lastRenderedPageBreak/>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3446EB" w:rsidRPr="003446EB" w:rsidRDefault="00856154" w:rsidP="00856154">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BD7942">
        <w:rPr>
          <w:rFonts w:ascii="Arial" w:hAnsi="Arial" w:cs="Arial"/>
          <w:b/>
          <w:bCs/>
        </w:rPr>
        <w:t>36066001-07-19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w:t>
      </w:r>
      <w:r w:rsidR="003446EB">
        <w:rPr>
          <w:rFonts w:ascii="Arial" w:hAnsi="Arial" w:cs="Arial"/>
          <w:b/>
          <w:bCs/>
        </w:rPr>
        <w:t>OS DE SALUD DEL ESTADO DE COLIMA.</w:t>
      </w: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3446EB" w:rsidRDefault="00856154" w:rsidP="003446EB">
      <w:pPr>
        <w:jc w:val="center"/>
        <w:rPr>
          <w:rFonts w:ascii="Arial" w:hAnsi="Arial" w:cs="Arial"/>
          <w:b/>
          <w:bCs/>
        </w:rPr>
      </w:pPr>
      <w:r w:rsidRPr="0085346A">
        <w:rPr>
          <w:rFonts w:ascii="Arial" w:hAnsi="Arial" w:cs="Arial"/>
          <w:b/>
          <w:bCs/>
        </w:rPr>
        <w:t>BAJO PROTESTA DE DECIR VERDAD</w:t>
      </w: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lastRenderedPageBreak/>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BD7942">
        <w:rPr>
          <w:rFonts w:ascii="Arial" w:hAnsi="Arial" w:cs="Arial"/>
          <w:b/>
          <w:bCs/>
        </w:rPr>
        <w:t>36066001-07-19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BD7942">
        <w:rPr>
          <w:rFonts w:ascii="Arial" w:hAnsi="Arial" w:cs="Arial"/>
          <w:b/>
          <w:bCs/>
        </w:rPr>
        <w:t>36066001-07-19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1573A1">
        <w:rPr>
          <w:rFonts w:ascii="Arial" w:hAnsi="Arial" w:cs="Arial"/>
          <w:b/>
          <w:bCs/>
        </w:rPr>
        <w:t>,</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rPr>
          <w:rFonts w:ascii="Arial" w:hAnsi="Arial" w:cs="Arial"/>
        </w:rPr>
      </w:pPr>
    </w:p>
    <w:p w:rsidR="00E525D2" w:rsidRPr="0085346A" w:rsidRDefault="00E525D2"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BD7942">
        <w:rPr>
          <w:rFonts w:ascii="Arial" w:hAnsi="Arial" w:cs="Arial"/>
          <w:b/>
          <w:bCs/>
        </w:rPr>
        <w:t>36066001-07-19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w:t>
      </w:r>
      <w:r w:rsidR="00BD7942">
        <w:rPr>
          <w:rFonts w:ascii="Arial" w:hAnsi="Arial" w:cs="Arial"/>
          <w:b/>
          <w:bCs/>
        </w:rPr>
        <w:t>SERVICIO DE MANTENIMIENTO PREVENTIVO Y CORRECTIVO DEL SISTEMA DE AIRE ACONDICIONADO DE LOS HOSPITALES Y EL INSTITUTO ESTATAL DE CANCEROLOGÍA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3446EB">
        <w:rPr>
          <w:rFonts w:ascii="Arial" w:hAnsi="Arial" w:cs="Arial"/>
          <w:b/>
        </w:rPr>
        <w:t>ANEXO NÚMERO 1 TÉ</w:t>
      </w:r>
      <w:r w:rsidR="009F2E51" w:rsidRPr="0085346A">
        <w:rPr>
          <w:rFonts w:ascii="Arial" w:hAnsi="Arial" w:cs="Arial"/>
          <w:b/>
        </w:rPr>
        <w:t>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1573A1">
      <w:pP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446EB" w:rsidP="003341E6">
      <w:pPr>
        <w:jc w:val="center"/>
        <w:rPr>
          <w:rFonts w:ascii="Arial" w:hAnsi="Arial" w:cs="Arial"/>
          <w:b/>
          <w:u w:val="single"/>
        </w:rPr>
      </w:pPr>
      <w:r>
        <w:rPr>
          <w:rFonts w:ascii="Arial" w:hAnsi="Arial" w:cs="Arial"/>
          <w:b/>
          <w:u w:val="single"/>
        </w:rPr>
        <w:t>FORMATO DE ACLARACIÓ</w:t>
      </w:r>
      <w:r w:rsidR="003341E6" w:rsidRPr="007A082A">
        <w:rPr>
          <w:rFonts w:ascii="Arial" w:hAnsi="Arial" w:cs="Arial"/>
          <w:b/>
          <w:u w:val="single"/>
        </w:rPr>
        <w:t>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lastRenderedPageBreak/>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w:t>
      </w:r>
      <w:r w:rsidR="00A059F6">
        <w:rPr>
          <w:rFonts w:ascii="Arial" w:hAnsi="Arial" w:cs="Arial"/>
        </w:rPr>
        <w:t>LICITACIÓN</w:t>
      </w:r>
      <w:r w:rsidRPr="007A082A">
        <w:rPr>
          <w:rFonts w:ascii="Arial" w:hAnsi="Arial" w:cs="Arial"/>
        </w:rPr>
        <w:t xml:space="preserve"> PUBLICA NACIONAL </w:t>
      </w:r>
      <w:r w:rsidR="00217E9E">
        <w:rPr>
          <w:rFonts w:ascii="Arial" w:hAnsi="Arial" w:cs="Arial"/>
          <w:b/>
        </w:rPr>
        <w:t>No.</w:t>
      </w:r>
      <w:r w:rsidR="00BD7942">
        <w:rPr>
          <w:rFonts w:ascii="Arial" w:hAnsi="Arial" w:cs="Arial"/>
          <w:b/>
        </w:rPr>
        <w:t>36066001-07-19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D7F9B" w:rsidP="00804277">
            <w:pPr>
              <w:jc w:val="center"/>
              <w:rPr>
                <w:rFonts w:ascii="Arial" w:hAnsi="Arial" w:cs="Arial"/>
                <w:b/>
              </w:rPr>
            </w:pPr>
            <w:r>
              <w:rPr>
                <w:rFonts w:ascii="Arial" w:hAnsi="Arial" w:cs="Arial"/>
                <w:b/>
              </w:rPr>
              <w:t>NOTA: ESTE DOCUMENTO DEBERÁ</w:t>
            </w:r>
            <w:r w:rsidR="003341E6" w:rsidRPr="007A082A">
              <w:rPr>
                <w:rFonts w:ascii="Arial" w:hAnsi="Arial" w:cs="Arial"/>
                <w:b/>
              </w:rPr>
              <w:t xml:space="preserve"> PRESENTARSE EN PAPEL MEMBRETADO DE LA EMPRESA Y PODRA SER REPRODUCIDO CUANTAS VECES SEA NECESARIO.</w:t>
            </w:r>
          </w:p>
        </w:tc>
      </w:tr>
    </w:tbl>
    <w:p w:rsidR="003341E6" w:rsidRPr="007A082A" w:rsidRDefault="003341E6" w:rsidP="00ED79E8">
      <w:pPr>
        <w:ind w:right="-91"/>
        <w:rPr>
          <w:rFonts w:ascii="Arial" w:hAnsi="Arial" w:cs="Arial"/>
          <w:b/>
          <w:u w:val="single"/>
        </w:rPr>
      </w:pPr>
      <w:r w:rsidRPr="007A082A">
        <w:rPr>
          <w:rFonts w:ascii="Arial" w:hAnsi="Arial" w:cs="Arial"/>
          <w:b/>
          <w:u w:val="single"/>
        </w:rPr>
        <w:t>INSTRUCCIONES PARA FORMULAR EL FORMATO DE ACLARACION A LAS BASES:</w:t>
      </w:r>
    </w:p>
    <w:p w:rsidR="00E525D2" w:rsidRDefault="00E525D2" w:rsidP="003341E6">
      <w:pPr>
        <w:pStyle w:val="Textoindependiente3"/>
      </w:pPr>
    </w:p>
    <w:p w:rsidR="003341E6" w:rsidRPr="007A082A" w:rsidRDefault="003341E6" w:rsidP="003341E6">
      <w:pPr>
        <w:pStyle w:val="Textoindependiente3"/>
      </w:pPr>
      <w:r w:rsidRPr="007A082A">
        <w:t xml:space="preserve">NOTA IMPORTANTE: ESTE FORMATO DEBERA PRESENTARSE EL DIA DEL EVENTO Y 24 HORAS ANTES DE LA CELEBRACIÓN DE LA JUNTA, POR ESCRITO A MAQUINA O MEDIO ELECTRONICO (FORMATO WORD) Y PREFERENTEMENTE SER PRESENTADO EN PAPEL MEMBRETADO DE LA EMPRESA Y FIRMADO POR EL </w:t>
      </w:r>
      <w:r w:rsidR="00D821B7" w:rsidRPr="007A082A">
        <w:t>REPRESENTANTE LEGALMENTE</w:t>
      </w:r>
      <w:r w:rsidRPr="007A082A">
        <w:t xml:space="preserv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lastRenderedPageBreak/>
        <w:t xml:space="preserve">DEBERA ASENTAR DETALLADAMENTE Y DE FORMA CLARA LA PREGUNTA DE ASPECTOS ADMINISTRATIVOS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w:t>
      </w:r>
      <w:r w:rsidR="00D821B7" w:rsidRPr="007A082A">
        <w:rPr>
          <w:rFonts w:ascii="Arial" w:hAnsi="Arial" w:cs="Arial"/>
        </w:rPr>
        <w:t>TÉCNICOS</w:t>
      </w:r>
      <w:r w:rsidRPr="007A082A">
        <w:rPr>
          <w:rFonts w:ascii="Arial" w:hAnsi="Arial" w:cs="Arial"/>
        </w:rPr>
        <w:t xml:space="preserve">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LEGALES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 xml:space="preserve">DEBERA ANOTAR EL NOMBRE, CARGO Y ESTAR FIRMADA POR EL REPRESENTANTE DE LA EMPRESA, QUE ESTE FACULTADO LEGALMENTE PARA PARTICIPAR EN LOS EVENTOS DE </w:t>
      </w:r>
      <w:r w:rsidR="00A059F6">
        <w:rPr>
          <w:rFonts w:ascii="Arial" w:hAnsi="Arial" w:cs="Arial"/>
        </w:rPr>
        <w:t>LICITACIÓN</w:t>
      </w:r>
      <w:r w:rsidRPr="007A082A">
        <w:rPr>
          <w:rFonts w:ascii="Arial" w:hAnsi="Arial" w:cs="Arial"/>
        </w:rPr>
        <w:t>.</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lastRenderedPageBreak/>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EA19DD" w:rsidRDefault="00EA19DD" w:rsidP="00EA19DD">
      <w:pPr>
        <w:jc w:val="right"/>
        <w:rPr>
          <w:rFonts w:ascii="Century Gothic" w:hAnsi="Century Gothic"/>
          <w:sz w:val="12"/>
          <w:szCs w:val="12"/>
        </w:rPr>
      </w:pPr>
    </w:p>
    <w:p w:rsidR="00EA19DD" w:rsidRDefault="00EA19DD" w:rsidP="00EA19DD">
      <w:pPr>
        <w:jc w:val="right"/>
        <w:rPr>
          <w:rFonts w:ascii="Century Gothic" w:hAnsi="Century Gothic"/>
          <w:sz w:val="12"/>
          <w:szCs w:val="12"/>
        </w:rPr>
      </w:pPr>
    </w:p>
    <w:p w:rsidR="00EA19DD" w:rsidRPr="00EA19DD" w:rsidRDefault="00EA19DD" w:rsidP="00EA19DD">
      <w:pPr>
        <w:jc w:val="right"/>
        <w:rPr>
          <w:rFonts w:ascii="Century Gothic" w:hAnsi="Century Gothic"/>
          <w:sz w:val="18"/>
          <w:szCs w:val="18"/>
        </w:rPr>
      </w:pPr>
      <w:r w:rsidRPr="00EA19DD">
        <w:rPr>
          <w:rFonts w:ascii="Century Gothic" w:hAnsi="Century Gothic"/>
          <w:sz w:val="18"/>
          <w:szCs w:val="18"/>
        </w:rPr>
        <w:t>CONTRATO No.  XX-O19-SS-SER</w:t>
      </w:r>
    </w:p>
    <w:p w:rsidR="00EA19DD" w:rsidRPr="00EA19DD" w:rsidRDefault="00BD7942" w:rsidP="00EA19DD">
      <w:pPr>
        <w:jc w:val="right"/>
        <w:rPr>
          <w:rFonts w:ascii="Century Gothic" w:hAnsi="Century Gothic"/>
          <w:sz w:val="18"/>
          <w:szCs w:val="18"/>
        </w:rPr>
      </w:pPr>
      <w:r>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00EA19DD" w:rsidRPr="00EA19DD">
        <w:rPr>
          <w:rFonts w:ascii="Century Gothic" w:hAnsi="Century Gothic"/>
          <w:sz w:val="18"/>
          <w:szCs w:val="18"/>
        </w:rPr>
        <w:t>.</w:t>
      </w:r>
    </w:p>
    <w:p w:rsidR="00856154" w:rsidRPr="00EA19DD" w:rsidRDefault="00EA19DD" w:rsidP="00EA19DD">
      <w:pPr>
        <w:jc w:val="right"/>
        <w:rPr>
          <w:rFonts w:ascii="Century Gothic" w:hAnsi="Century Gothic"/>
          <w:sz w:val="18"/>
          <w:szCs w:val="18"/>
        </w:rPr>
      </w:pPr>
      <w:r w:rsidRPr="00EA19DD">
        <w:rPr>
          <w:rFonts w:ascii="Century Gothic" w:hAnsi="Century Gothic"/>
          <w:sz w:val="18"/>
          <w:szCs w:val="18"/>
        </w:rPr>
        <w:t xml:space="preserve">LPN </w:t>
      </w:r>
      <w:r w:rsidR="00BD7942">
        <w:rPr>
          <w:rFonts w:eastAsia="Times New Roman" w:cs="Calibri"/>
          <w:bCs/>
          <w:color w:val="000000"/>
          <w:sz w:val="18"/>
          <w:szCs w:val="18"/>
          <w:lang w:eastAsia="es-ES"/>
        </w:rPr>
        <w:t>36066001-07-19</w:t>
      </w:r>
    </w:p>
    <w:p w:rsidR="00856154" w:rsidRPr="00287807" w:rsidRDefault="00856154" w:rsidP="00856154">
      <w:pPr>
        <w:jc w:val="center"/>
        <w:rPr>
          <w:rFonts w:asciiTheme="minorHAnsi" w:hAnsiTheme="minorHAnsi" w:cstheme="minorHAnsi"/>
          <w:b/>
          <w:noProof/>
          <w:lang w:val="es-ES"/>
        </w:rPr>
      </w:pPr>
    </w:p>
    <w:p w:rsidR="00EA19DD" w:rsidRPr="00D821B7" w:rsidRDefault="00EA19DD" w:rsidP="001573A1">
      <w:pPr>
        <w:pStyle w:val="NormalWeb"/>
        <w:jc w:val="both"/>
        <w:rPr>
          <w:rFonts w:asciiTheme="minorHAnsi" w:hAnsiTheme="minorHAnsi" w:cstheme="minorHAnsi"/>
          <w:sz w:val="22"/>
          <w:szCs w:val="22"/>
          <w:lang w:val="es-MX"/>
        </w:rPr>
      </w:pPr>
    </w:p>
    <w:p w:rsidR="001573A1" w:rsidRPr="00DE49AC" w:rsidRDefault="001573A1" w:rsidP="001573A1">
      <w:pPr>
        <w:pStyle w:val="NormalWeb"/>
        <w:jc w:val="both"/>
        <w:rPr>
          <w:rFonts w:cstheme="minorHAnsi"/>
          <w:b/>
        </w:rPr>
      </w:pPr>
      <w:r w:rsidRPr="00D821B7">
        <w:rPr>
          <w:rFonts w:asciiTheme="minorHAnsi" w:hAnsiTheme="minorHAnsi" w:cstheme="minorHAnsi"/>
          <w:sz w:val="22"/>
          <w:szCs w:val="22"/>
          <w:lang w:val="es-MX"/>
        </w:rPr>
        <w:t>CONTRATO</w:t>
      </w:r>
      <w:r w:rsidR="003D7F9B">
        <w:rPr>
          <w:rFonts w:asciiTheme="minorHAnsi" w:hAnsiTheme="minorHAnsi" w:cstheme="minorHAnsi"/>
          <w:bCs/>
          <w:sz w:val="22"/>
          <w:szCs w:val="22"/>
        </w:rPr>
        <w:t xml:space="preserve"> </w:t>
      </w:r>
      <w:r w:rsidR="003D7F9B" w:rsidRPr="003D7F9B">
        <w:rPr>
          <w:rFonts w:asciiTheme="minorHAnsi" w:hAnsiTheme="minorHAnsi" w:cstheme="minorHAnsi"/>
          <w:b/>
          <w:bCs/>
          <w:sz w:val="22"/>
          <w:szCs w:val="22"/>
        </w:rPr>
        <w:t xml:space="preserve">PARA LA CONTRATACIÓN DEL </w:t>
      </w:r>
      <w:r w:rsidR="00BD7942">
        <w:rPr>
          <w:rFonts w:asciiTheme="minorHAnsi" w:hAnsiTheme="minorHAnsi" w:cstheme="minorHAnsi"/>
          <w:b/>
          <w:bCs/>
          <w:sz w:val="22"/>
          <w:szCs w:val="22"/>
        </w:rPr>
        <w:t>SERVICIO DE MANTENIMIENTO PREVENTIVO Y CORRECTIVO DEL SISTEMA DE AIRE ACONDICIONADO DE LOS HOSPITALES Y EL INSTITUTO ESTATAL DE CANCEROLOGÍA DE LOS SERVICIOS DE SALUD DEL ESTADO DE COLIMA</w:t>
      </w:r>
      <w:r w:rsidRPr="00440A11">
        <w:rPr>
          <w:rFonts w:asciiTheme="minorHAnsi" w:hAnsiTheme="minorHAnsi" w:cstheme="minorHAnsi"/>
          <w:b/>
          <w:noProof/>
          <w:color w:val="000000"/>
          <w:sz w:val="22"/>
          <w:szCs w:val="22"/>
        </w:rPr>
        <w:t>,</w:t>
      </w:r>
      <w:r w:rsidRPr="00440A11">
        <w:rPr>
          <w:rFonts w:asciiTheme="minorHAnsi" w:hAnsiTheme="minorHAnsi" w:cstheme="minorHAnsi"/>
          <w:b/>
          <w:sz w:val="22"/>
          <w:szCs w:val="22"/>
        </w:rPr>
        <w:t xml:space="preserve"> </w:t>
      </w:r>
      <w:r w:rsidRPr="00440A11">
        <w:rPr>
          <w:rFonts w:asciiTheme="minorHAnsi" w:hAnsiTheme="minorHAnsi" w:cstheme="minorHAnsi"/>
          <w:sz w:val="22"/>
          <w:szCs w:val="22"/>
        </w:rPr>
        <w:t>QUE CELEBRAN POR UNA PARTE</w:t>
      </w:r>
      <w:r w:rsidRPr="00440A11">
        <w:rPr>
          <w:rFonts w:asciiTheme="minorHAnsi" w:hAnsiTheme="minorHAnsi" w:cstheme="minorHAnsi"/>
          <w:noProof/>
          <w:sz w:val="22"/>
          <w:szCs w:val="22"/>
        </w:rPr>
        <w:t xml:space="preserve">, EL ORGANISMO PÚBLICO DESCENTRALIZADO </w:t>
      </w:r>
      <w:r w:rsidRPr="00440A11">
        <w:rPr>
          <w:rFonts w:asciiTheme="minorHAnsi" w:hAnsiTheme="minorHAnsi" w:cstheme="minorHAnsi"/>
          <w:b/>
          <w:bCs/>
          <w:noProof/>
          <w:sz w:val="22"/>
          <w:szCs w:val="22"/>
        </w:rPr>
        <w:t>“SERVICIOS DE SALUD DEL ESTADO DE COLIMA”;</w:t>
      </w:r>
      <w:r w:rsidRPr="00440A11">
        <w:rPr>
          <w:rFonts w:asciiTheme="minorHAnsi" w:hAnsiTheme="minorHAnsi" w:cstheme="minorHAnsi"/>
          <w:bCs/>
          <w:sz w:val="22"/>
          <w:szCs w:val="22"/>
        </w:rPr>
        <w:t xml:space="preserve"> DENOMINADO EN LO SUCESIVO Y PARA LOS EFECTOS LEGALES DEL PRESENTE CONTRATO</w:t>
      </w:r>
      <w:r w:rsidRPr="00440A11">
        <w:rPr>
          <w:rFonts w:asciiTheme="minorHAnsi" w:hAnsiTheme="minorHAnsi" w:cstheme="minorHAnsi"/>
          <w:b/>
          <w:bCs/>
          <w:sz w:val="22"/>
          <w:szCs w:val="22"/>
        </w:rPr>
        <w:t xml:space="preserve"> “EL ORGANISMO”,</w:t>
      </w:r>
      <w:r w:rsidRPr="00440A11">
        <w:rPr>
          <w:rFonts w:asciiTheme="minorHAnsi" w:hAnsiTheme="minorHAnsi" w:cstheme="minorHAnsi"/>
          <w:noProof/>
          <w:color w:val="000000"/>
          <w:sz w:val="22"/>
          <w:szCs w:val="22"/>
        </w:rPr>
        <w:t xml:space="preserve"> REP</w:t>
      </w:r>
      <w:r w:rsidRPr="00440A11">
        <w:rPr>
          <w:rFonts w:asciiTheme="minorHAnsi" w:hAnsiTheme="minorHAnsi" w:cstheme="minorHAnsi"/>
          <w:noProof/>
          <w:sz w:val="22"/>
          <w:szCs w:val="22"/>
        </w:rPr>
        <w:t>R</w:t>
      </w:r>
      <w:r w:rsidRPr="00440A11">
        <w:rPr>
          <w:rFonts w:asciiTheme="minorHAnsi" w:hAnsiTheme="minorHAnsi" w:cstheme="minorHAnsi"/>
          <w:noProof/>
          <w:color w:val="000000"/>
          <w:sz w:val="22"/>
          <w:szCs w:val="22"/>
        </w:rPr>
        <w:t xml:space="preserve">ESENTADO POR </w:t>
      </w:r>
      <w:r>
        <w:rPr>
          <w:rFonts w:asciiTheme="minorHAnsi" w:hAnsiTheme="minorHAnsi" w:cstheme="minorHAnsi"/>
          <w:b/>
          <w:bCs/>
          <w:noProof/>
          <w:color w:val="000000"/>
          <w:sz w:val="22"/>
          <w:szCs w:val="22"/>
        </w:rPr>
        <w:t>____________________________________</w:t>
      </w:r>
      <w:r w:rsidRPr="00440A11">
        <w:rPr>
          <w:rFonts w:asciiTheme="minorHAnsi" w:hAnsiTheme="minorHAnsi" w:cstheme="minorHAnsi"/>
          <w:b/>
          <w:bCs/>
          <w:noProof/>
          <w:color w:val="000000"/>
          <w:sz w:val="22"/>
          <w:szCs w:val="22"/>
        </w:rPr>
        <w:t>,</w:t>
      </w:r>
      <w:r w:rsidRPr="00440A11">
        <w:rPr>
          <w:rFonts w:asciiTheme="minorHAnsi" w:hAnsiTheme="minorHAnsi" w:cstheme="minorHAnsi"/>
          <w:bCs/>
          <w:noProof/>
          <w:color w:val="000000"/>
          <w:sz w:val="22"/>
          <w:szCs w:val="22"/>
        </w:rPr>
        <w:t xml:space="preserve"> EN SU CARÁCTER DE</w:t>
      </w:r>
      <w:r w:rsidRPr="00440A11">
        <w:rPr>
          <w:rFonts w:asciiTheme="minorHAnsi" w:hAnsiTheme="minorHAnsi" w:cstheme="minorHAnsi"/>
          <w:b/>
          <w:bCs/>
          <w:noProof/>
          <w:color w:val="000000"/>
          <w:sz w:val="22"/>
          <w:szCs w:val="22"/>
        </w:rPr>
        <w:t xml:space="preserve"> </w:t>
      </w:r>
      <w:r>
        <w:rPr>
          <w:rFonts w:asciiTheme="minorHAnsi" w:hAnsiTheme="minorHAnsi" w:cstheme="minorHAnsi"/>
          <w:bCs/>
          <w:noProof/>
          <w:color w:val="000000"/>
          <w:sz w:val="22"/>
          <w:szCs w:val="22"/>
        </w:rPr>
        <w:t>_______________________________</w:t>
      </w:r>
      <w:r w:rsidRPr="008D6D04">
        <w:rPr>
          <w:rFonts w:asciiTheme="minorHAnsi" w:hAnsiTheme="minorHAnsi" w:cstheme="minorHAnsi"/>
          <w:bCs/>
          <w:noProof/>
          <w:color w:val="000000"/>
          <w:sz w:val="22"/>
          <w:szCs w:val="22"/>
        </w:rPr>
        <w:t xml:space="preserve"> DE LA SECRETARÍA DE SALUD Y BIENESTAR SOCIAL Y DEL ORGANISMO PÚBLICO DESCENTRALIZADO </w:t>
      </w:r>
      <w:r w:rsidRPr="008D6D04">
        <w:rPr>
          <w:rFonts w:asciiTheme="minorHAnsi" w:hAnsiTheme="minorHAnsi" w:cstheme="minorHAnsi"/>
          <w:b/>
          <w:bCs/>
          <w:noProof/>
          <w:color w:val="000000"/>
          <w:sz w:val="22"/>
          <w:szCs w:val="22"/>
        </w:rPr>
        <w:t>“SERVICIOS DE SALUD DEL ESTADO DE COLIMA”</w:t>
      </w:r>
      <w:r w:rsidRPr="008D6D04">
        <w:rPr>
          <w:rFonts w:asciiTheme="minorHAnsi" w:hAnsiTheme="minorHAnsi" w:cstheme="minorHAnsi"/>
          <w:b/>
          <w:noProof/>
          <w:color w:val="000000"/>
          <w:sz w:val="22"/>
          <w:szCs w:val="22"/>
        </w:rPr>
        <w:t xml:space="preserve"> </w:t>
      </w:r>
      <w:r w:rsidRPr="008D6D04">
        <w:rPr>
          <w:rFonts w:asciiTheme="minorHAnsi" w:hAnsiTheme="minorHAnsi" w:cstheme="minorHAnsi"/>
          <w:noProof/>
          <w:color w:val="000000"/>
          <w:sz w:val="22"/>
          <w:szCs w:val="22"/>
        </w:rPr>
        <w:t>Y POR OTRA PARTE</w:t>
      </w:r>
      <w:r w:rsidRPr="008D6D04">
        <w:rPr>
          <w:rFonts w:asciiTheme="minorHAnsi" w:hAnsiTheme="minorHAnsi" w:cstheme="minorHAnsi"/>
          <w:b/>
          <w:noProof/>
          <w:color w:val="000000"/>
          <w:sz w:val="22"/>
          <w:szCs w:val="22"/>
        </w:rPr>
        <w:t xml:space="preserve"> </w:t>
      </w:r>
      <w:r>
        <w:rPr>
          <w:rFonts w:asciiTheme="minorHAnsi" w:hAnsiTheme="minorHAnsi" w:cstheme="minorHAnsi"/>
          <w:b/>
          <w:noProof/>
          <w:color w:val="000000"/>
          <w:sz w:val="22"/>
          <w:szCs w:val="22"/>
        </w:rPr>
        <w:t>________________________________________</w:t>
      </w:r>
      <w:r w:rsidRPr="008D6D04">
        <w:rPr>
          <w:rFonts w:asciiTheme="minorHAnsi" w:hAnsiTheme="minorHAnsi" w:cstheme="minorHAnsi"/>
          <w:b/>
          <w:noProof/>
          <w:color w:val="000000"/>
          <w:sz w:val="22"/>
          <w:szCs w:val="22"/>
        </w:rPr>
        <w:t>, SOCIEDAD ANÓNIMA DE CAPITAL VARIABLE</w:t>
      </w:r>
      <w:r w:rsidRPr="008D6D04">
        <w:rPr>
          <w:rFonts w:asciiTheme="minorHAnsi" w:hAnsiTheme="minorHAnsi" w:cstheme="minorHAnsi"/>
          <w:noProof/>
          <w:color w:val="000000"/>
          <w:sz w:val="22"/>
          <w:szCs w:val="22"/>
        </w:rPr>
        <w:t xml:space="preserve">, REPRESENTADA POR </w:t>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t>____________________________________________</w:t>
      </w:r>
      <w:r w:rsidRPr="008D6D04">
        <w:rPr>
          <w:rFonts w:asciiTheme="minorHAnsi" w:eastAsia="Calibri" w:hAnsiTheme="minorHAnsi" w:cstheme="minorHAnsi"/>
          <w:b/>
          <w:noProof/>
          <w:sz w:val="22"/>
          <w:szCs w:val="22"/>
        </w:rPr>
        <w:t xml:space="preserve">, </w:t>
      </w:r>
      <w:r w:rsidRPr="008D6D04">
        <w:rPr>
          <w:rFonts w:asciiTheme="minorHAnsi" w:eastAsia="Calibri" w:hAnsiTheme="minorHAnsi" w:cstheme="minorHAnsi"/>
          <w:b/>
          <w:noProof/>
          <w:color w:val="000000"/>
          <w:sz w:val="22"/>
          <w:szCs w:val="22"/>
        </w:rPr>
        <w:t xml:space="preserve"> </w:t>
      </w:r>
      <w:r w:rsidRPr="008D6D04">
        <w:rPr>
          <w:rFonts w:asciiTheme="minorHAnsi" w:eastAsia="Calibri" w:hAnsiTheme="minorHAnsi" w:cstheme="minorHAnsi"/>
          <w:noProof/>
          <w:color w:val="000000"/>
          <w:sz w:val="22"/>
          <w:szCs w:val="22"/>
        </w:rPr>
        <w:t>DENOMINADO</w:t>
      </w:r>
      <w:r w:rsidRPr="00440A11">
        <w:rPr>
          <w:rFonts w:asciiTheme="minorHAnsi" w:eastAsia="Calibri" w:hAnsiTheme="minorHAnsi" w:cstheme="minorHAnsi"/>
          <w:noProof/>
          <w:color w:val="000000"/>
          <w:sz w:val="22"/>
          <w:szCs w:val="22"/>
        </w:rPr>
        <w:t xml:space="preserve"> EN LO SUCESIVO Y PARA LOS EFECTOS LEGALES DEL PRESENTE CONTRATO</w:t>
      </w:r>
      <w:r w:rsidRPr="00440A11">
        <w:rPr>
          <w:rFonts w:asciiTheme="minorHAnsi" w:eastAsia="Calibri" w:hAnsiTheme="minorHAnsi" w:cstheme="minorHAnsi"/>
          <w:b/>
          <w:bCs/>
          <w:noProof/>
          <w:color w:val="000000"/>
          <w:sz w:val="22"/>
          <w:szCs w:val="22"/>
        </w:rPr>
        <w:t xml:space="preserve"> </w:t>
      </w:r>
      <w:r w:rsidRPr="00440A11">
        <w:rPr>
          <w:rFonts w:asciiTheme="minorHAnsi" w:eastAsia="Calibri" w:hAnsiTheme="minorHAnsi" w:cstheme="minorHAnsi"/>
          <w:bCs/>
          <w:noProof/>
          <w:color w:val="000000"/>
          <w:sz w:val="22"/>
          <w:szCs w:val="22"/>
        </w:rPr>
        <w:t>COMO</w:t>
      </w:r>
      <w:r w:rsidRPr="00440A11">
        <w:rPr>
          <w:rFonts w:asciiTheme="minorHAnsi" w:eastAsia="Calibri" w:hAnsiTheme="minorHAnsi" w:cstheme="minorHAnsi"/>
          <w:b/>
          <w:noProof/>
          <w:color w:val="000000"/>
          <w:sz w:val="22"/>
          <w:szCs w:val="22"/>
        </w:rPr>
        <w:t xml:space="preserve"> “EL PROVEEDOR”</w:t>
      </w:r>
      <w:r w:rsidRPr="00440A11">
        <w:rPr>
          <w:rFonts w:asciiTheme="minorHAnsi" w:eastAsia="Calibri" w:hAnsiTheme="minorHAnsi" w:cstheme="minorHAnsi"/>
          <w:color w:val="000000"/>
          <w:sz w:val="22"/>
          <w:szCs w:val="22"/>
        </w:rPr>
        <w:t xml:space="preserve"> Y CUANDO COMPAREZCAN DE FORMA CONJUNTA SE LES DENOMINARÁ </w:t>
      </w:r>
      <w:r w:rsidRPr="00440A11">
        <w:rPr>
          <w:rFonts w:asciiTheme="minorHAnsi" w:eastAsia="Calibri" w:hAnsiTheme="minorHAnsi" w:cstheme="minorHAnsi"/>
          <w:b/>
          <w:color w:val="000000"/>
          <w:sz w:val="22"/>
          <w:szCs w:val="22"/>
        </w:rPr>
        <w:t>“LAS PARTES”</w:t>
      </w:r>
      <w:r w:rsidRPr="00440A11">
        <w:rPr>
          <w:rFonts w:asciiTheme="minorHAnsi" w:eastAsia="Calibri" w:hAnsiTheme="minorHAnsi" w:cstheme="minorHAnsi"/>
          <w:color w:val="000000"/>
          <w:sz w:val="22"/>
          <w:szCs w:val="22"/>
        </w:rPr>
        <w:t>; AMBAS CON FACULTADES  SUFICIENTES PARA CELEBRAR EL PRESENTE CONTRATO, ASÍ QUE POR LO ANTERIORMENTE VERTIDO Y AL TENOR DE LAS SIGUIENTES ANTECEDENTES, DECLARACIONES Y CLÁUSULAS SE EXPRESA LO SIGUIENTE:</w:t>
      </w:r>
    </w:p>
    <w:p w:rsidR="001573A1" w:rsidRPr="00DE49AC" w:rsidRDefault="001573A1" w:rsidP="001573A1">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1573A1" w:rsidRPr="00DE49AC" w:rsidRDefault="001573A1" w:rsidP="001573A1">
      <w:pPr>
        <w:rPr>
          <w:rFonts w:cstheme="minorHAnsi"/>
          <w:color w:val="000000"/>
        </w:rPr>
      </w:pPr>
    </w:p>
    <w:p w:rsidR="001573A1" w:rsidRDefault="001573A1" w:rsidP="001573A1">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w:t>
      </w:r>
      <w:r w:rsidR="00825DEC">
        <w:rPr>
          <w:rFonts w:cstheme="minorHAnsi"/>
          <w:b/>
          <w:color w:val="000000"/>
        </w:rPr>
        <w:t>_________________</w:t>
      </w:r>
      <w:r w:rsidRPr="006A4A8E">
        <w:rPr>
          <w:rFonts w:cstheme="minorHAnsi"/>
          <w:b/>
          <w:color w:val="000000"/>
        </w:rPr>
        <w:t xml:space="preserve"> (</w:t>
      </w:r>
      <w:r w:rsidR="00825DEC">
        <w:rPr>
          <w:rFonts w:cstheme="minorHAnsi"/>
          <w:b/>
          <w:color w:val="000000"/>
        </w:rPr>
        <w:t>________________________________</w:t>
      </w:r>
      <w:r>
        <w:rPr>
          <w:rFonts w:cstheme="minorHAnsi"/>
          <w:b/>
          <w:color w:val="000000"/>
        </w:rPr>
        <w:t xml:space="preserve">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BD7942">
        <w:rPr>
          <w:rFonts w:eastAsia="Times New Roman" w:cs="Calibri"/>
          <w:b/>
          <w:bCs/>
          <w:color w:val="000000"/>
          <w:lang w:eastAsia="es-ES"/>
        </w:rPr>
        <w:t>36066001-07-19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DE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w:t>
      </w:r>
      <w:r w:rsidR="00EA19DD">
        <w:rPr>
          <w:rFonts w:eastAsia="Times New Roman" w:cs="Calibri"/>
          <w:color w:val="000000"/>
          <w:lang w:eastAsia="es-ES"/>
        </w:rPr>
        <w:t>, 51</w:t>
      </w:r>
      <w:r>
        <w:rPr>
          <w:rFonts w:eastAsia="Times New Roman" w:cs="Calibri"/>
          <w:color w:val="000000"/>
          <w:lang w:eastAsia="es-ES"/>
        </w:rPr>
        <w:t xml:space="preserve">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lastRenderedPageBreak/>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1573A1" w:rsidRDefault="001573A1" w:rsidP="001573A1">
      <w:pPr>
        <w:rPr>
          <w:rFonts w:cstheme="minorHAnsi"/>
          <w:color w:val="000000"/>
        </w:rPr>
      </w:pPr>
    </w:p>
    <w:p w:rsidR="001573A1" w:rsidRDefault="001573A1" w:rsidP="001573A1">
      <w:pPr>
        <w:rPr>
          <w:rFonts w:cstheme="minorHAnsi"/>
          <w:b/>
          <w:bCs/>
          <w:color w:val="000000"/>
        </w:rPr>
      </w:pPr>
    </w:p>
    <w:p w:rsidR="001573A1" w:rsidRPr="00DE49AC" w:rsidRDefault="001573A1" w:rsidP="001573A1">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1573A1" w:rsidRPr="00DE49AC" w:rsidRDefault="001573A1" w:rsidP="001573A1">
      <w:pPr>
        <w:jc w:val="center"/>
        <w:rPr>
          <w:rFonts w:eastAsia="Times New Roman" w:cstheme="minorHAnsi"/>
          <w:b/>
          <w:bCs/>
          <w:color w:val="000000"/>
          <w:u w:val="single"/>
          <w:lang w:eastAsia="es-ES"/>
        </w:rPr>
      </w:pPr>
    </w:p>
    <w:p w:rsidR="001573A1" w:rsidRDefault="001573A1" w:rsidP="001573A1">
      <w:pPr>
        <w:jc w:val="center"/>
        <w:rPr>
          <w:rFonts w:eastAsia="Times New Roman" w:cstheme="minorHAnsi"/>
          <w:b/>
          <w:bCs/>
          <w:color w:val="000000"/>
          <w:u w:val="single"/>
          <w:lang w:eastAsia="es-ES"/>
        </w:rPr>
      </w:pPr>
    </w:p>
    <w:p w:rsidR="001573A1" w:rsidRPr="00DE49AC" w:rsidRDefault="001573A1" w:rsidP="001573A1">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DE LA SECRETARÍA DE SALUD Y BIENESTAR SOCIAL Y DEL ORGANISMO PÚBLICO DESCENTRALIZADO SERVICIOS DE SALUD DEL ESTADO DE COLIMA, DECLARA QUE;</w:t>
      </w:r>
    </w:p>
    <w:p w:rsidR="001573A1" w:rsidRPr="00DE49AC" w:rsidRDefault="001573A1" w:rsidP="001573A1">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1573A1" w:rsidRPr="00DE49AC" w:rsidRDefault="001573A1" w:rsidP="001573A1">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DE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lastRenderedPageBreak/>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1573A1" w:rsidRDefault="001573A1" w:rsidP="001573A1">
      <w:pPr>
        <w:rPr>
          <w:rFonts w:cstheme="minorHAnsi"/>
          <w:b/>
          <w:bCs/>
          <w:color w:val="000000"/>
        </w:rPr>
      </w:pPr>
    </w:p>
    <w:p w:rsidR="001573A1" w:rsidRPr="00DE49AC" w:rsidRDefault="001573A1" w:rsidP="001573A1">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1573A1" w:rsidRPr="00DE49AC" w:rsidRDefault="001573A1" w:rsidP="001573A1">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DE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1573A1" w:rsidRDefault="001573A1" w:rsidP="001573A1">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DE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w:t>
      </w:r>
      <w:r w:rsidRPr="0014308F">
        <w:rPr>
          <w:rFonts w:cstheme="minorHAnsi"/>
          <w:color w:val="000000"/>
        </w:rPr>
        <w:lastRenderedPageBreak/>
        <w:t xml:space="preserve">CONTRATO, NOMBRAMIENTO QUE A LA FECHA Y BAJO PROTESTA DE DECIR VERDAD, MANIFIESTA NO LE HA SIDO REVOCADO DE MANERA ALGUNA. </w:t>
      </w:r>
    </w:p>
    <w:p w:rsidR="001573A1" w:rsidRPr="0014308F" w:rsidRDefault="001573A1" w:rsidP="001573A1">
      <w:pPr>
        <w:ind w:left="-142"/>
        <w:contextualSpacing/>
        <w:rPr>
          <w:rFonts w:cstheme="minorHAnsi"/>
          <w:color w:val="000000"/>
        </w:rPr>
      </w:pPr>
    </w:p>
    <w:p w:rsidR="001573A1" w:rsidRDefault="001573A1" w:rsidP="001573A1">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1573A1" w:rsidRPr="00DE49AC" w:rsidRDefault="001573A1" w:rsidP="001573A1">
      <w:pPr>
        <w:ind w:right="-77"/>
        <w:rPr>
          <w:rFonts w:cstheme="minorHAnsi"/>
        </w:rPr>
      </w:pPr>
    </w:p>
    <w:p w:rsidR="001573A1" w:rsidRDefault="001573A1" w:rsidP="001573A1">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1573A1" w:rsidRDefault="001573A1" w:rsidP="001573A1">
      <w:pPr>
        <w:ind w:right="-77"/>
        <w:rPr>
          <w:rFonts w:cstheme="minorHAnsi"/>
          <w:b/>
        </w:rPr>
      </w:pPr>
    </w:p>
    <w:p w:rsidR="001573A1" w:rsidRDefault="001573A1" w:rsidP="001573A1">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3A1" w:rsidRPr="00DE49AC" w:rsidRDefault="001573A1" w:rsidP="001573A1">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1573A1" w:rsidRPr="00DE49AC" w:rsidRDefault="001573A1" w:rsidP="001573A1">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1573A1" w:rsidRDefault="001573A1" w:rsidP="001573A1">
      <w:pPr>
        <w:rPr>
          <w:rFonts w:cstheme="minorHAnsi"/>
        </w:rPr>
      </w:pPr>
    </w:p>
    <w:p w:rsidR="001573A1" w:rsidRPr="00DE49AC" w:rsidRDefault="001573A1" w:rsidP="001573A1">
      <w:pPr>
        <w:jc w:val="center"/>
        <w:rPr>
          <w:rFonts w:cstheme="minorHAnsi"/>
          <w:u w:val="single"/>
        </w:rPr>
      </w:pPr>
      <w:r w:rsidRPr="00DE49AC">
        <w:rPr>
          <w:rFonts w:cstheme="minorHAnsi"/>
          <w:u w:val="single"/>
        </w:rPr>
        <w:t>C L A U S U L A S:</w:t>
      </w:r>
    </w:p>
    <w:p w:rsidR="001573A1" w:rsidRPr="00DE49AC" w:rsidRDefault="001573A1" w:rsidP="001573A1">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w:t>
      </w:r>
      <w:r w:rsidRPr="00825DEC">
        <w:rPr>
          <w:rFonts w:asciiTheme="minorHAnsi" w:eastAsia="Times New Roman" w:hAnsiTheme="minorHAnsi" w:cstheme="minorHAnsi"/>
          <w:bCs/>
          <w:lang w:eastAsia="es-ES"/>
        </w:rPr>
        <w:t xml:space="preserve">DEL </w:t>
      </w:r>
      <w:r w:rsidR="00BD7942">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Pr="00825DEC">
        <w:rPr>
          <w:rFonts w:asciiTheme="minorHAnsi" w:eastAsia="Times New Roman" w:hAnsiTheme="minorHAnsi" w:cstheme="minorHAnsi"/>
          <w:b/>
          <w:color w:val="000000"/>
          <w:lang w:eastAsia="es-ES"/>
        </w:rPr>
        <w:t xml:space="preserve">, </w:t>
      </w:r>
      <w:r w:rsidRPr="00825DEC">
        <w:rPr>
          <w:rFonts w:asciiTheme="minorHAnsi" w:eastAsia="Times New Roman" w:hAnsiTheme="minorHAnsi" w:cstheme="minorHAnsi"/>
          <w:lang w:eastAsia="es-ES"/>
        </w:rPr>
        <w:t>POR PARTE DE</w:t>
      </w:r>
      <w:r w:rsidRPr="00DE49AC">
        <w:rPr>
          <w:rFonts w:eastAsia="Times New Roman" w:cstheme="minorHAnsi"/>
          <w:lang w:eastAsia="es-ES"/>
        </w:rPr>
        <w:t xml:space="preserve"> </w:t>
      </w:r>
      <w:r w:rsidRPr="00DE49AC">
        <w:rPr>
          <w:rFonts w:eastAsia="Times New Roman" w:cstheme="minorHAnsi"/>
          <w:b/>
          <w:bCs/>
          <w:lang w:eastAsia="es-ES"/>
        </w:rPr>
        <w:t>“EL PROVEEDOR”</w:t>
      </w:r>
      <w:r w:rsidRPr="00DE49AC">
        <w:rPr>
          <w:rFonts w:eastAsia="Times New Roman" w:cstheme="minorHAnsi"/>
          <w:lang w:eastAsia="es-ES"/>
        </w:rPr>
        <w:t>.</w:t>
      </w: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w:t>
      </w:r>
      <w:r w:rsidRPr="00DE49AC">
        <w:rPr>
          <w:rFonts w:eastAsia="Times New Roman" w:cstheme="minorHAnsi"/>
          <w:snapToGrid w:val="0"/>
          <w:lang w:eastAsia="es-ES"/>
        </w:rPr>
        <w:lastRenderedPageBreak/>
        <w:t xml:space="preserve">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1573A1" w:rsidRPr="00DE49AC" w:rsidRDefault="001573A1" w:rsidP="001573A1">
      <w:pPr>
        <w:jc w:val="center"/>
        <w:rPr>
          <w:rFonts w:eastAsia="Times New Roman" w:cstheme="minorHAnsi"/>
          <w:lang w:eastAsia="es-ES"/>
        </w:rPr>
      </w:pPr>
    </w:p>
    <w:p w:rsidR="001573A1" w:rsidRPr="00AE3DB9" w:rsidRDefault="001573A1" w:rsidP="001573A1">
      <w:pPr>
        <w:ind w:left="-142" w:firstLine="142"/>
        <w:jc w:val="center"/>
        <w:rPr>
          <w:rFonts w:eastAsia="Times New Roman" w:cs="Calibri"/>
          <w:b/>
          <w:lang w:eastAsia="es-ES"/>
        </w:rPr>
      </w:pPr>
      <w:r>
        <w:rPr>
          <w:rFonts w:eastAsia="Times New Roman" w:cs="Calibri"/>
          <w:b/>
          <w:lang w:eastAsia="es-ES"/>
        </w:rPr>
        <w:t>RESUMEN DEL ANEXO ÚNICO</w:t>
      </w:r>
    </w:p>
    <w:p w:rsidR="001573A1" w:rsidRPr="008B32AC" w:rsidRDefault="001573A1" w:rsidP="001573A1">
      <w:pPr>
        <w:ind w:left="-142" w:firstLine="142"/>
        <w:jc w:val="center"/>
        <w:rPr>
          <w:rFonts w:eastAsia="Times New Roman" w:cs="Calibri"/>
          <w:lang w:eastAsia="es-ES"/>
        </w:rPr>
      </w:pPr>
    </w:p>
    <w:p w:rsidR="001573A1" w:rsidRDefault="001573A1" w:rsidP="001573A1">
      <w:pPr>
        <w:ind w:right="-1"/>
        <w:rPr>
          <w:rFonts w:eastAsia="Times New Roman" w:cstheme="minorHAnsi"/>
          <w:b/>
          <w:lang w:eastAsia="es-MX"/>
        </w:rPr>
      </w:pPr>
    </w:p>
    <w:tbl>
      <w:tblPr>
        <w:tblW w:w="9246" w:type="dxa"/>
        <w:tblInd w:w="-16" w:type="dxa"/>
        <w:tblCellMar>
          <w:left w:w="70" w:type="dxa"/>
          <w:right w:w="70" w:type="dxa"/>
        </w:tblCellMar>
        <w:tblLook w:val="04A0" w:firstRow="1" w:lastRow="0" w:firstColumn="1" w:lastColumn="0" w:noHBand="0" w:noVBand="1"/>
      </w:tblPr>
      <w:tblGrid>
        <w:gridCol w:w="1179"/>
        <w:gridCol w:w="3891"/>
        <w:gridCol w:w="1395"/>
        <w:gridCol w:w="1054"/>
        <w:gridCol w:w="1727"/>
      </w:tblGrid>
      <w:tr w:rsidR="001573A1" w:rsidRPr="00DF075D" w:rsidTr="00DF002B">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rsidR="001573A1" w:rsidRPr="00825DEC" w:rsidRDefault="001573A1" w:rsidP="00825DEC">
            <w:pPr>
              <w:autoSpaceDE w:val="0"/>
              <w:autoSpaceDN w:val="0"/>
              <w:adjustRightInd w:val="0"/>
              <w:spacing w:line="240" w:lineRule="exact"/>
              <w:ind w:left="-57" w:right="-57" w:hanging="189"/>
              <w:contextualSpacing/>
              <w:jc w:val="center"/>
              <w:rPr>
                <w:rFonts w:asciiTheme="minorHAnsi" w:hAnsiTheme="minorHAnsi" w:cstheme="minorHAnsi"/>
                <w:bCs/>
                <w:color w:val="000000"/>
              </w:rPr>
            </w:pPr>
            <w:r w:rsidRPr="00825DEC">
              <w:rPr>
                <w:rFonts w:asciiTheme="minorHAnsi" w:hAnsiTheme="minorHAnsi"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1573A1" w:rsidRPr="00DF075D" w:rsidTr="00DF002B">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rsidR="001573A1" w:rsidRPr="00825DEC" w:rsidRDefault="00825DEC" w:rsidP="00825DEC">
            <w:pPr>
              <w:spacing w:line="240" w:lineRule="exact"/>
              <w:ind w:left="-57" w:right="-57"/>
              <w:contextualSpacing/>
              <w:rPr>
                <w:rFonts w:asciiTheme="minorHAnsi" w:eastAsia="Times New Roman" w:hAnsiTheme="minorHAnsi" w:cstheme="minorHAnsi"/>
                <w:snapToGrid w:val="0"/>
                <w:u w:val="single"/>
                <w:lang w:val="es-ES_tradnl" w:eastAsia="es-ES"/>
              </w:rPr>
            </w:pPr>
            <w:r w:rsidRPr="003D7F9B">
              <w:rPr>
                <w:rFonts w:asciiTheme="minorHAnsi" w:hAnsiTheme="minorHAnsi" w:cstheme="minorHAnsi"/>
                <w:bCs/>
                <w:lang w:val="es-ES_tradnl"/>
              </w:rPr>
              <w:t>PRESTACIÓN DEL</w:t>
            </w:r>
            <w:r w:rsidRPr="00825DEC">
              <w:rPr>
                <w:rFonts w:asciiTheme="minorHAnsi" w:hAnsiTheme="minorHAnsi" w:cstheme="minorHAnsi"/>
                <w:bCs/>
                <w:lang w:val="es-ES_tradnl"/>
              </w:rPr>
              <w:t xml:space="preserve"> </w:t>
            </w:r>
            <w:r w:rsidR="00BD7942">
              <w:rPr>
                <w:rFonts w:asciiTheme="minorHAnsi" w:hAnsiTheme="minorHAnsi" w:cstheme="minorHAnsi"/>
                <w:bCs/>
                <w:lang w:val="es-ES_tradnl"/>
              </w:rPr>
              <w:t>SERVICIO DE MANTENIMIENTO PREVENTIVO Y CORRECTIVO DEL SISTEMA DE AIRE ACONDICIONADO DE LOS HOSPITALES Y EL INSTITUTO ESTATAL DE CANCEROLOGÍA DE LOS SERVICIOS DE SALUD DEL ESTADO DE COLIMA</w:t>
            </w:r>
          </w:p>
        </w:tc>
        <w:tc>
          <w:tcPr>
            <w:tcW w:w="1395"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1573A1" w:rsidRPr="00EF0107" w:rsidRDefault="001573A1" w:rsidP="001573A1">
      <w:pPr>
        <w:ind w:right="-1"/>
        <w:rPr>
          <w:rFonts w:eastAsia="Times New Roman" w:cstheme="minorHAnsi"/>
          <w:b/>
          <w:lang w:eastAsia="es-MX"/>
        </w:rPr>
      </w:pPr>
    </w:p>
    <w:p w:rsidR="001573A1" w:rsidRDefault="001573A1" w:rsidP="001573A1">
      <w:pPr>
        <w:ind w:right="-1"/>
        <w:rPr>
          <w:rFonts w:eastAsia="Times New Roman" w:cstheme="minorHAnsi"/>
          <w:b/>
          <w:lang w:eastAsia="es-MX"/>
        </w:rPr>
      </w:pPr>
    </w:p>
    <w:p w:rsidR="001573A1" w:rsidRPr="00FA559B" w:rsidRDefault="001573A1" w:rsidP="001573A1">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003D7F9B">
        <w:rPr>
          <w:rFonts w:eastAsia="Times New Roman" w:cstheme="minorHAnsi"/>
          <w:b/>
          <w:lang w:eastAsia="es-MX"/>
        </w:rPr>
        <w:t xml:space="preserve"> 1 </w:t>
      </w:r>
      <w:r w:rsidRPr="00DE49AC">
        <w:rPr>
          <w:rFonts w:eastAsia="Times New Roman" w:cstheme="minorHAnsi"/>
          <w:b/>
          <w:lang w:eastAsia="es-MX"/>
        </w:rPr>
        <w:t xml:space="preserve">DE </w:t>
      </w:r>
      <w:r w:rsidR="003D7F9B">
        <w:rPr>
          <w:rFonts w:eastAsia="Times New Roman" w:cstheme="minorHAnsi"/>
          <w:b/>
          <w:lang w:eastAsia="es-MX"/>
        </w:rPr>
        <w:t xml:space="preserve">JUNIO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b/>
          <w:lang w:eastAsia="es-MX"/>
        </w:rPr>
        <w:t xml:space="preserve"> AL </w:t>
      </w:r>
      <w:r w:rsidR="003D7F9B">
        <w:rPr>
          <w:rFonts w:eastAsia="Times New Roman" w:cstheme="minorHAnsi"/>
          <w:b/>
          <w:lang w:eastAsia="es-MX"/>
        </w:rPr>
        <w:t xml:space="preserve">31 </w:t>
      </w:r>
      <w:r w:rsidRPr="00DE49AC">
        <w:rPr>
          <w:rFonts w:eastAsia="Times New Roman" w:cstheme="minorHAnsi"/>
          <w:b/>
          <w:lang w:eastAsia="es-MX"/>
        </w:rPr>
        <w:t xml:space="preserve">DE </w:t>
      </w:r>
      <w:r w:rsidR="003D7F9B">
        <w:rPr>
          <w:rFonts w:eastAsia="Times New Roman" w:cstheme="minorHAnsi"/>
          <w:b/>
          <w:lang w:eastAsia="es-MX"/>
        </w:rPr>
        <w:t xml:space="preserve">DICIEMBRE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1573A1" w:rsidRPr="00DE49AC" w:rsidRDefault="001573A1" w:rsidP="001573A1">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sidR="00E525D2">
        <w:rPr>
          <w:bCs/>
          <w:lang w:eastAsia="es-ES"/>
        </w:rPr>
        <w:t xml:space="preserve"> </w:t>
      </w:r>
      <w:r w:rsidR="00AB3027">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1573A1" w:rsidRPr="00DE49AC" w:rsidRDefault="001573A1" w:rsidP="001573A1">
      <w:pPr>
        <w:rPr>
          <w:rFonts w:eastAsia="Times New Roman" w:cstheme="minorHAnsi"/>
          <w:snapToGrid w:val="0"/>
          <w:lang w:eastAsia="es-MX"/>
        </w:rPr>
      </w:pPr>
    </w:p>
    <w:p w:rsidR="001573A1" w:rsidRPr="00DE49AC" w:rsidRDefault="001573A1" w:rsidP="001573A1">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w:t>
      </w:r>
      <w:r w:rsidRPr="00DE49AC">
        <w:rPr>
          <w:rFonts w:eastAsia="Times New Roman" w:cstheme="minorHAnsi"/>
          <w:snapToGrid w:val="0"/>
          <w:lang w:val="es-ES_tradnl" w:eastAsia="es-ES"/>
        </w:rPr>
        <w:lastRenderedPageBreak/>
        <w:t xml:space="preserve">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1573A1" w:rsidRPr="00DE49AC" w:rsidRDefault="001573A1" w:rsidP="001573A1">
      <w:pPr>
        <w:rPr>
          <w:rFonts w:eastAsia="Times New Roman" w:cstheme="minorHAnsi"/>
          <w:snapToGrid w:val="0"/>
          <w:lang w:val="es-ES_tradnl"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1573A1" w:rsidRPr="00DE49AC" w:rsidRDefault="001573A1" w:rsidP="001573A1">
      <w:pPr>
        <w:ind w:right="-234"/>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1573A1" w:rsidRPr="00DE49AC" w:rsidRDefault="001573A1" w:rsidP="001573A1">
      <w:pPr>
        <w:rPr>
          <w:rFonts w:eastAsia="Times New Roman" w:cstheme="minorHAnsi"/>
          <w:caps/>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w:t>
      </w:r>
      <w:r w:rsidRPr="00DE49AC">
        <w:rPr>
          <w:rFonts w:eastAsia="Times New Roman" w:cstheme="minorHAnsi"/>
          <w:snapToGrid w:val="0"/>
          <w:lang w:eastAsia="es-ES"/>
        </w:rPr>
        <w:lastRenderedPageBreak/>
        <w:t xml:space="preserve">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1573A1" w:rsidRPr="00DE49AC" w:rsidRDefault="001573A1" w:rsidP="001573A1">
      <w:pPr>
        <w:rPr>
          <w:rFonts w:eastAsia="Times New Roman" w:cstheme="minorHAnsi"/>
          <w:snapToGrid w:val="0"/>
          <w:lang w:eastAsia="es-ES"/>
        </w:rPr>
      </w:pPr>
    </w:p>
    <w:p w:rsidR="001573A1" w:rsidRPr="00ED79E8" w:rsidRDefault="001573A1" w:rsidP="001573A1">
      <w:pPr>
        <w:rPr>
          <w:rFonts w:cstheme="minorHAnsi"/>
          <w:bCs/>
          <w:highlight w:val="yellow"/>
        </w:rPr>
      </w:pPr>
      <w:r w:rsidRPr="00DF002B">
        <w:rPr>
          <w:rFonts w:cstheme="minorHAnsi"/>
          <w:b/>
          <w:bCs/>
        </w:rPr>
        <w:t xml:space="preserve">SEXTA.- PLAZO, LUGAR Y CONDICIÓN DE ENTREGA.- “EL PROVEEDOR” </w:t>
      </w:r>
      <w:r w:rsidRPr="00DF002B">
        <w:rPr>
          <w:rFonts w:cstheme="minorHAnsi"/>
        </w:rPr>
        <w:t xml:space="preserve">DEBERÁ PROPORCIONAR LOS SERVICIOS </w:t>
      </w:r>
      <w:r w:rsidRPr="00DF002B">
        <w:rPr>
          <w:rFonts w:cstheme="minorHAnsi"/>
          <w:bCs/>
        </w:rPr>
        <w:t>SOLICITADOS, EN LOS DOMICILI</w:t>
      </w:r>
      <w:r w:rsidR="00DF002B" w:rsidRPr="00DF002B">
        <w:rPr>
          <w:rFonts w:cstheme="minorHAnsi"/>
          <w:bCs/>
        </w:rPr>
        <w:t>OS DE CADA UNO DE LAS INSTITUCIONES</w:t>
      </w:r>
      <w:r w:rsidR="00DF002B">
        <w:rPr>
          <w:rFonts w:cstheme="minorHAnsi"/>
          <w:bCs/>
        </w:rPr>
        <w:t xml:space="preserve"> DEL ANEXO 1</w:t>
      </w:r>
      <w:r w:rsidR="00ED79E8">
        <w:rPr>
          <w:rFonts w:cstheme="minorHAnsi"/>
        </w:rPr>
        <w:t xml:space="preserve">, </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1573A1" w:rsidRPr="00DE49AC" w:rsidRDefault="001573A1" w:rsidP="001573A1">
      <w:pPr>
        <w:rPr>
          <w:rFonts w:cstheme="minorHAnsi"/>
        </w:rPr>
      </w:pPr>
    </w:p>
    <w:p w:rsidR="001573A1" w:rsidRPr="00DE49AC" w:rsidRDefault="001573A1" w:rsidP="001573A1">
      <w:pPr>
        <w:contextualSpacing/>
        <w:rPr>
          <w:rFonts w:cstheme="minorHAnsi"/>
        </w:rPr>
      </w:pPr>
      <w:r w:rsidRPr="00DE49AC">
        <w:rPr>
          <w:rFonts w:cstheme="minorHAnsi"/>
        </w:rPr>
        <w:lastRenderedPageBreak/>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1573A1" w:rsidRPr="00DE49AC" w:rsidRDefault="001573A1" w:rsidP="001573A1">
      <w:pPr>
        <w:rPr>
          <w:rFonts w:cstheme="minorHAnsi"/>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 xml:space="preserve">-EL PERSONAL SE ENTENDERÁ </w:t>
      </w:r>
      <w:r w:rsidR="00A059F6">
        <w:rPr>
          <w:rFonts w:eastAsia="Times New Roman" w:cstheme="minorHAnsi"/>
          <w:snapToGrid w:val="0"/>
          <w:lang w:eastAsia="es-ES"/>
        </w:rPr>
        <w:t>RELACIÓN</w:t>
      </w:r>
      <w:r w:rsidRPr="00DE49AC">
        <w:rPr>
          <w:rFonts w:eastAsia="Times New Roman" w:cstheme="minorHAnsi"/>
          <w:snapToGrid w:val="0"/>
          <w:lang w:eastAsia="es-ES"/>
        </w:rPr>
        <w:t>ADO EXCLUSIVAMENTE CON LA O LAS PERSONAS QUE LO EMPLEARON O ASIGNARON Y POR ENDE, CADA UNA DE ELLAS ASUMIRÁ SU RESPONSABILIDAD POR DICHO CONCEPTO.</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1573A1" w:rsidRPr="00DE49AC" w:rsidRDefault="001573A1" w:rsidP="001573A1">
      <w:pPr>
        <w:rPr>
          <w:rFonts w:eastAsia="Times New Roman" w:cstheme="minorHAnsi"/>
          <w:b/>
          <w:bCs/>
          <w:snapToGrid w:val="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1573A1" w:rsidRPr="00DE49AC" w:rsidRDefault="001573A1" w:rsidP="001573A1">
      <w:pPr>
        <w:rPr>
          <w:rFonts w:eastAsia="Times New Roman" w:cstheme="minorHAnsi"/>
          <w:b/>
          <w:snapToGrid w:val="0"/>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1573A1" w:rsidRPr="00DE49AC" w:rsidRDefault="001573A1" w:rsidP="001573A1">
      <w:pPr>
        <w:rPr>
          <w:rFonts w:eastAsia="Times New Roman" w:cstheme="minorHAnsi"/>
          <w:lang w:eastAsia="es-ES"/>
        </w:rPr>
      </w:pPr>
    </w:p>
    <w:p w:rsidR="001573A1" w:rsidRPr="00DE49AC" w:rsidRDefault="001573A1" w:rsidP="001573A1">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w:t>
      </w:r>
      <w:r w:rsidRPr="00DE49AC">
        <w:rPr>
          <w:rFonts w:eastAsia="Times New Roman" w:cstheme="minorHAnsi"/>
          <w:lang w:eastAsia="es-ES"/>
        </w:rPr>
        <w:lastRenderedPageBreak/>
        <w:t xml:space="preserve">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1573A1" w:rsidRPr="00DE49AC" w:rsidRDefault="001573A1" w:rsidP="001573A1">
      <w:pPr>
        <w:rPr>
          <w:rFonts w:eastAsia="Times New Roman" w:cstheme="minorHAnsi"/>
          <w:b/>
          <w:bCs/>
          <w:noProof/>
          <w:color w:val="00000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1573A1" w:rsidRPr="00DE49AC" w:rsidRDefault="001573A1" w:rsidP="00572B80">
      <w:pPr>
        <w:numPr>
          <w:ilvl w:val="0"/>
          <w:numId w:val="58"/>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w:t>
      </w:r>
      <w:r w:rsidRPr="00DE49AC">
        <w:rPr>
          <w:rFonts w:eastAsia="Times New Roman" w:cstheme="minorHAnsi"/>
          <w:snapToGrid w:val="0"/>
          <w:lang w:eastAsia="es-ES"/>
        </w:rPr>
        <w:lastRenderedPageBreak/>
        <w:t>EXPONGA LO QUE A SU DERECHO CONVENGA Y APORTE, EN SU CASO, LAS PRUEBAS QUE ESTIME PERTINENTES;</w:t>
      </w:r>
    </w:p>
    <w:p w:rsidR="001573A1" w:rsidRPr="00DE49AC" w:rsidRDefault="001573A1" w:rsidP="00572B80">
      <w:pPr>
        <w:numPr>
          <w:ilvl w:val="0"/>
          <w:numId w:val="58"/>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1573A1" w:rsidRPr="00DE49AC" w:rsidRDefault="001573A1" w:rsidP="00572B80">
      <w:pPr>
        <w:numPr>
          <w:ilvl w:val="0"/>
          <w:numId w:val="58"/>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1573A1" w:rsidRPr="00DE49AC" w:rsidRDefault="001573A1" w:rsidP="001573A1">
      <w:pPr>
        <w:rPr>
          <w:rFonts w:eastAsia="Times New Roman" w:cstheme="minorHAnsi"/>
          <w:snapToGrid w:val="0"/>
          <w:lang w:eastAsia="es-ES"/>
        </w:rPr>
      </w:pPr>
    </w:p>
    <w:p w:rsidR="001573A1" w:rsidRPr="00DE49AC" w:rsidRDefault="001573A1" w:rsidP="001573A1">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1573A1" w:rsidRPr="00DE49AC" w:rsidRDefault="001573A1" w:rsidP="001573A1">
      <w:pPr>
        <w:autoSpaceDE w:val="0"/>
        <w:autoSpaceDN w:val="0"/>
        <w:adjustRightInd w:val="0"/>
        <w:rPr>
          <w:rFonts w:eastAsia="Times New Roman" w:cstheme="minorHAnsi"/>
          <w:lang w:eastAsia="es-ES"/>
        </w:rPr>
      </w:pPr>
    </w:p>
    <w:p w:rsidR="001573A1" w:rsidRPr="00DE49AC" w:rsidRDefault="001573A1" w:rsidP="001573A1">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1573A1" w:rsidRPr="00DE49AC" w:rsidRDefault="001573A1" w:rsidP="001573A1">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w:t>
      </w:r>
      <w:r w:rsidRPr="00DE49AC">
        <w:rPr>
          <w:rFonts w:eastAsia="Times New Roman" w:cstheme="minorHAnsi"/>
          <w:lang w:eastAsia="es-ES"/>
        </w:rPr>
        <w:lastRenderedPageBreak/>
        <w:t xml:space="preserve">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1573A1" w:rsidRPr="00DE49AC" w:rsidRDefault="001573A1" w:rsidP="001573A1">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1573A1" w:rsidRPr="00DE49AC" w:rsidRDefault="001573A1" w:rsidP="001573A1">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1573A1" w:rsidRPr="00DE49AC" w:rsidRDefault="001573A1" w:rsidP="001573A1">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1573A1" w:rsidRPr="00DE49AC" w:rsidRDefault="001573A1" w:rsidP="001573A1">
      <w:pPr>
        <w:rPr>
          <w:rFonts w:eastAsia="Times New Roman" w:cstheme="minorHAnsi"/>
          <w:b/>
          <w:cap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 xml:space="preserve">LOS GASTOS NO RECUPERABLES EN QUE HAYA INCURRIDO, SIEMPRE QUE ÉSTOS SEAN RAZONABLES, ESTÉN DEBIDAMENTE COMPROBADOS Y SE </w:t>
      </w:r>
      <w:r w:rsidR="00A059F6">
        <w:rPr>
          <w:rFonts w:eastAsia="Times New Roman" w:cstheme="minorHAnsi"/>
          <w:lang w:eastAsia="es-ES"/>
        </w:rPr>
        <w:t>RELACIÓN</w:t>
      </w:r>
      <w:r w:rsidR="00E525D2">
        <w:rPr>
          <w:rFonts w:eastAsia="Times New Roman" w:cstheme="minorHAnsi"/>
          <w:lang w:eastAsia="es-ES"/>
        </w:rPr>
        <w:t xml:space="preserve"> </w:t>
      </w:r>
      <w:r w:rsidRPr="00DE49AC">
        <w:rPr>
          <w:rFonts w:eastAsia="Times New Roman" w:cstheme="minorHAnsi"/>
          <w:lang w:eastAsia="es-ES"/>
        </w:rPr>
        <w:t>EN DIRECTAMENTE CON LA OPERACIÓN CORRESPONDIENTE.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w:t>
      </w:r>
      <w:r w:rsidRPr="00DE49AC">
        <w:rPr>
          <w:rFonts w:eastAsia="Times New Roman" w:cstheme="minorHAnsi"/>
          <w:lang w:eastAsia="es-ES"/>
        </w:rPr>
        <w:lastRenderedPageBreak/>
        <w:t xml:space="preserve">1000 UNIDADES DE MEDIDA Y ACTUALIZACIÓN, EN LA FECHA DE LA INFRACCIÓN, DE CONFORMIDAD CON LO ESTABLECIDO EN LOS ARTÍCULOS 93 Y 94 DE </w:t>
      </w:r>
      <w:r w:rsidRPr="00DE49AC">
        <w:rPr>
          <w:rFonts w:eastAsia="Times New Roman" w:cstheme="minorHAnsi"/>
          <w:b/>
          <w:lang w:eastAsia="es-ES"/>
        </w:rPr>
        <w:t>“LA LEY”.</w:t>
      </w:r>
    </w:p>
    <w:p w:rsidR="001573A1" w:rsidRPr="00DE49AC" w:rsidRDefault="001573A1" w:rsidP="001573A1">
      <w:pPr>
        <w:rPr>
          <w:rFonts w:eastAsia="Times New Roman" w:cstheme="minorHAnsi"/>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1573A1" w:rsidRPr="00DE49AC" w:rsidRDefault="001573A1" w:rsidP="001573A1">
      <w:pPr>
        <w:rPr>
          <w:rFonts w:cstheme="minorHAnsi"/>
          <w:lang w:eastAsia="es-ES"/>
        </w:rPr>
      </w:pPr>
    </w:p>
    <w:p w:rsidR="001573A1" w:rsidRPr="00DE49AC" w:rsidRDefault="001573A1" w:rsidP="00572B80">
      <w:pPr>
        <w:numPr>
          <w:ilvl w:val="0"/>
          <w:numId w:val="59"/>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1573A1" w:rsidRPr="00DE49AC" w:rsidRDefault="001573A1" w:rsidP="00572B80">
      <w:pPr>
        <w:numPr>
          <w:ilvl w:val="0"/>
          <w:numId w:val="59"/>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1573A1" w:rsidRPr="00DE49AC" w:rsidRDefault="001573A1" w:rsidP="00572B80">
      <w:pPr>
        <w:numPr>
          <w:ilvl w:val="0"/>
          <w:numId w:val="59"/>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1573A1" w:rsidRPr="00DE49AC" w:rsidRDefault="001573A1" w:rsidP="001573A1">
      <w:pPr>
        <w:contextualSpacing/>
        <w:rPr>
          <w:rFonts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1573A1" w:rsidRPr="00DE49AC" w:rsidRDefault="001573A1" w:rsidP="001573A1">
      <w:pPr>
        <w:rPr>
          <w:rFonts w:eastAsia="Times New Roman" w:cstheme="minorHAnsi"/>
          <w:lang w:eastAsia="es-ES"/>
        </w:rPr>
      </w:pPr>
    </w:p>
    <w:p w:rsidR="001573A1" w:rsidRDefault="001573A1" w:rsidP="001573A1">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00ED79E8">
        <w:rPr>
          <w:rFonts w:cstheme="minorHAnsi"/>
          <w:bCs/>
        </w:rPr>
        <w:t xml:space="preserve">PARA </w:t>
      </w:r>
      <w:r w:rsidR="00BB7B45">
        <w:rPr>
          <w:rFonts w:cstheme="minorHAnsi"/>
          <w:bCs/>
        </w:rPr>
        <w:t xml:space="preserve">EL </w:t>
      </w:r>
      <w:r w:rsidR="00BD7942">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DE 201</w:t>
      </w:r>
      <w:r>
        <w:rPr>
          <w:rFonts w:eastAsia="Times New Roman" w:cstheme="minorHAnsi"/>
          <w:lang w:val="es-ES_tradnl" w:eastAsia="es-ES"/>
        </w:rPr>
        <w:t>9</w:t>
      </w:r>
      <w:r w:rsidRPr="00DE49AC">
        <w:rPr>
          <w:rFonts w:eastAsia="Times New Roman" w:cstheme="minorHAnsi"/>
          <w:lang w:val="es-ES_tradnl" w:eastAsia="es-ES"/>
        </w:rPr>
        <w:t>.</w:t>
      </w:r>
    </w:p>
    <w:p w:rsidR="001573A1" w:rsidRDefault="001573A1" w:rsidP="001573A1">
      <w:pPr>
        <w:rPr>
          <w:rFonts w:eastAsia="Times New Roman" w:cstheme="minorHAnsi"/>
          <w:lang w:val="es-ES_tradnl" w:eastAsia="es-ES"/>
        </w:rPr>
      </w:pPr>
    </w:p>
    <w:p w:rsidR="001573A1"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1573A1" w:rsidRPr="00DE49AC" w:rsidTr="00825DEC">
        <w:trPr>
          <w:trHeight w:val="1985"/>
        </w:trPr>
        <w:tc>
          <w:tcPr>
            <w:tcW w:w="4786" w:type="dxa"/>
          </w:tcPr>
          <w:p w:rsidR="001573A1"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lastRenderedPageBreak/>
              <w:t>POR “EL ORGANISMO”</w:t>
            </w: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rPr>
                <w:rFonts w:asciiTheme="minorHAnsi" w:hAnsiTheme="minorHAnsi" w:cstheme="minorHAnsi"/>
                <w:b/>
                <w:bCs/>
                <w:color w:val="000000"/>
                <w:lang w:eastAsia="es-ES"/>
              </w:rPr>
            </w:pPr>
          </w:p>
        </w:tc>
        <w:tc>
          <w:tcPr>
            <w:tcW w:w="5103" w:type="dxa"/>
          </w:tcPr>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1573A1" w:rsidRPr="00F02CB7"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1573A1" w:rsidRPr="00DE49AC" w:rsidRDefault="001573A1" w:rsidP="001573A1">
      <w:pPr>
        <w:rPr>
          <w:rFonts w:eastAsia="Times New Roman" w:cstheme="minorHAnsi"/>
          <w:b/>
          <w:lang w:val="es-ES_tradnl" w:eastAsia="es-ES"/>
        </w:rPr>
      </w:pPr>
    </w:p>
    <w:p w:rsidR="001573A1" w:rsidRDefault="001573A1" w:rsidP="001573A1">
      <w:pPr>
        <w:rPr>
          <w:rFonts w:eastAsia="Times New Roman" w:cstheme="minorHAnsi"/>
          <w:b/>
          <w:lang w:val="es-ES_tradnl" w:eastAsia="es-ES"/>
        </w:rPr>
      </w:pPr>
    </w:p>
    <w:p w:rsidR="001573A1" w:rsidRPr="00DE49AC" w:rsidRDefault="001573A1" w:rsidP="001573A1">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1573A1" w:rsidRPr="00DE49AC" w:rsidTr="00825DEC">
        <w:trPr>
          <w:trHeight w:val="363"/>
        </w:trPr>
        <w:tc>
          <w:tcPr>
            <w:tcW w:w="4786" w:type="dxa"/>
          </w:tcPr>
          <w:p w:rsidR="001573A1" w:rsidRDefault="001573A1" w:rsidP="00825DEC">
            <w:pPr>
              <w:contextualSpacing/>
              <w:jc w:val="center"/>
              <w:rPr>
                <w:rFonts w:cstheme="minorHAnsi"/>
                <w:b/>
              </w:rPr>
            </w:pPr>
            <w:r w:rsidRPr="00DE49AC">
              <w:rPr>
                <w:rFonts w:cstheme="minorHAnsi"/>
                <w:b/>
              </w:rPr>
              <w:t xml:space="preserve">TESTIGO, ADMINISTRADOR Y VERIFICADOR DEL CONTRATO. </w:t>
            </w:r>
          </w:p>
          <w:p w:rsidR="001573A1"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r w:rsidRPr="00DE49AC">
              <w:rPr>
                <w:rFonts w:cstheme="minorHAnsi"/>
                <w:b/>
              </w:rPr>
              <w:t>__________________________________</w:t>
            </w:r>
          </w:p>
          <w:p w:rsidR="001573A1" w:rsidRPr="002976A3" w:rsidRDefault="001573A1" w:rsidP="00825DEC">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1573A1" w:rsidRPr="002976A3" w:rsidRDefault="001573A1" w:rsidP="00825DEC">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1573A1" w:rsidRPr="00F02CB7" w:rsidRDefault="001573A1" w:rsidP="00825DEC">
            <w:pPr>
              <w:ind w:right="-57"/>
              <w:contextualSpacing/>
              <w:jc w:val="center"/>
              <w:rPr>
                <w:rFonts w:eastAsia="Times New Roman" w:cstheme="minorHAnsi"/>
                <w:b/>
                <w:bCs/>
                <w:color w:val="000000"/>
                <w:highlight w:val="yellow"/>
                <w:lang w:eastAsia="es-ES"/>
              </w:rPr>
            </w:pPr>
          </w:p>
        </w:tc>
        <w:tc>
          <w:tcPr>
            <w:tcW w:w="5528" w:type="dxa"/>
          </w:tcPr>
          <w:p w:rsidR="001573A1" w:rsidRDefault="001573A1" w:rsidP="00825DEC">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1573A1" w:rsidRDefault="001573A1" w:rsidP="00825DEC">
            <w:pPr>
              <w:ind w:right="-57"/>
              <w:contextualSpacing/>
              <w:jc w:val="center"/>
              <w:rPr>
                <w:rFonts w:eastAsia="Times New Roman" w:cstheme="minorHAnsi"/>
                <w:b/>
                <w:bCs/>
                <w:color w:val="000000"/>
                <w:lang w:eastAsia="es-ES"/>
              </w:rPr>
            </w:pPr>
          </w:p>
          <w:p w:rsidR="001573A1"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1573A1" w:rsidRPr="008A4287" w:rsidRDefault="001573A1" w:rsidP="00825DEC">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1573A1" w:rsidRPr="008A4287" w:rsidRDefault="001573A1" w:rsidP="00825DEC">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1573A1" w:rsidRPr="00DE49AC" w:rsidRDefault="001573A1" w:rsidP="00825DEC">
            <w:pPr>
              <w:contextualSpacing/>
              <w:jc w:val="center"/>
              <w:rPr>
                <w:rFonts w:cstheme="minorHAnsi"/>
                <w:b/>
                <w:bCs/>
                <w:highlight w:val="yellow"/>
              </w:rPr>
            </w:pPr>
          </w:p>
          <w:p w:rsidR="001573A1" w:rsidRDefault="001573A1" w:rsidP="00825DEC">
            <w:pPr>
              <w:contextualSpacing/>
              <w:jc w:val="center"/>
              <w:rPr>
                <w:rFonts w:eastAsia="Times New Roman" w:cstheme="minorHAnsi"/>
                <w:b/>
                <w:bCs/>
                <w:color w:val="000000"/>
                <w:highlight w:val="yellow"/>
                <w:lang w:eastAsia="es-ES"/>
              </w:rPr>
            </w:pPr>
          </w:p>
          <w:p w:rsidR="001573A1" w:rsidRPr="00DE49AC" w:rsidRDefault="001573A1" w:rsidP="00825DEC">
            <w:pPr>
              <w:contextualSpacing/>
              <w:jc w:val="center"/>
              <w:rPr>
                <w:rFonts w:eastAsia="Times New Roman" w:cstheme="minorHAnsi"/>
                <w:b/>
                <w:bCs/>
                <w:color w:val="000000"/>
                <w:highlight w:val="yellow"/>
                <w:lang w:eastAsia="es-ES"/>
              </w:rPr>
            </w:pPr>
          </w:p>
        </w:tc>
      </w:tr>
    </w:tbl>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w:t>
      </w:r>
      <w:r w:rsidR="00ED79E8" w:rsidRPr="00ED79E8">
        <w:rPr>
          <w:rFonts w:asciiTheme="minorHAnsi" w:hAnsiTheme="minorHAnsi" w:cstheme="minorHAnsi"/>
          <w:bCs/>
          <w:lang w:val="es-ES_tradnl"/>
        </w:rPr>
        <w:t xml:space="preserve">LA </w:t>
      </w:r>
      <w:r w:rsidR="00BD7942">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00ED79E8" w:rsidRPr="00ED79E8">
        <w:rPr>
          <w:rFonts w:asciiTheme="minorHAnsi" w:hAnsiTheme="minorHAnsi" w:cstheme="minorHAnsi"/>
          <w:bCs/>
          <w:lang w:val="es-ES_tradnl"/>
        </w:rPr>
        <w:t xml:space="preserve">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w:t>
      </w:r>
      <w:r w:rsidR="00ED79E8">
        <w:rPr>
          <w:rFonts w:eastAsia="Times New Roman" w:cstheme="minorHAnsi"/>
          <w:lang w:val="es-ES_tradnl" w:eastAsia="es-ES"/>
        </w:rPr>
        <w:t>______</w:t>
      </w:r>
      <w:r w:rsidRPr="00DE49AC">
        <w:rPr>
          <w:rFonts w:eastAsia="Times New Roman" w:cstheme="minorHAnsi"/>
          <w:lang w:val="es-ES_tradnl" w:eastAsia="es-ES"/>
        </w:rPr>
        <w:t xml:space="preserve"> DENOMINADA </w:t>
      </w:r>
      <w:r>
        <w:rPr>
          <w:rFonts w:cstheme="minorHAnsi"/>
          <w:noProof/>
          <w:color w:val="000000"/>
        </w:rPr>
        <w:t>_________________________________________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1573A1" w:rsidRDefault="001573A1" w:rsidP="001573A1">
      <w:pPr>
        <w:tabs>
          <w:tab w:val="left" w:pos="6340"/>
        </w:tabs>
        <w:rPr>
          <w:rFonts w:eastAsia="Times New Roman" w:cstheme="minorHAnsi"/>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lastRenderedPageBreak/>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w:t>
      </w:r>
      <w:r w:rsidRPr="00ED79E8">
        <w:rPr>
          <w:rFonts w:eastAsia="Times New Roman" w:cstheme="minorHAnsi"/>
          <w:noProof/>
          <w:lang w:eastAsia="es-ES"/>
        </w:rPr>
        <w:t xml:space="preserve">PARA </w:t>
      </w:r>
      <w:r w:rsidR="00ED79E8" w:rsidRPr="00ED79E8">
        <w:rPr>
          <w:rFonts w:asciiTheme="minorHAnsi" w:hAnsiTheme="minorHAnsi" w:cstheme="minorHAnsi"/>
          <w:bCs/>
          <w:lang w:val="es-ES_tradnl"/>
        </w:rPr>
        <w:t>LA PRESTACIÓN DEL SERVICIO DE SUMINISTRO DE GASES MEDICINALES ESPECIALES PARA LOS HOSPITALES, INSTITUTO ESTATAL DE CANCEROLOGÍA, CENTRO ESTATAL DE HEMODIÁLISIS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856154" w:rsidRPr="00287807" w:rsidRDefault="00856154" w:rsidP="001573A1">
      <w:pPr>
        <w:rPr>
          <w:rFonts w:asciiTheme="minorHAnsi" w:hAnsiTheme="minorHAnsi" w:cstheme="minorHAnsi"/>
          <w:b/>
          <w:noProof/>
          <w:lang w:val="es-ES"/>
        </w:rPr>
      </w:pPr>
    </w:p>
    <w:p w:rsidR="00856154" w:rsidRPr="00287807" w:rsidRDefault="00856154" w:rsidP="00856154">
      <w:pPr>
        <w:rPr>
          <w:rFonts w:asciiTheme="minorHAnsi" w:hAnsiTheme="minorHAnsi" w:cstheme="minorHAnsi"/>
          <w:b/>
          <w:lang w:val="es-ES"/>
        </w:rPr>
      </w:pPr>
    </w:p>
    <w:p w:rsidR="00856154" w:rsidRPr="00BA7DA5" w:rsidRDefault="00856154" w:rsidP="00856154">
      <w:pPr>
        <w:tabs>
          <w:tab w:val="left" w:pos="5670"/>
        </w:tabs>
        <w:rPr>
          <w:rFonts w:asciiTheme="minorHAnsi" w:hAnsiTheme="minorHAnsi" w:cstheme="minorHAnsi"/>
          <w:b/>
          <w:lang w:val="es-ES"/>
        </w:rPr>
      </w:pPr>
    </w:p>
    <w:p w:rsidR="00856154" w:rsidRPr="00162CC6" w:rsidRDefault="00856154" w:rsidP="00856154">
      <w:pPr>
        <w:jc w:val="center"/>
        <w:rPr>
          <w:lang w:val="es-ES"/>
        </w:rPr>
      </w:pPr>
    </w:p>
    <w:p w:rsidR="00856154" w:rsidRPr="006A7A31" w:rsidRDefault="00856154" w:rsidP="00856154">
      <w:pPr>
        <w:ind w:left="-709" w:right="-375"/>
        <w:jc w:val="left"/>
        <w:rPr>
          <w:rFonts w:ascii="Arial" w:eastAsia="Times New Roman" w:hAnsi="Arial" w:cs="Arial"/>
          <w:snapToGrid w:val="0"/>
          <w:sz w:val="20"/>
          <w:szCs w:val="20"/>
          <w:highlight w:val="yellow"/>
          <w:lang w:val="es-ES"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9"/>
      <w:footerReference w:type="default" r:id="rId10"/>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D29" w:rsidRDefault="005A5D29" w:rsidP="00D6721E">
      <w:r>
        <w:separator/>
      </w:r>
    </w:p>
  </w:endnote>
  <w:endnote w:type="continuationSeparator" w:id="0">
    <w:p w:rsidR="005A5D29" w:rsidRDefault="005A5D29"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02"/>
    <w:family w:val="auto"/>
    <w:notTrueType/>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G Times (W1)">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altName w:val="Arial"/>
    <w:charset w:val="00"/>
    <w:family w:val="swiss"/>
    <w:pitch w:val="variable"/>
    <w:sig w:usb0="00000001"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GGAPC+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653137"/>
      <w:docPartObj>
        <w:docPartGallery w:val="Page Numbers (Bottom of Page)"/>
        <w:docPartUnique/>
      </w:docPartObj>
    </w:sdtPr>
    <w:sdtContent>
      <w:p w:rsidR="007F23C3" w:rsidRDefault="007F23C3">
        <w:pPr>
          <w:pStyle w:val="Piedepgina"/>
          <w:jc w:val="right"/>
        </w:pPr>
        <w:r>
          <w:rPr>
            <w:noProof/>
            <w:lang w:eastAsia="es-MX"/>
          </w:rPr>
          <w:drawing>
            <wp:anchor distT="0" distB="0" distL="114300" distR="114300" simplePos="0" relativeHeight="251660288" behindDoc="1" locked="0" layoutInCell="1" allowOverlap="1" wp14:anchorId="4C186985" wp14:editId="5F94DF24">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D1D2E" w:rsidRPr="003D1D2E">
          <w:rPr>
            <w:noProof/>
            <w:lang w:val="es-ES"/>
          </w:rPr>
          <w:t>1</w:t>
        </w:r>
        <w:r>
          <w:fldChar w:fldCharType="end"/>
        </w:r>
      </w:p>
    </w:sdtContent>
  </w:sdt>
  <w:p w:rsidR="007F23C3" w:rsidRDefault="007F23C3"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D29" w:rsidRDefault="005A5D29" w:rsidP="00D6721E">
      <w:r>
        <w:separator/>
      </w:r>
    </w:p>
  </w:footnote>
  <w:footnote w:type="continuationSeparator" w:id="0">
    <w:p w:rsidR="005A5D29" w:rsidRDefault="005A5D29"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3C3" w:rsidRDefault="007F23C3">
    <w:pPr>
      <w:pStyle w:val="Encabezado"/>
    </w:pPr>
  </w:p>
  <w:p w:rsidR="007F23C3" w:rsidRDefault="007F23C3">
    <w:pPr>
      <w:pStyle w:val="Encabezado"/>
    </w:pPr>
    <w:r>
      <w:rPr>
        <w:noProof/>
        <w:lang w:eastAsia="es-MX"/>
      </w:rPr>
      <w:drawing>
        <wp:anchor distT="0" distB="0" distL="114300" distR="114300" simplePos="0" relativeHeight="251658240" behindDoc="1" locked="0" layoutInCell="1" allowOverlap="1" wp14:anchorId="14CBB736" wp14:editId="66404EB5">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03364F9"/>
    <w:multiLevelType w:val="hybridMultilevel"/>
    <w:tmpl w:val="C28C0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7">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8">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6284AC4"/>
    <w:multiLevelType w:val="hybridMultilevel"/>
    <w:tmpl w:val="C1CC6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BC12A5"/>
    <w:multiLevelType w:val="hybridMultilevel"/>
    <w:tmpl w:val="050E2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5">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8">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9">
    <w:nsid w:val="148D12C8"/>
    <w:multiLevelType w:val="hybridMultilevel"/>
    <w:tmpl w:val="625A9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2">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C3E3803"/>
    <w:multiLevelType w:val="hybridMultilevel"/>
    <w:tmpl w:val="40F6993A"/>
    <w:numStyleLink w:val="Estiloimportado15"/>
  </w:abstractNum>
  <w:abstractNum w:abstractNumId="25">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0785406"/>
    <w:multiLevelType w:val="hybridMultilevel"/>
    <w:tmpl w:val="F580F746"/>
    <w:lvl w:ilvl="0" w:tplc="EE0CCB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3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7CF6174"/>
    <w:multiLevelType w:val="hybridMultilevel"/>
    <w:tmpl w:val="D012E1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33">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2C77059B"/>
    <w:multiLevelType w:val="hybridMultilevel"/>
    <w:tmpl w:val="D72A0312"/>
    <w:lvl w:ilvl="0" w:tplc="080A0015">
      <w:start w:val="1"/>
      <w:numFmt w:val="upp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8">
    <w:nsid w:val="32BA522F"/>
    <w:multiLevelType w:val="hybridMultilevel"/>
    <w:tmpl w:val="8BF83D70"/>
    <w:lvl w:ilvl="0" w:tplc="5C7C5D3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37431D4"/>
    <w:multiLevelType w:val="hybridMultilevel"/>
    <w:tmpl w:val="31D652A4"/>
    <w:numStyleLink w:val="Estiloimportado16"/>
  </w:abstractNum>
  <w:abstractNum w:abstractNumId="41">
    <w:nsid w:val="33FB6A4B"/>
    <w:multiLevelType w:val="multilevel"/>
    <w:tmpl w:val="F54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4">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1175699"/>
    <w:multiLevelType w:val="hybridMultilevel"/>
    <w:tmpl w:val="5AF49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nsid w:val="50F10710"/>
    <w:multiLevelType w:val="hybridMultilevel"/>
    <w:tmpl w:val="5444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50">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56">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7">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A4058D7"/>
    <w:multiLevelType w:val="hybridMultilevel"/>
    <w:tmpl w:val="97D09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6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1">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6660BD9"/>
    <w:multiLevelType w:val="multilevel"/>
    <w:tmpl w:val="6AB4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6">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7">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99B14BF"/>
    <w:multiLevelType w:val="hybridMultilevel"/>
    <w:tmpl w:val="30E8B26C"/>
    <w:lvl w:ilvl="0" w:tplc="292E4796">
      <w:start w:val="1"/>
      <w:numFmt w:val="upperLetter"/>
      <w:lvlText w:val="%1."/>
      <w:lvlJc w:val="left"/>
      <w:pPr>
        <w:tabs>
          <w:tab w:val="num" w:pos="1069"/>
        </w:tabs>
        <w:ind w:left="1069" w:hanging="36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7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9"/>
  </w:num>
  <w:num w:numId="3">
    <w:abstractNumId w:val="59"/>
  </w:num>
  <w:num w:numId="4">
    <w:abstractNumId w:val="20"/>
  </w:num>
  <w:num w:numId="5">
    <w:abstractNumId w:val="36"/>
  </w:num>
  <w:num w:numId="6">
    <w:abstractNumId w:val="60"/>
  </w:num>
  <w:num w:numId="7">
    <w:abstractNumId w:val="43"/>
  </w:num>
  <w:num w:numId="8">
    <w:abstractNumId w:val="22"/>
  </w:num>
  <w:num w:numId="9">
    <w:abstractNumId w:val="70"/>
  </w:num>
  <w:num w:numId="10">
    <w:abstractNumId w:val="54"/>
  </w:num>
  <w:num w:numId="11">
    <w:abstractNumId w:val="46"/>
  </w:num>
  <w:num w:numId="12">
    <w:abstractNumId w:val="25"/>
  </w:num>
  <w:num w:numId="13">
    <w:abstractNumId w:val="35"/>
  </w:num>
  <w:num w:numId="14">
    <w:abstractNumId w:val="51"/>
  </w:num>
  <w:num w:numId="15">
    <w:abstractNumId w:val="27"/>
  </w:num>
  <w:num w:numId="16">
    <w:abstractNumId w:val="28"/>
  </w:num>
  <w:num w:numId="17">
    <w:abstractNumId w:val="63"/>
  </w:num>
  <w:num w:numId="18">
    <w:abstractNumId w:val="53"/>
  </w:num>
  <w:num w:numId="19">
    <w:abstractNumId w:val="9"/>
  </w:num>
  <w:num w:numId="20">
    <w:abstractNumId w:val="24"/>
  </w:num>
  <w:num w:numId="21">
    <w:abstractNumId w:val="24"/>
    <w:lvlOverride w:ilvl="0">
      <w:lvl w:ilvl="0" w:tplc="B91C0D94">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6A655EA">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1ED218">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392EF6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678C180">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6A6179A">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623A58">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36C2B0">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D507F90">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4"/>
    <w:lvlOverride w:ilvl="0">
      <w:lvl w:ilvl="0" w:tplc="B91C0D94">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6A655EA">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1ED21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392EF6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678C180">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6A6179A">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B623A58">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36C2B0">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D507F90">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55"/>
  </w:num>
  <w:num w:numId="24">
    <w:abstractNumId w:val="40"/>
  </w:num>
  <w:num w:numId="25">
    <w:abstractNumId w:val="16"/>
  </w:num>
  <w:num w:numId="26">
    <w:abstractNumId w:val="30"/>
  </w:num>
  <w:num w:numId="27">
    <w:abstractNumId w:val="67"/>
  </w:num>
  <w:num w:numId="28">
    <w:abstractNumId w:val="32"/>
  </w:num>
  <w:num w:numId="29">
    <w:abstractNumId w:val="3"/>
  </w:num>
  <w:num w:numId="30">
    <w:abstractNumId w:val="57"/>
  </w:num>
  <w:num w:numId="31">
    <w:abstractNumId w:val="52"/>
  </w:num>
  <w:num w:numId="32">
    <w:abstractNumId w:val="7"/>
  </w:num>
  <w:num w:numId="33">
    <w:abstractNumId w:val="33"/>
  </w:num>
  <w:num w:numId="34">
    <w:abstractNumId w:val="2"/>
  </w:num>
  <w:num w:numId="35">
    <w:abstractNumId w:val="17"/>
  </w:num>
  <w:num w:numId="36">
    <w:abstractNumId w:val="15"/>
  </w:num>
  <w:num w:numId="37">
    <w:abstractNumId w:val="8"/>
  </w:num>
  <w:num w:numId="38">
    <w:abstractNumId w:val="42"/>
  </w:num>
  <w:num w:numId="39">
    <w:abstractNumId w:val="12"/>
  </w:num>
  <w:num w:numId="40">
    <w:abstractNumId w:val="1"/>
  </w:num>
  <w:num w:numId="41">
    <w:abstractNumId w:val="0"/>
  </w:num>
  <w:num w:numId="42">
    <w:abstractNumId w:val="11"/>
  </w:num>
  <w:num w:numId="43">
    <w:abstractNumId w:val="66"/>
  </w:num>
  <w:num w:numId="44">
    <w:abstractNumId w:val="37"/>
  </w:num>
  <w:num w:numId="45">
    <w:abstractNumId w:val="14"/>
  </w:num>
  <w:num w:numId="46">
    <w:abstractNumId w:val="6"/>
  </w:num>
  <w:num w:numId="47">
    <w:abstractNumId w:val="29"/>
  </w:num>
  <w:num w:numId="48">
    <w:abstractNumId w:val="18"/>
  </w:num>
  <w:num w:numId="49">
    <w:abstractNumId w:val="47"/>
  </w:num>
  <w:num w:numId="50">
    <w:abstractNumId w:val="23"/>
  </w:num>
  <w:num w:numId="51">
    <w:abstractNumId w:val="21"/>
  </w:num>
  <w:num w:numId="52">
    <w:abstractNumId w:val="39"/>
  </w:num>
  <w:num w:numId="53">
    <w:abstractNumId w:val="56"/>
  </w:num>
  <w:num w:numId="54">
    <w:abstractNumId w:val="65"/>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49"/>
  </w:num>
  <w:num w:numId="59">
    <w:abstractNumId w:val="44"/>
  </w:num>
  <w:num w:numId="60">
    <w:abstractNumId w:val="68"/>
  </w:num>
  <w:num w:numId="61">
    <w:abstractNumId w:val="45"/>
  </w:num>
  <w:num w:numId="62">
    <w:abstractNumId w:val="58"/>
  </w:num>
  <w:num w:numId="63">
    <w:abstractNumId w:val="10"/>
  </w:num>
  <w:num w:numId="64">
    <w:abstractNumId w:val="34"/>
  </w:num>
  <w:num w:numId="65">
    <w:abstractNumId w:val="26"/>
  </w:num>
  <w:num w:numId="66">
    <w:abstractNumId w:val="38"/>
  </w:num>
  <w:num w:numId="67">
    <w:abstractNumId w:val="19"/>
  </w:num>
  <w:num w:numId="68">
    <w:abstractNumId w:val="31"/>
  </w:num>
  <w:num w:numId="69">
    <w:abstractNumId w:val="48"/>
  </w:num>
  <w:num w:numId="70">
    <w:abstractNumId w:val="5"/>
  </w:num>
  <w:num w:numId="71">
    <w:abstractNumId w:val="13"/>
  </w:num>
  <w:num w:numId="72">
    <w:abstractNumId w:val="64"/>
  </w:num>
  <w:num w:numId="73">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1E"/>
    <w:rsid w:val="00001635"/>
    <w:rsid w:val="00007BD8"/>
    <w:rsid w:val="000118E6"/>
    <w:rsid w:val="00016E08"/>
    <w:rsid w:val="0002125A"/>
    <w:rsid w:val="00030DA7"/>
    <w:rsid w:val="00032A1D"/>
    <w:rsid w:val="00042FB1"/>
    <w:rsid w:val="0004664B"/>
    <w:rsid w:val="00053DED"/>
    <w:rsid w:val="00061628"/>
    <w:rsid w:val="000656CC"/>
    <w:rsid w:val="00073920"/>
    <w:rsid w:val="000818EA"/>
    <w:rsid w:val="00081BC0"/>
    <w:rsid w:val="00085838"/>
    <w:rsid w:val="00093CD4"/>
    <w:rsid w:val="00095640"/>
    <w:rsid w:val="000A0DB8"/>
    <w:rsid w:val="000A2B89"/>
    <w:rsid w:val="000A6E12"/>
    <w:rsid w:val="000C37C0"/>
    <w:rsid w:val="000C7855"/>
    <w:rsid w:val="000D59CE"/>
    <w:rsid w:val="000E18B4"/>
    <w:rsid w:val="000F7A8D"/>
    <w:rsid w:val="00102EF6"/>
    <w:rsid w:val="0011677F"/>
    <w:rsid w:val="0012260E"/>
    <w:rsid w:val="00126747"/>
    <w:rsid w:val="00130D53"/>
    <w:rsid w:val="001573A1"/>
    <w:rsid w:val="001606C9"/>
    <w:rsid w:val="00162739"/>
    <w:rsid w:val="001659D3"/>
    <w:rsid w:val="00170F48"/>
    <w:rsid w:val="00172579"/>
    <w:rsid w:val="00172C61"/>
    <w:rsid w:val="0017758C"/>
    <w:rsid w:val="001900E2"/>
    <w:rsid w:val="00193183"/>
    <w:rsid w:val="00194CD0"/>
    <w:rsid w:val="001A15DC"/>
    <w:rsid w:val="001A48C9"/>
    <w:rsid w:val="001A6990"/>
    <w:rsid w:val="001A74A1"/>
    <w:rsid w:val="001B1DAE"/>
    <w:rsid w:val="001B35D2"/>
    <w:rsid w:val="001C06CA"/>
    <w:rsid w:val="001C3F0B"/>
    <w:rsid w:val="001D1ABE"/>
    <w:rsid w:val="001D2B60"/>
    <w:rsid w:val="001F72C7"/>
    <w:rsid w:val="00201FC3"/>
    <w:rsid w:val="00217E9E"/>
    <w:rsid w:val="00225BF1"/>
    <w:rsid w:val="0023769A"/>
    <w:rsid w:val="00237C94"/>
    <w:rsid w:val="0025752E"/>
    <w:rsid w:val="00261C41"/>
    <w:rsid w:val="00265B3B"/>
    <w:rsid w:val="002709CF"/>
    <w:rsid w:val="00275210"/>
    <w:rsid w:val="00277AF7"/>
    <w:rsid w:val="00296672"/>
    <w:rsid w:val="002A26D0"/>
    <w:rsid w:val="002A7B3C"/>
    <w:rsid w:val="002C2143"/>
    <w:rsid w:val="002D3952"/>
    <w:rsid w:val="002E1849"/>
    <w:rsid w:val="002F633C"/>
    <w:rsid w:val="002F7E2C"/>
    <w:rsid w:val="003339E4"/>
    <w:rsid w:val="003341E6"/>
    <w:rsid w:val="00336582"/>
    <w:rsid w:val="00337025"/>
    <w:rsid w:val="00344545"/>
    <w:rsid w:val="003446EB"/>
    <w:rsid w:val="003540C6"/>
    <w:rsid w:val="003656EC"/>
    <w:rsid w:val="00382001"/>
    <w:rsid w:val="00382649"/>
    <w:rsid w:val="00383C15"/>
    <w:rsid w:val="00385F44"/>
    <w:rsid w:val="003B5C06"/>
    <w:rsid w:val="003B6A32"/>
    <w:rsid w:val="003C0647"/>
    <w:rsid w:val="003C2A9A"/>
    <w:rsid w:val="003C34C3"/>
    <w:rsid w:val="003C6B49"/>
    <w:rsid w:val="003D1D2E"/>
    <w:rsid w:val="003D7F9B"/>
    <w:rsid w:val="003E00F7"/>
    <w:rsid w:val="003E0300"/>
    <w:rsid w:val="003F01D6"/>
    <w:rsid w:val="003F4344"/>
    <w:rsid w:val="003F67F9"/>
    <w:rsid w:val="00400C6B"/>
    <w:rsid w:val="00405A94"/>
    <w:rsid w:val="00421371"/>
    <w:rsid w:val="0046449E"/>
    <w:rsid w:val="00467672"/>
    <w:rsid w:val="004704C8"/>
    <w:rsid w:val="004707BC"/>
    <w:rsid w:val="00474D56"/>
    <w:rsid w:val="00476439"/>
    <w:rsid w:val="00481CBA"/>
    <w:rsid w:val="004A15DC"/>
    <w:rsid w:val="004A3A36"/>
    <w:rsid w:val="004A4AFE"/>
    <w:rsid w:val="004C631B"/>
    <w:rsid w:val="004F3D99"/>
    <w:rsid w:val="004F545F"/>
    <w:rsid w:val="00501CF7"/>
    <w:rsid w:val="0053552D"/>
    <w:rsid w:val="0053742D"/>
    <w:rsid w:val="00572B80"/>
    <w:rsid w:val="0059607A"/>
    <w:rsid w:val="005A5D29"/>
    <w:rsid w:val="005B267C"/>
    <w:rsid w:val="005F03DD"/>
    <w:rsid w:val="00624719"/>
    <w:rsid w:val="0064053A"/>
    <w:rsid w:val="00643CD0"/>
    <w:rsid w:val="00645B93"/>
    <w:rsid w:val="00647BE9"/>
    <w:rsid w:val="0065768D"/>
    <w:rsid w:val="00661114"/>
    <w:rsid w:val="00662156"/>
    <w:rsid w:val="00673A1A"/>
    <w:rsid w:val="00673DF4"/>
    <w:rsid w:val="00682D70"/>
    <w:rsid w:val="006866EF"/>
    <w:rsid w:val="00690459"/>
    <w:rsid w:val="006B5784"/>
    <w:rsid w:val="006C6F03"/>
    <w:rsid w:val="006E0495"/>
    <w:rsid w:val="006E64C7"/>
    <w:rsid w:val="006F01DC"/>
    <w:rsid w:val="006F0A63"/>
    <w:rsid w:val="006F4EA8"/>
    <w:rsid w:val="006F6D1D"/>
    <w:rsid w:val="00700D89"/>
    <w:rsid w:val="00703F68"/>
    <w:rsid w:val="00707FB8"/>
    <w:rsid w:val="0071024C"/>
    <w:rsid w:val="007222CF"/>
    <w:rsid w:val="0076036D"/>
    <w:rsid w:val="0076370F"/>
    <w:rsid w:val="00772F35"/>
    <w:rsid w:val="007971F2"/>
    <w:rsid w:val="007A65ED"/>
    <w:rsid w:val="007F200B"/>
    <w:rsid w:val="007F23C3"/>
    <w:rsid w:val="00802800"/>
    <w:rsid w:val="008038A9"/>
    <w:rsid w:val="00804277"/>
    <w:rsid w:val="008137A1"/>
    <w:rsid w:val="0081726A"/>
    <w:rsid w:val="00820CE4"/>
    <w:rsid w:val="00825DEC"/>
    <w:rsid w:val="00835114"/>
    <w:rsid w:val="00856154"/>
    <w:rsid w:val="00865B7F"/>
    <w:rsid w:val="008661FC"/>
    <w:rsid w:val="00866AAB"/>
    <w:rsid w:val="00875FB3"/>
    <w:rsid w:val="00885A79"/>
    <w:rsid w:val="00894F7D"/>
    <w:rsid w:val="008961D3"/>
    <w:rsid w:val="008A4428"/>
    <w:rsid w:val="008B0A41"/>
    <w:rsid w:val="008B1F4B"/>
    <w:rsid w:val="008C170E"/>
    <w:rsid w:val="008C276C"/>
    <w:rsid w:val="008C7EF9"/>
    <w:rsid w:val="008E37D4"/>
    <w:rsid w:val="008E6968"/>
    <w:rsid w:val="0090079D"/>
    <w:rsid w:val="00900E23"/>
    <w:rsid w:val="009050B1"/>
    <w:rsid w:val="00910C9E"/>
    <w:rsid w:val="00913BC7"/>
    <w:rsid w:val="00916D96"/>
    <w:rsid w:val="00917C3C"/>
    <w:rsid w:val="00920B7E"/>
    <w:rsid w:val="009360A6"/>
    <w:rsid w:val="0094647B"/>
    <w:rsid w:val="00947C31"/>
    <w:rsid w:val="009648B9"/>
    <w:rsid w:val="00970A87"/>
    <w:rsid w:val="0097329B"/>
    <w:rsid w:val="009A0715"/>
    <w:rsid w:val="009A4F48"/>
    <w:rsid w:val="009B0AA9"/>
    <w:rsid w:val="009B273A"/>
    <w:rsid w:val="009B28AC"/>
    <w:rsid w:val="009C2C01"/>
    <w:rsid w:val="009C7E8D"/>
    <w:rsid w:val="009D240C"/>
    <w:rsid w:val="009E6B3F"/>
    <w:rsid w:val="009F2E51"/>
    <w:rsid w:val="009F49BD"/>
    <w:rsid w:val="00A059F6"/>
    <w:rsid w:val="00A06609"/>
    <w:rsid w:val="00A07519"/>
    <w:rsid w:val="00A100CD"/>
    <w:rsid w:val="00A2738E"/>
    <w:rsid w:val="00A35D13"/>
    <w:rsid w:val="00A47881"/>
    <w:rsid w:val="00A5322F"/>
    <w:rsid w:val="00A63E43"/>
    <w:rsid w:val="00A7468A"/>
    <w:rsid w:val="00A84B11"/>
    <w:rsid w:val="00AA38A6"/>
    <w:rsid w:val="00AB3027"/>
    <w:rsid w:val="00AB4468"/>
    <w:rsid w:val="00AC172E"/>
    <w:rsid w:val="00AC1AEC"/>
    <w:rsid w:val="00AC74BC"/>
    <w:rsid w:val="00AE2ED6"/>
    <w:rsid w:val="00AF369E"/>
    <w:rsid w:val="00AF6ACC"/>
    <w:rsid w:val="00B00CB2"/>
    <w:rsid w:val="00B01485"/>
    <w:rsid w:val="00B3640F"/>
    <w:rsid w:val="00B42F76"/>
    <w:rsid w:val="00B43A3F"/>
    <w:rsid w:val="00B44DC0"/>
    <w:rsid w:val="00B51A91"/>
    <w:rsid w:val="00B52B69"/>
    <w:rsid w:val="00B63358"/>
    <w:rsid w:val="00B77DFD"/>
    <w:rsid w:val="00B81DB0"/>
    <w:rsid w:val="00B8563D"/>
    <w:rsid w:val="00B93BA8"/>
    <w:rsid w:val="00BB7B45"/>
    <w:rsid w:val="00BC05A6"/>
    <w:rsid w:val="00BC2540"/>
    <w:rsid w:val="00BD0E65"/>
    <w:rsid w:val="00BD71F7"/>
    <w:rsid w:val="00BD7942"/>
    <w:rsid w:val="00BE4705"/>
    <w:rsid w:val="00BE62BE"/>
    <w:rsid w:val="00C01D8F"/>
    <w:rsid w:val="00C04C8F"/>
    <w:rsid w:val="00C06E9F"/>
    <w:rsid w:val="00C12880"/>
    <w:rsid w:val="00C2005C"/>
    <w:rsid w:val="00C32640"/>
    <w:rsid w:val="00C3470D"/>
    <w:rsid w:val="00C36AC1"/>
    <w:rsid w:val="00C41A66"/>
    <w:rsid w:val="00C54A22"/>
    <w:rsid w:val="00C56F9B"/>
    <w:rsid w:val="00C608F5"/>
    <w:rsid w:val="00C62DD6"/>
    <w:rsid w:val="00C719B2"/>
    <w:rsid w:val="00C74349"/>
    <w:rsid w:val="00C816E2"/>
    <w:rsid w:val="00C8183C"/>
    <w:rsid w:val="00CB2179"/>
    <w:rsid w:val="00CB5BAC"/>
    <w:rsid w:val="00CC407D"/>
    <w:rsid w:val="00CC54FC"/>
    <w:rsid w:val="00CE0614"/>
    <w:rsid w:val="00CF720D"/>
    <w:rsid w:val="00D2483D"/>
    <w:rsid w:val="00D2731C"/>
    <w:rsid w:val="00D4178F"/>
    <w:rsid w:val="00D41A9A"/>
    <w:rsid w:val="00D50892"/>
    <w:rsid w:val="00D65541"/>
    <w:rsid w:val="00D6721E"/>
    <w:rsid w:val="00D73757"/>
    <w:rsid w:val="00D821B7"/>
    <w:rsid w:val="00D851BF"/>
    <w:rsid w:val="00D852BC"/>
    <w:rsid w:val="00DB0F41"/>
    <w:rsid w:val="00DC2067"/>
    <w:rsid w:val="00DF002B"/>
    <w:rsid w:val="00E00022"/>
    <w:rsid w:val="00E02DB6"/>
    <w:rsid w:val="00E221C6"/>
    <w:rsid w:val="00E23915"/>
    <w:rsid w:val="00E31EF9"/>
    <w:rsid w:val="00E3655C"/>
    <w:rsid w:val="00E37715"/>
    <w:rsid w:val="00E40EF5"/>
    <w:rsid w:val="00E42FAA"/>
    <w:rsid w:val="00E45BE1"/>
    <w:rsid w:val="00E525D2"/>
    <w:rsid w:val="00E55471"/>
    <w:rsid w:val="00E62777"/>
    <w:rsid w:val="00E70080"/>
    <w:rsid w:val="00E74040"/>
    <w:rsid w:val="00E77C77"/>
    <w:rsid w:val="00E91E35"/>
    <w:rsid w:val="00EA19DD"/>
    <w:rsid w:val="00EA35AE"/>
    <w:rsid w:val="00EA4EA0"/>
    <w:rsid w:val="00EA6145"/>
    <w:rsid w:val="00EB4880"/>
    <w:rsid w:val="00ED35B6"/>
    <w:rsid w:val="00ED79E8"/>
    <w:rsid w:val="00EE096E"/>
    <w:rsid w:val="00EE52DC"/>
    <w:rsid w:val="00EE73CA"/>
    <w:rsid w:val="00EE7DC0"/>
    <w:rsid w:val="00EF02B1"/>
    <w:rsid w:val="00EF1586"/>
    <w:rsid w:val="00F13C0C"/>
    <w:rsid w:val="00F26BDE"/>
    <w:rsid w:val="00F41FCF"/>
    <w:rsid w:val="00F55796"/>
    <w:rsid w:val="00F67B40"/>
    <w:rsid w:val="00F761CD"/>
    <w:rsid w:val="00F8326E"/>
    <w:rsid w:val="00F97C02"/>
    <w:rsid w:val="00FB78EC"/>
    <w:rsid w:val="00FC0602"/>
    <w:rsid w:val="00FD713E"/>
    <w:rsid w:val="00FE07D8"/>
    <w:rsid w:val="00FE0AB9"/>
    <w:rsid w:val="00FE698F"/>
    <w:rsid w:val="00FE70E7"/>
    <w:rsid w:val="00FF553F"/>
    <w:rsid w:val="00FF73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Table Simple 1" w:uiPriority="0"/>
    <w:lsdException w:name="Table Simple 2" w:uiPriority="0"/>
    <w:lsdException w:name="Table Simple 3" w:uiPriority="0"/>
    <w:lsdException w:name="Table Columns 4"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34"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Ttulo">
    <w:name w:val="Title"/>
    <w:aliases w:val="Puesto1"/>
    <w:basedOn w:val="Normal"/>
    <w:link w:val="TtuloCar"/>
    <w:qFormat/>
    <w:rsid w:val="00856154"/>
    <w:pPr>
      <w:jc w:val="center"/>
    </w:pPr>
    <w:rPr>
      <w:rFonts w:ascii="Arial" w:eastAsia="Times New Roman" w:hAnsi="Arial" w:cs="Arial"/>
      <w:b/>
      <w:bCs/>
      <w:lang w:eastAsia="es-ES"/>
    </w:rPr>
  </w:style>
  <w:style w:type="character" w:customStyle="1" w:styleId="TtuloCar">
    <w:name w:val="Título Car"/>
    <w:aliases w:val="Puesto1 Car1"/>
    <w:basedOn w:val="Fuentedeprrafopredeter"/>
    <w:link w:val="Ttul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856154"/>
    <w:rPr>
      <w:rFonts w:ascii="Arial" w:eastAsia="Times New Roman" w:hAnsi="Arial" w:cs="Arial"/>
      <w:color w:val="000000"/>
      <w:lang w:eastAsia="es-ES"/>
    </w:rPr>
  </w:style>
  <w:style w:type="character" w:styleId="Hipervnculovisitado">
    <w:name w:val="FollowedHyperlink"/>
    <w:basedOn w:val="Fuentedeprrafopredeter"/>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Epgrafe">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rsid w:val="00856154"/>
    <w:rPr>
      <w:rFonts w:ascii="Arial" w:eastAsia="Times New Roman" w:hAnsi="Arial" w:cs="Arial"/>
      <w:b/>
      <w:bCs/>
      <w:lang w:val="es-ES_tradnl"/>
    </w:rPr>
  </w:style>
  <w:style w:type="paragraph" w:customStyle="1" w:styleId="BodyText22">
    <w:name w:val="Body Text 22"/>
    <w:basedOn w:val="Normal"/>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856154"/>
    <w:pPr>
      <w:ind w:left="705" w:hanging="705"/>
    </w:pPr>
    <w:rPr>
      <w:rFonts w:ascii="Arial" w:eastAsia="Times New Roman" w:hAnsi="Arial" w:cs="Arial"/>
      <w:sz w:val="20"/>
      <w:szCs w:val="20"/>
      <w:lang w:eastAsia="es-ES"/>
    </w:rPr>
  </w:style>
  <w:style w:type="paragraph" w:customStyle="1" w:styleId="xl24">
    <w:name w:val="xl24"/>
    <w:basedOn w:val="Normal"/>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8561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9"/>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uiPriority w:val="20"/>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0"/>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0"/>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0"/>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0">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1"/>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2"/>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2"/>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3"/>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8"/>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4"/>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5"/>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uiPriority w:val="39"/>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8"/>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9"/>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2"/>
      </w:numPr>
    </w:pPr>
  </w:style>
  <w:style w:type="numbering" w:customStyle="1" w:styleId="Lista411">
    <w:name w:val="Lista 411"/>
    <w:rsid w:val="00C12880"/>
    <w:pPr>
      <w:numPr>
        <w:numId w:val="36"/>
      </w:numPr>
    </w:pPr>
  </w:style>
  <w:style w:type="numbering" w:customStyle="1" w:styleId="List41">
    <w:name w:val="List 41"/>
    <w:rsid w:val="00C12880"/>
    <w:pPr>
      <w:numPr>
        <w:numId w:val="43"/>
      </w:numPr>
    </w:pPr>
  </w:style>
  <w:style w:type="numbering" w:customStyle="1" w:styleId="Lista441">
    <w:name w:val="Lista 441"/>
    <w:rsid w:val="00C12880"/>
    <w:pPr>
      <w:numPr>
        <w:numId w:val="37"/>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0"/>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1"/>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2"/>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3"/>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2"/>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C12880"/>
    <w:pPr>
      <w:numPr>
        <w:numId w:val="44"/>
      </w:numPr>
    </w:pPr>
  </w:style>
  <w:style w:type="numbering" w:customStyle="1" w:styleId="Lista442">
    <w:name w:val="Lista 442"/>
    <w:rsid w:val="00C12880"/>
    <w:pPr>
      <w:numPr>
        <w:numId w:val="45"/>
      </w:numPr>
    </w:pPr>
  </w:style>
  <w:style w:type="numbering" w:customStyle="1" w:styleId="Lista4121">
    <w:name w:val="Lista 4121"/>
    <w:rsid w:val="00C12880"/>
    <w:pPr>
      <w:numPr>
        <w:numId w:val="46"/>
      </w:numPr>
    </w:pPr>
  </w:style>
  <w:style w:type="numbering" w:customStyle="1" w:styleId="Lista431">
    <w:name w:val="Lista 431"/>
    <w:rsid w:val="00C12880"/>
    <w:pPr>
      <w:numPr>
        <w:numId w:val="47"/>
      </w:numPr>
    </w:pPr>
  </w:style>
  <w:style w:type="numbering" w:customStyle="1" w:styleId="1111114">
    <w:name w:val="1 / 1.1 / 1.1.14"/>
    <w:basedOn w:val="Sinlista"/>
    <w:next w:val="111111"/>
    <w:semiHidden/>
    <w:unhideWhenUsed/>
    <w:rsid w:val="00C12880"/>
    <w:pPr>
      <w:numPr>
        <w:numId w:val="48"/>
      </w:numPr>
    </w:pPr>
  </w:style>
  <w:style w:type="numbering" w:customStyle="1" w:styleId="11111131">
    <w:name w:val="1 / 1.1 / 1.1.131"/>
    <w:rsid w:val="00C12880"/>
    <w:pPr>
      <w:numPr>
        <w:numId w:val="54"/>
      </w:numPr>
    </w:pPr>
  </w:style>
  <w:style w:type="numbering" w:customStyle="1" w:styleId="List411">
    <w:name w:val="List 411"/>
    <w:rsid w:val="00C12880"/>
    <w:pPr>
      <w:numPr>
        <w:numId w:val="49"/>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TableParagraph">
    <w:name w:val="Table Paragraph"/>
    <w:basedOn w:val="Normal"/>
    <w:uiPriority w:val="1"/>
    <w:qFormat/>
    <w:rsid w:val="00344545"/>
    <w:pPr>
      <w:widowControl w:val="0"/>
      <w:autoSpaceDE w:val="0"/>
      <w:autoSpaceDN w:val="0"/>
      <w:jc w:val="center"/>
    </w:pPr>
    <w:rPr>
      <w:rFonts w:cs="Calibri"/>
      <w:lang w:val="es-ES" w:eastAsia="es-ES" w:bidi="es-ES"/>
    </w:rPr>
  </w:style>
  <w:style w:type="paragraph" w:customStyle="1" w:styleId="msonormal0">
    <w:name w:val="msonormal"/>
    <w:basedOn w:val="Normal"/>
    <w:rsid w:val="003446EB"/>
    <w:pPr>
      <w:spacing w:before="100" w:beforeAutospacing="1" w:after="100" w:afterAutospacing="1"/>
      <w:jc w:val="left"/>
    </w:pPr>
    <w:rPr>
      <w:rFonts w:ascii="Times New Roman" w:eastAsia="Times New Roman" w:hAnsi="Times New Roman"/>
      <w:sz w:val="24"/>
      <w:szCs w:val="24"/>
      <w:lang w:eastAsia="es-MX"/>
    </w:rPr>
  </w:style>
  <w:style w:type="character" w:customStyle="1" w:styleId="PuestoCar">
    <w:name w:val="Puesto Car"/>
    <w:basedOn w:val="Fuentedeprrafopredeter"/>
    <w:rsid w:val="003446EB"/>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3446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er">
    <w:name w:val="ser"/>
    <w:basedOn w:val="texto"/>
    <w:rsid w:val="003446EB"/>
    <w:pPr>
      <w:spacing w:before="20" w:after="20" w:line="152" w:lineRule="exact"/>
      <w:ind w:left="1170" w:hanging="1170"/>
      <w:jc w:val="left"/>
    </w:pPr>
    <w:rPr>
      <w:rFonts w:cs="Times New Roman"/>
      <w:spacing w:val="-5"/>
      <w:sz w:val="16"/>
      <w:szCs w:val="20"/>
    </w:rPr>
  </w:style>
  <w:style w:type="paragraph" w:styleId="TDC9">
    <w:name w:val="toc 9"/>
    <w:basedOn w:val="Normal"/>
    <w:next w:val="Normal"/>
    <w:autoRedefine/>
    <w:semiHidden/>
    <w:rsid w:val="003446EB"/>
    <w:pPr>
      <w:tabs>
        <w:tab w:val="right" w:leader="dot" w:pos="9407"/>
      </w:tabs>
      <w:ind w:left="1600"/>
      <w:jc w:val="left"/>
    </w:pPr>
    <w:rPr>
      <w:rFonts w:ascii="Arial" w:eastAsia="Times New Roman" w:hAnsi="Arial"/>
      <w:snapToGrid w:val="0"/>
      <w:sz w:val="18"/>
      <w:szCs w:val="20"/>
      <w:lang w:val="es-ES_tradnl" w:eastAsia="es-ES"/>
    </w:rPr>
  </w:style>
  <w:style w:type="paragraph" w:customStyle="1" w:styleId="Heading11">
    <w:name w:val="Heading 11"/>
    <w:basedOn w:val="Normal"/>
    <w:next w:val="Normal"/>
    <w:uiPriority w:val="99"/>
    <w:rsid w:val="003446EB"/>
    <w:pPr>
      <w:autoSpaceDE w:val="0"/>
      <w:autoSpaceDN w:val="0"/>
      <w:adjustRightInd w:val="0"/>
      <w:jc w:val="left"/>
    </w:pPr>
    <w:rPr>
      <w:rFonts w:ascii="NGGAPC+TimesNewRoman,Bold" w:eastAsia="Times New Roman" w:hAnsi="NGGAPC+TimesNewRoman,Bold"/>
      <w:sz w:val="24"/>
      <w:szCs w:val="24"/>
      <w:lang w:eastAsia="es-ES_tradnl"/>
    </w:rPr>
  </w:style>
  <w:style w:type="paragraph" w:customStyle="1" w:styleId="Normal7pt">
    <w:name w:val="Normal + 7 pt"/>
    <w:aliases w:val="Bold,Justified"/>
    <w:basedOn w:val="Normal"/>
    <w:link w:val="Normal7ptChar"/>
    <w:rsid w:val="003446EB"/>
    <w:pPr>
      <w:jc w:val="left"/>
    </w:pPr>
    <w:rPr>
      <w:rFonts w:ascii="Arial" w:eastAsia="Times New Roman" w:hAnsi="Arial" w:cs="Arial"/>
      <w:b/>
      <w:bCs/>
      <w:snapToGrid w:val="0"/>
      <w:sz w:val="18"/>
      <w:szCs w:val="18"/>
      <w:lang w:val="es-ES_tradnl" w:eastAsia="es-ES"/>
    </w:rPr>
  </w:style>
  <w:style w:type="character" w:customStyle="1" w:styleId="Normal7ptChar">
    <w:name w:val="Normal + 7 pt Char"/>
    <w:aliases w:val="Bold Char,Justified Char Char"/>
    <w:link w:val="Normal7pt"/>
    <w:rsid w:val="003446EB"/>
    <w:rPr>
      <w:rFonts w:ascii="Arial" w:eastAsia="Times New Roman" w:hAnsi="Arial" w:cs="Arial"/>
      <w:b/>
      <w:bCs/>
      <w:snapToGrid w:val="0"/>
      <w:sz w:val="18"/>
      <w:szCs w:val="18"/>
      <w:lang w:val="es-ES_tradnl" w:eastAsia="es-ES"/>
    </w:rPr>
  </w:style>
  <w:style w:type="table" w:customStyle="1" w:styleId="Tabladecuadrcula1clara-nfasis11">
    <w:name w:val="Tabla de cuadrícula 1 clara - Énfasis 1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3446EB"/>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41">
    <w:name w:val="Tabla de lista 4 - Énfasis 41"/>
    <w:basedOn w:val="Tablanormal"/>
    <w:uiPriority w:val="49"/>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lista3-nfasis61">
    <w:name w:val="Tabla de lista 3 - Énfasis 6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adecuadrcula1clara1">
    <w:name w:val="Tabla de cuadrícula 1 clara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margen">
    <w:name w:val="textomargen"/>
    <w:basedOn w:val="Fuentedeprrafopredeter"/>
    <w:rsid w:val="003446EB"/>
  </w:style>
  <w:style w:type="paragraph" w:customStyle="1" w:styleId="xmsonormal">
    <w:name w:val="x_msonormal"/>
    <w:basedOn w:val="Normal"/>
    <w:rsid w:val="003446EB"/>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ColorfulList-Accent111">
    <w:name w:val="Colorful List - Accent 111"/>
    <w:basedOn w:val="Normal"/>
    <w:next w:val="Prrafodelista"/>
    <w:qFormat/>
    <w:rsid w:val="003446EB"/>
    <w:pPr>
      <w:spacing w:after="200" w:line="276" w:lineRule="auto"/>
      <w:ind w:left="720"/>
      <w:contextualSpacing/>
      <w:jc w:val="left"/>
    </w:pPr>
    <w:rPr>
      <w:rFonts w:asciiTheme="minorHAnsi" w:eastAsiaTheme="minorHAnsi" w:hAnsiTheme="minorHAnsi" w:cstheme="minorBidi"/>
    </w:rPr>
  </w:style>
  <w:style w:type="paragraph" w:customStyle="1" w:styleId="Body1">
    <w:name w:val="Body 1"/>
    <w:rsid w:val="003446EB"/>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p2">
    <w:name w:val="p2"/>
    <w:basedOn w:val="Normal"/>
    <w:rsid w:val="007971F2"/>
    <w:pPr>
      <w:jc w:val="left"/>
    </w:pPr>
    <w:rPr>
      <w:rFonts w:ascii="Arial" w:eastAsiaTheme="minorEastAsia" w:hAnsi="Arial" w:cs="Arial"/>
      <w:sz w:val="17"/>
      <w:szCs w:val="17"/>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Table Simple 1" w:uiPriority="0"/>
    <w:lsdException w:name="Table Simple 2" w:uiPriority="0"/>
    <w:lsdException w:name="Table Simple 3" w:uiPriority="0"/>
    <w:lsdException w:name="Table Columns 4"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34"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Ttulo">
    <w:name w:val="Title"/>
    <w:aliases w:val="Puesto1"/>
    <w:basedOn w:val="Normal"/>
    <w:link w:val="TtuloCar"/>
    <w:qFormat/>
    <w:rsid w:val="00856154"/>
    <w:pPr>
      <w:jc w:val="center"/>
    </w:pPr>
    <w:rPr>
      <w:rFonts w:ascii="Arial" w:eastAsia="Times New Roman" w:hAnsi="Arial" w:cs="Arial"/>
      <w:b/>
      <w:bCs/>
      <w:lang w:eastAsia="es-ES"/>
    </w:rPr>
  </w:style>
  <w:style w:type="character" w:customStyle="1" w:styleId="TtuloCar">
    <w:name w:val="Título Car"/>
    <w:aliases w:val="Puesto1 Car1"/>
    <w:basedOn w:val="Fuentedeprrafopredeter"/>
    <w:link w:val="Ttul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856154"/>
    <w:rPr>
      <w:rFonts w:ascii="Arial" w:eastAsia="Times New Roman" w:hAnsi="Arial" w:cs="Arial"/>
      <w:color w:val="000000"/>
      <w:lang w:eastAsia="es-ES"/>
    </w:rPr>
  </w:style>
  <w:style w:type="character" w:styleId="Hipervnculovisitado">
    <w:name w:val="FollowedHyperlink"/>
    <w:basedOn w:val="Fuentedeprrafopredeter"/>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Epgrafe">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rsid w:val="00856154"/>
    <w:rPr>
      <w:rFonts w:ascii="Arial" w:eastAsia="Times New Roman" w:hAnsi="Arial" w:cs="Arial"/>
      <w:b/>
      <w:bCs/>
      <w:lang w:val="es-ES_tradnl"/>
    </w:rPr>
  </w:style>
  <w:style w:type="paragraph" w:customStyle="1" w:styleId="BodyText22">
    <w:name w:val="Body Text 22"/>
    <w:basedOn w:val="Normal"/>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856154"/>
    <w:pPr>
      <w:ind w:left="705" w:hanging="705"/>
    </w:pPr>
    <w:rPr>
      <w:rFonts w:ascii="Arial" w:eastAsia="Times New Roman" w:hAnsi="Arial" w:cs="Arial"/>
      <w:sz w:val="20"/>
      <w:szCs w:val="20"/>
      <w:lang w:eastAsia="es-ES"/>
    </w:rPr>
  </w:style>
  <w:style w:type="paragraph" w:customStyle="1" w:styleId="xl24">
    <w:name w:val="xl24"/>
    <w:basedOn w:val="Normal"/>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8561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9"/>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uiPriority w:val="20"/>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0"/>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0"/>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0"/>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0">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1"/>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2"/>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2"/>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3"/>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8"/>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4"/>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5"/>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uiPriority w:val="39"/>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8"/>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9"/>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2"/>
      </w:numPr>
    </w:pPr>
  </w:style>
  <w:style w:type="numbering" w:customStyle="1" w:styleId="Lista411">
    <w:name w:val="Lista 411"/>
    <w:rsid w:val="00C12880"/>
    <w:pPr>
      <w:numPr>
        <w:numId w:val="36"/>
      </w:numPr>
    </w:pPr>
  </w:style>
  <w:style w:type="numbering" w:customStyle="1" w:styleId="List41">
    <w:name w:val="List 41"/>
    <w:rsid w:val="00C12880"/>
    <w:pPr>
      <w:numPr>
        <w:numId w:val="43"/>
      </w:numPr>
    </w:pPr>
  </w:style>
  <w:style w:type="numbering" w:customStyle="1" w:styleId="Lista441">
    <w:name w:val="Lista 441"/>
    <w:rsid w:val="00C12880"/>
    <w:pPr>
      <w:numPr>
        <w:numId w:val="37"/>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0"/>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1"/>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2"/>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3"/>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2"/>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C12880"/>
    <w:pPr>
      <w:numPr>
        <w:numId w:val="44"/>
      </w:numPr>
    </w:pPr>
  </w:style>
  <w:style w:type="numbering" w:customStyle="1" w:styleId="Lista442">
    <w:name w:val="Lista 442"/>
    <w:rsid w:val="00C12880"/>
    <w:pPr>
      <w:numPr>
        <w:numId w:val="45"/>
      </w:numPr>
    </w:pPr>
  </w:style>
  <w:style w:type="numbering" w:customStyle="1" w:styleId="Lista4121">
    <w:name w:val="Lista 4121"/>
    <w:rsid w:val="00C12880"/>
    <w:pPr>
      <w:numPr>
        <w:numId w:val="46"/>
      </w:numPr>
    </w:pPr>
  </w:style>
  <w:style w:type="numbering" w:customStyle="1" w:styleId="Lista431">
    <w:name w:val="Lista 431"/>
    <w:rsid w:val="00C12880"/>
    <w:pPr>
      <w:numPr>
        <w:numId w:val="47"/>
      </w:numPr>
    </w:pPr>
  </w:style>
  <w:style w:type="numbering" w:customStyle="1" w:styleId="1111114">
    <w:name w:val="1 / 1.1 / 1.1.14"/>
    <w:basedOn w:val="Sinlista"/>
    <w:next w:val="111111"/>
    <w:semiHidden/>
    <w:unhideWhenUsed/>
    <w:rsid w:val="00C12880"/>
    <w:pPr>
      <w:numPr>
        <w:numId w:val="48"/>
      </w:numPr>
    </w:pPr>
  </w:style>
  <w:style w:type="numbering" w:customStyle="1" w:styleId="11111131">
    <w:name w:val="1 / 1.1 / 1.1.131"/>
    <w:rsid w:val="00C12880"/>
    <w:pPr>
      <w:numPr>
        <w:numId w:val="54"/>
      </w:numPr>
    </w:pPr>
  </w:style>
  <w:style w:type="numbering" w:customStyle="1" w:styleId="List411">
    <w:name w:val="List 411"/>
    <w:rsid w:val="00C12880"/>
    <w:pPr>
      <w:numPr>
        <w:numId w:val="49"/>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TableParagraph">
    <w:name w:val="Table Paragraph"/>
    <w:basedOn w:val="Normal"/>
    <w:uiPriority w:val="1"/>
    <w:qFormat/>
    <w:rsid w:val="00344545"/>
    <w:pPr>
      <w:widowControl w:val="0"/>
      <w:autoSpaceDE w:val="0"/>
      <w:autoSpaceDN w:val="0"/>
      <w:jc w:val="center"/>
    </w:pPr>
    <w:rPr>
      <w:rFonts w:cs="Calibri"/>
      <w:lang w:val="es-ES" w:eastAsia="es-ES" w:bidi="es-ES"/>
    </w:rPr>
  </w:style>
  <w:style w:type="paragraph" w:customStyle="1" w:styleId="msonormal0">
    <w:name w:val="msonormal"/>
    <w:basedOn w:val="Normal"/>
    <w:rsid w:val="003446EB"/>
    <w:pPr>
      <w:spacing w:before="100" w:beforeAutospacing="1" w:after="100" w:afterAutospacing="1"/>
      <w:jc w:val="left"/>
    </w:pPr>
    <w:rPr>
      <w:rFonts w:ascii="Times New Roman" w:eastAsia="Times New Roman" w:hAnsi="Times New Roman"/>
      <w:sz w:val="24"/>
      <w:szCs w:val="24"/>
      <w:lang w:eastAsia="es-MX"/>
    </w:rPr>
  </w:style>
  <w:style w:type="character" w:customStyle="1" w:styleId="PuestoCar">
    <w:name w:val="Puesto Car"/>
    <w:basedOn w:val="Fuentedeprrafopredeter"/>
    <w:rsid w:val="003446EB"/>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3446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er">
    <w:name w:val="ser"/>
    <w:basedOn w:val="texto"/>
    <w:rsid w:val="003446EB"/>
    <w:pPr>
      <w:spacing w:before="20" w:after="20" w:line="152" w:lineRule="exact"/>
      <w:ind w:left="1170" w:hanging="1170"/>
      <w:jc w:val="left"/>
    </w:pPr>
    <w:rPr>
      <w:rFonts w:cs="Times New Roman"/>
      <w:spacing w:val="-5"/>
      <w:sz w:val="16"/>
      <w:szCs w:val="20"/>
    </w:rPr>
  </w:style>
  <w:style w:type="paragraph" w:styleId="TDC9">
    <w:name w:val="toc 9"/>
    <w:basedOn w:val="Normal"/>
    <w:next w:val="Normal"/>
    <w:autoRedefine/>
    <w:semiHidden/>
    <w:rsid w:val="003446EB"/>
    <w:pPr>
      <w:tabs>
        <w:tab w:val="right" w:leader="dot" w:pos="9407"/>
      </w:tabs>
      <w:ind w:left="1600"/>
      <w:jc w:val="left"/>
    </w:pPr>
    <w:rPr>
      <w:rFonts w:ascii="Arial" w:eastAsia="Times New Roman" w:hAnsi="Arial"/>
      <w:snapToGrid w:val="0"/>
      <w:sz w:val="18"/>
      <w:szCs w:val="20"/>
      <w:lang w:val="es-ES_tradnl" w:eastAsia="es-ES"/>
    </w:rPr>
  </w:style>
  <w:style w:type="paragraph" w:customStyle="1" w:styleId="Heading11">
    <w:name w:val="Heading 11"/>
    <w:basedOn w:val="Normal"/>
    <w:next w:val="Normal"/>
    <w:uiPriority w:val="99"/>
    <w:rsid w:val="003446EB"/>
    <w:pPr>
      <w:autoSpaceDE w:val="0"/>
      <w:autoSpaceDN w:val="0"/>
      <w:adjustRightInd w:val="0"/>
      <w:jc w:val="left"/>
    </w:pPr>
    <w:rPr>
      <w:rFonts w:ascii="NGGAPC+TimesNewRoman,Bold" w:eastAsia="Times New Roman" w:hAnsi="NGGAPC+TimesNewRoman,Bold"/>
      <w:sz w:val="24"/>
      <w:szCs w:val="24"/>
      <w:lang w:eastAsia="es-ES_tradnl"/>
    </w:rPr>
  </w:style>
  <w:style w:type="paragraph" w:customStyle="1" w:styleId="Normal7pt">
    <w:name w:val="Normal + 7 pt"/>
    <w:aliases w:val="Bold,Justified"/>
    <w:basedOn w:val="Normal"/>
    <w:link w:val="Normal7ptChar"/>
    <w:rsid w:val="003446EB"/>
    <w:pPr>
      <w:jc w:val="left"/>
    </w:pPr>
    <w:rPr>
      <w:rFonts w:ascii="Arial" w:eastAsia="Times New Roman" w:hAnsi="Arial" w:cs="Arial"/>
      <w:b/>
      <w:bCs/>
      <w:snapToGrid w:val="0"/>
      <w:sz w:val="18"/>
      <w:szCs w:val="18"/>
      <w:lang w:val="es-ES_tradnl" w:eastAsia="es-ES"/>
    </w:rPr>
  </w:style>
  <w:style w:type="character" w:customStyle="1" w:styleId="Normal7ptChar">
    <w:name w:val="Normal + 7 pt Char"/>
    <w:aliases w:val="Bold Char,Justified Char Char"/>
    <w:link w:val="Normal7pt"/>
    <w:rsid w:val="003446EB"/>
    <w:rPr>
      <w:rFonts w:ascii="Arial" w:eastAsia="Times New Roman" w:hAnsi="Arial" w:cs="Arial"/>
      <w:b/>
      <w:bCs/>
      <w:snapToGrid w:val="0"/>
      <w:sz w:val="18"/>
      <w:szCs w:val="18"/>
      <w:lang w:val="es-ES_tradnl" w:eastAsia="es-ES"/>
    </w:rPr>
  </w:style>
  <w:style w:type="table" w:customStyle="1" w:styleId="Tabladecuadrcula1clara-nfasis11">
    <w:name w:val="Tabla de cuadrícula 1 clara - Énfasis 1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3446EB"/>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41">
    <w:name w:val="Tabla de lista 4 - Énfasis 41"/>
    <w:basedOn w:val="Tablanormal"/>
    <w:uiPriority w:val="49"/>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lista3-nfasis61">
    <w:name w:val="Tabla de lista 3 - Énfasis 6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adecuadrcula1clara1">
    <w:name w:val="Tabla de cuadrícula 1 clara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margen">
    <w:name w:val="textomargen"/>
    <w:basedOn w:val="Fuentedeprrafopredeter"/>
    <w:rsid w:val="003446EB"/>
  </w:style>
  <w:style w:type="paragraph" w:customStyle="1" w:styleId="xmsonormal">
    <w:name w:val="x_msonormal"/>
    <w:basedOn w:val="Normal"/>
    <w:rsid w:val="003446EB"/>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ColorfulList-Accent111">
    <w:name w:val="Colorful List - Accent 111"/>
    <w:basedOn w:val="Normal"/>
    <w:next w:val="Prrafodelista"/>
    <w:qFormat/>
    <w:rsid w:val="003446EB"/>
    <w:pPr>
      <w:spacing w:after="200" w:line="276" w:lineRule="auto"/>
      <w:ind w:left="720"/>
      <w:contextualSpacing/>
      <w:jc w:val="left"/>
    </w:pPr>
    <w:rPr>
      <w:rFonts w:asciiTheme="minorHAnsi" w:eastAsiaTheme="minorHAnsi" w:hAnsiTheme="minorHAnsi" w:cstheme="minorBidi"/>
    </w:rPr>
  </w:style>
  <w:style w:type="paragraph" w:customStyle="1" w:styleId="Body1">
    <w:name w:val="Body 1"/>
    <w:rsid w:val="003446EB"/>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p2">
    <w:name w:val="p2"/>
    <w:basedOn w:val="Normal"/>
    <w:rsid w:val="007971F2"/>
    <w:pPr>
      <w:jc w:val="left"/>
    </w:pPr>
    <w:rPr>
      <w:rFonts w:ascii="Arial" w:eastAsiaTheme="minorEastAsia" w:hAnsi="Arial" w:cs="Arial"/>
      <w:sz w:val="17"/>
      <w:szCs w:val="17"/>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611D-020D-4A0A-BB89-3642F65A9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138</Pages>
  <Words>32858</Words>
  <Characters>180723</Characters>
  <Application>Microsoft Office Word</Application>
  <DocSecurity>0</DocSecurity>
  <Lines>1506</Lines>
  <Paragraphs>426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Userç</cp:lastModifiedBy>
  <cp:revision>15</cp:revision>
  <cp:lastPrinted>2018-03-20T15:56:00Z</cp:lastPrinted>
  <dcterms:created xsi:type="dcterms:W3CDTF">2019-04-26T14:48:00Z</dcterms:created>
  <dcterms:modified xsi:type="dcterms:W3CDTF">2019-04-29T22:24:00Z</dcterms:modified>
</cp:coreProperties>
</file>