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w:t>
      </w:r>
      <w:bookmarkStart w:id="0" w:name="_GoBack"/>
      <w:bookmarkEnd w:id="0"/>
      <w:r w:rsidR="001659D3">
        <w:rPr>
          <w:rStyle w:val="Ninguno"/>
          <w:rFonts w:ascii="Arial" w:hAnsi="Arial"/>
          <w:b/>
          <w:color w:val="auto"/>
          <w:u w:color="2E2E2E"/>
        </w:rPr>
        <w:t>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C971E6">
        <w:rPr>
          <w:rFonts w:ascii="Arial" w:hAnsi="Arial" w:cs="Arial"/>
          <w:b/>
          <w:bCs/>
        </w:rPr>
        <w:t>36066001-010-19</w:t>
      </w:r>
    </w:p>
    <w:p w:rsidR="00856154" w:rsidRPr="0085346A" w:rsidRDefault="00856154" w:rsidP="00856154">
      <w:pPr>
        <w:tabs>
          <w:tab w:val="left" w:pos="0"/>
        </w:tabs>
        <w:ind w:right="51"/>
        <w:jc w:val="center"/>
        <w:outlineLvl w:val="0"/>
        <w:rPr>
          <w:rFonts w:ascii="Arial" w:hAnsi="Arial" w:cs="Arial"/>
          <w:b/>
          <w:bCs/>
        </w:rPr>
      </w:pPr>
    </w:p>
    <w:p w:rsidR="000E4520" w:rsidRPr="00FA0D20" w:rsidRDefault="00C971E6" w:rsidP="000E4520">
      <w:pPr>
        <w:pStyle w:val="Body1"/>
        <w:jc w:val="center"/>
        <w:rPr>
          <w:rFonts w:ascii="Arial" w:hAnsi="Arial" w:cs="Arial"/>
          <w:b/>
          <w:color w:val="auto"/>
          <w:sz w:val="22"/>
          <w:szCs w:val="22"/>
        </w:rPr>
      </w:pPr>
      <w:r>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0E4520">
        <w:rPr>
          <w:rFonts w:ascii="Arial" w:hAnsi="Arial" w:cs="Arial"/>
          <w:b/>
          <w:bCs/>
        </w:rPr>
        <w:t xml:space="preserve"> </w:t>
      </w:r>
      <w:r w:rsidR="000E4520" w:rsidRPr="00FA0D20">
        <w:rPr>
          <w:rFonts w:ascii="Arial" w:hAnsi="Arial" w:cs="Arial"/>
          <w:b/>
          <w:bCs/>
          <w:color w:val="auto"/>
          <w:sz w:val="22"/>
          <w:szCs w:val="22"/>
        </w:rPr>
        <w:t>SEGUNDA CONVOCATORIA</w:t>
      </w: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DC3A69" w:rsidRDefault="00856154" w:rsidP="00856154">
      <w:pPr>
        <w:ind w:right="51"/>
        <w:jc w:val="center"/>
        <w:rPr>
          <w:rFonts w:ascii="Arial" w:hAnsi="Arial" w:cs="Arial"/>
          <w:b/>
          <w:bCs/>
        </w:rPr>
      </w:pPr>
      <w:r w:rsidRPr="00DC3A69">
        <w:rPr>
          <w:rFonts w:ascii="Arial" w:hAnsi="Arial" w:cs="Arial"/>
          <w:bCs/>
        </w:rPr>
        <w:t xml:space="preserve">EL DÍA </w:t>
      </w:r>
      <w:r w:rsidR="00041338" w:rsidRPr="00DC3A69">
        <w:rPr>
          <w:rFonts w:ascii="Arial" w:hAnsi="Arial" w:cs="Arial"/>
          <w:b/>
          <w:bCs/>
        </w:rPr>
        <w:t>2</w:t>
      </w:r>
      <w:r w:rsidR="00C971E6">
        <w:rPr>
          <w:rFonts w:ascii="Arial" w:hAnsi="Arial" w:cs="Arial"/>
          <w:b/>
          <w:bCs/>
        </w:rPr>
        <w:t>2</w:t>
      </w:r>
      <w:r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Hora_JA </w:instrText>
      </w:r>
      <w:r w:rsidRPr="00DC3A69">
        <w:rPr>
          <w:rFonts w:ascii="Arial" w:hAnsi="Arial" w:cs="Arial"/>
          <w:bCs/>
        </w:rPr>
        <w:fldChar w:fldCharType="separate"/>
      </w:r>
      <w:r w:rsidR="00041338" w:rsidRPr="00DC3A69">
        <w:rPr>
          <w:rFonts w:ascii="Arial" w:hAnsi="Arial" w:cs="Arial"/>
          <w:b/>
          <w:bCs/>
          <w:noProof/>
        </w:rPr>
        <w:t>1</w:t>
      </w:r>
      <w:r w:rsidR="00C971E6">
        <w:rPr>
          <w:rFonts w:ascii="Arial" w:hAnsi="Arial" w:cs="Arial"/>
          <w:b/>
          <w:bCs/>
          <w:noProof/>
        </w:rPr>
        <w:t>5</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Pr="00DC3A69" w:rsidRDefault="00856154" w:rsidP="00856154">
      <w:pPr>
        <w:ind w:right="51"/>
        <w:jc w:val="center"/>
        <w:rPr>
          <w:rFonts w:ascii="Arial" w:hAnsi="Arial" w:cs="Arial"/>
          <w:bCs/>
        </w:rPr>
      </w:pPr>
      <w:r w:rsidRPr="00DC3A69">
        <w:rPr>
          <w:rFonts w:ascii="Arial" w:hAnsi="Arial" w:cs="Arial"/>
          <w:bCs/>
        </w:rPr>
        <w:t>Y ECONÓMICAS</w:t>
      </w:r>
    </w:p>
    <w:p w:rsidR="00856154" w:rsidRPr="00DC3A69" w:rsidRDefault="00856154" w:rsidP="00856154">
      <w:pPr>
        <w:ind w:right="51"/>
        <w:jc w:val="center"/>
        <w:rPr>
          <w:rFonts w:ascii="Arial" w:hAnsi="Arial" w:cs="Arial"/>
          <w:b/>
          <w:bCs/>
        </w:rPr>
      </w:pPr>
      <w:r w:rsidRPr="00DC3A69">
        <w:rPr>
          <w:rFonts w:ascii="Arial" w:hAnsi="Arial" w:cs="Arial"/>
          <w:bCs/>
        </w:rPr>
        <w:t>EL DÍA</w:t>
      </w:r>
      <w:r w:rsidR="0071024C" w:rsidRPr="00DC3A69">
        <w:rPr>
          <w:rFonts w:ascii="Arial" w:hAnsi="Arial" w:cs="Arial"/>
          <w:b/>
          <w:bCs/>
        </w:rPr>
        <w:t xml:space="preserve"> </w:t>
      </w:r>
      <w:r w:rsidR="00DC3A69" w:rsidRPr="00DC3A69">
        <w:rPr>
          <w:rFonts w:ascii="Arial" w:hAnsi="Arial" w:cs="Arial"/>
          <w:b/>
          <w:bCs/>
        </w:rPr>
        <w:t>2</w:t>
      </w:r>
      <w:r w:rsidR="00C971E6">
        <w:rPr>
          <w:rFonts w:ascii="Arial" w:hAnsi="Arial" w:cs="Arial"/>
          <w:b/>
          <w:bCs/>
        </w:rPr>
        <w:t>9</w:t>
      </w:r>
      <w:r w:rsidR="001B1DAE"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Hora_PP </w:instrText>
      </w:r>
      <w:r w:rsidRPr="00DC3A69">
        <w:rPr>
          <w:rFonts w:ascii="Arial" w:hAnsi="Arial" w:cs="Arial"/>
          <w:bCs/>
        </w:rPr>
        <w:fldChar w:fldCharType="separate"/>
      </w:r>
      <w:r w:rsidR="001B1DAE" w:rsidRPr="00DC3A69">
        <w:rPr>
          <w:rFonts w:ascii="Arial" w:hAnsi="Arial" w:cs="Arial"/>
          <w:b/>
          <w:bCs/>
          <w:noProof/>
        </w:rPr>
        <w:t>1</w:t>
      </w:r>
      <w:r w:rsidR="00DC3A69" w:rsidRPr="00DC3A69">
        <w:rPr>
          <w:rFonts w:ascii="Arial" w:hAnsi="Arial" w:cs="Arial"/>
          <w:b/>
          <w:bCs/>
          <w:noProof/>
        </w:rPr>
        <w:t>0</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 xml:space="preserve">EL DÍA </w:t>
      </w:r>
      <w:r w:rsidR="00C971E6">
        <w:rPr>
          <w:rFonts w:ascii="Arial" w:hAnsi="Arial" w:cs="Arial"/>
          <w:b/>
          <w:bCs/>
        </w:rPr>
        <w:t>30</w:t>
      </w:r>
      <w:r w:rsidRPr="00DC3A69">
        <w:rPr>
          <w:rFonts w:ascii="Arial" w:hAnsi="Arial" w:cs="Arial"/>
          <w:b/>
          <w:bCs/>
        </w:rPr>
        <w:t xml:space="preserve"> DE </w:t>
      </w:r>
      <w:r w:rsidR="00DE3890" w:rsidRPr="00DC3A69">
        <w:rPr>
          <w:rFonts w:ascii="Arial" w:hAnsi="Arial" w:cs="Arial"/>
          <w:b/>
          <w:bCs/>
        </w:rPr>
        <w:t>MAY</w:t>
      </w:r>
      <w:r w:rsidRPr="00DC3A69">
        <w:rPr>
          <w:rFonts w:ascii="Arial" w:hAnsi="Arial" w:cs="Arial"/>
          <w:b/>
          <w:bCs/>
        </w:rPr>
        <w:t>O</w:t>
      </w:r>
      <w:r w:rsidR="00856154" w:rsidRPr="00DC3A69">
        <w:rPr>
          <w:rFonts w:ascii="Arial" w:hAnsi="Arial" w:cs="Arial"/>
          <w:b/>
          <w:bCs/>
        </w:rPr>
        <w:t xml:space="preserve"> DE </w:t>
      </w:r>
      <w:r w:rsidRPr="00DC3A69">
        <w:rPr>
          <w:rFonts w:ascii="Arial" w:hAnsi="Arial" w:cs="Arial"/>
          <w:b/>
          <w:bCs/>
        </w:rPr>
        <w:t>2019</w:t>
      </w:r>
    </w:p>
    <w:p w:rsidR="00856154"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Hora_Fallo </w:instrText>
      </w:r>
      <w:r w:rsidRPr="00DC3A69">
        <w:rPr>
          <w:rFonts w:ascii="Arial" w:hAnsi="Arial" w:cs="Arial"/>
          <w:bCs/>
        </w:rPr>
        <w:fldChar w:fldCharType="separate"/>
      </w:r>
      <w:r w:rsidR="00DC3A69" w:rsidRPr="00DC3A69">
        <w:rPr>
          <w:rFonts w:ascii="Arial" w:hAnsi="Arial" w:cs="Arial"/>
          <w:b/>
          <w:bCs/>
          <w:noProof/>
        </w:rPr>
        <w:t>1</w:t>
      </w:r>
      <w:r w:rsidR="00C971E6">
        <w:rPr>
          <w:rFonts w:ascii="Arial" w:hAnsi="Arial" w:cs="Arial"/>
          <w:b/>
          <w:bCs/>
          <w:noProof/>
        </w:rPr>
        <w:t>0</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Default="00856154" w:rsidP="00856154">
      <w:pPr>
        <w:ind w:right="51"/>
        <w:jc w:val="center"/>
        <w:rPr>
          <w:rFonts w:ascii="Arial" w:hAnsi="Arial" w:cs="Arial"/>
          <w:bCs/>
        </w:rPr>
      </w:pPr>
    </w:p>
    <w:p w:rsidR="00A869F0" w:rsidRPr="00A869F0" w:rsidRDefault="00A869F0" w:rsidP="00A869F0">
      <w:pPr>
        <w:ind w:right="51"/>
        <w:outlineLvl w:val="0"/>
        <w:rPr>
          <w:rFonts w:ascii="Arial" w:hAnsi="Arial" w:cs="Arial"/>
          <w:b/>
          <w:bCs/>
        </w:rPr>
      </w:pPr>
      <w:bookmarkStart w:id="1"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bookmarkEnd w:id="1"/>
    <w:p w:rsidR="001B35D2" w:rsidRDefault="001B35D2"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lastRenderedPageBreak/>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C971E6">
        <w:rPr>
          <w:rFonts w:ascii="Arial" w:hAnsi="Arial" w:cs="Arial"/>
          <w:b/>
          <w:bCs/>
        </w:rPr>
        <w:t>36066001-010-19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0E4520" w:rsidRPr="00FA0D20" w:rsidRDefault="00856154" w:rsidP="000E4520">
      <w:pPr>
        <w:pStyle w:val="Body1"/>
        <w:jc w:val="both"/>
        <w:rPr>
          <w:rFonts w:ascii="Arial" w:hAnsi="Arial" w:cs="Arial"/>
          <w:b/>
          <w:color w:val="auto"/>
          <w:sz w:val="22"/>
          <w:szCs w:val="22"/>
        </w:rPr>
      </w:pPr>
      <w:r w:rsidRPr="0085346A">
        <w:rPr>
          <w:rFonts w:ascii="Arial" w:hAnsi="Arial" w:cs="Arial"/>
          <w:bCs/>
        </w:rPr>
        <w:t>BASES PARA LA</w:t>
      </w:r>
      <w:r w:rsidRPr="0085346A">
        <w:rPr>
          <w:rFonts w:ascii="Arial" w:hAnsi="Arial" w:cs="Arial"/>
          <w:b/>
          <w:bCs/>
        </w:rPr>
        <w:t xml:space="preserve"> LICITACIÓN PÚBLICA NACIONAL NO. </w:t>
      </w:r>
      <w:r w:rsidR="00C971E6">
        <w:rPr>
          <w:rFonts w:ascii="Arial" w:hAnsi="Arial" w:cs="Arial"/>
          <w:b/>
          <w:bCs/>
        </w:rPr>
        <w:t>36066001-010-19</w:t>
      </w:r>
      <w:r w:rsidR="00D41A9A" w:rsidRPr="00001635">
        <w:rPr>
          <w:rFonts w:ascii="Arial" w:hAnsi="Arial" w:cs="Arial"/>
          <w:b/>
          <w:bCs/>
        </w:rPr>
        <w:t xml:space="preserve"> </w:t>
      </w:r>
      <w:r w:rsidR="00C971E6">
        <w:rPr>
          <w:rFonts w:ascii="Arial" w:hAnsi="Arial" w:cs="Arial"/>
          <w:b/>
          <w:bCs/>
        </w:rPr>
        <w:t xml:space="preserve">PARA EL SERVICIO INTEGRAL DE MEZCLAS DE  MEDICAMENTOS ONCOLÒGICOS Y NUTRICIÒN PARENTERAL PARA EL HOSPITAL REGIONAL UNIVERSITARIO, </w:t>
      </w:r>
      <w:r w:rsidR="00C971E6">
        <w:rPr>
          <w:rFonts w:ascii="Arial" w:hAnsi="Arial" w:cs="Arial"/>
          <w:b/>
          <w:bCs/>
        </w:rPr>
        <w:lastRenderedPageBreak/>
        <w:t>HOSPITAL GENERAL DE TECOMÀN, HOSPITAL GENERAL DE MANZANILLO, HOSPITAL MATERNO INFANTIL E INSTITUTO ESTATAL DE CANCEROLOGÌA DE LOS SERVICIOS DE SALUD DEL ESTADO DE COLIMA.</w:t>
      </w:r>
      <w:r w:rsidR="000E4520">
        <w:rPr>
          <w:rFonts w:ascii="Arial" w:hAnsi="Arial" w:cs="Arial"/>
          <w:b/>
          <w:bCs/>
        </w:rPr>
        <w:t xml:space="preserve"> </w:t>
      </w:r>
      <w:r w:rsidR="000E4520" w:rsidRPr="00FA0D20">
        <w:rPr>
          <w:rFonts w:ascii="Arial" w:hAnsi="Arial" w:cs="Arial"/>
          <w:b/>
          <w:bCs/>
          <w:color w:val="auto"/>
          <w:sz w:val="22"/>
          <w:szCs w:val="22"/>
        </w:rPr>
        <w:t>SEGUNDA CONVOCATORIA</w:t>
      </w:r>
    </w:p>
    <w:p w:rsidR="00073920" w:rsidRDefault="00073920" w:rsidP="00073920">
      <w:pPr>
        <w:rPr>
          <w:rFonts w:ascii="Arial" w:eastAsia="Times New Roman" w:hAnsi="Arial" w:cs="Arial"/>
          <w:b/>
          <w:snapToGrid w:val="0"/>
          <w:u w:val="single"/>
          <w:lang w:eastAsia="es-ES"/>
        </w:rPr>
      </w:pP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C971E6">
        <w:rPr>
          <w:rFonts w:ascii="Arial" w:hAnsi="Arial" w:cs="Arial"/>
          <w:b/>
          <w:bCs/>
        </w:rPr>
        <w:t>36066001-010-19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0E4520" w:rsidRPr="000E4520">
        <w:rPr>
          <w:rFonts w:ascii="Arial" w:hAnsi="Arial" w:cs="Arial"/>
          <w:b/>
          <w:bCs/>
        </w:rPr>
        <w:t xml:space="preserve"> </w:t>
      </w:r>
      <w:r w:rsidR="000E4520" w:rsidRPr="00FA0D20">
        <w:rPr>
          <w:rFonts w:ascii="Arial" w:hAnsi="Arial" w:cs="Arial"/>
          <w:b/>
          <w:bCs/>
        </w:rPr>
        <w:t>SEGUNDA CONVOCATORIA</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904" w:type="dxa"/>
        <w:tblInd w:w="-900" w:type="dxa"/>
        <w:tblCellMar>
          <w:left w:w="70" w:type="dxa"/>
          <w:right w:w="70" w:type="dxa"/>
        </w:tblCellMar>
        <w:tblLook w:val="04A0" w:firstRow="1" w:lastRow="0" w:firstColumn="1" w:lastColumn="0" w:noHBand="0" w:noVBand="1"/>
      </w:tblPr>
      <w:tblGrid>
        <w:gridCol w:w="897"/>
        <w:gridCol w:w="4379"/>
        <w:gridCol w:w="1708"/>
        <w:gridCol w:w="1136"/>
        <w:gridCol w:w="1784"/>
      </w:tblGrid>
      <w:tr w:rsidR="00085838" w:rsidTr="00FB7C94">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708" w:type="dxa"/>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FB7C94">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061628" w:rsidRDefault="00856154" w:rsidP="00D73757">
            <w:pPr>
              <w:spacing w:line="240" w:lineRule="exact"/>
              <w:ind w:left="-57" w:right="-57"/>
              <w:contextualSpacing/>
              <w:jc w:val="center"/>
              <w:rPr>
                <w:rFonts w:ascii="Arial" w:hAnsi="Arial" w:cs="Arial"/>
                <w:color w:val="000000"/>
                <w:sz w:val="18"/>
                <w:szCs w:val="18"/>
                <w:lang w:eastAsia="es-MX"/>
              </w:rPr>
            </w:pPr>
            <w:r w:rsidRPr="00061628">
              <w:rPr>
                <w:rFonts w:ascii="Arial" w:hAnsi="Arial" w:cs="Arial"/>
                <w:color w:val="000000"/>
                <w:sz w:val="18"/>
                <w:szCs w:val="18"/>
                <w:lang w:eastAsia="es-MX"/>
              </w:rPr>
              <w:lastRenderedPageBreak/>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Pr="00085838" w:rsidRDefault="00E94D8E" w:rsidP="00E94D8E">
            <w:pPr>
              <w:spacing w:line="240" w:lineRule="exact"/>
              <w:ind w:left="-57" w:right="-57"/>
              <w:contextualSpacing/>
              <w:rPr>
                <w:rFonts w:ascii="Arial" w:eastAsia="Times New Roman" w:hAnsi="Arial" w:cs="Arial"/>
                <w:b/>
                <w:snapToGrid w:val="0"/>
                <w:sz w:val="20"/>
                <w:szCs w:val="20"/>
                <w:u w:val="single"/>
                <w:lang w:val="es-ES_tradnl" w:eastAsia="es-ES"/>
              </w:rPr>
            </w:pPr>
            <w:r w:rsidRPr="00804277">
              <w:rPr>
                <w:rFonts w:ascii="Arial" w:hAnsi="Arial" w:cs="Arial"/>
                <w:bCs/>
                <w:sz w:val="20"/>
              </w:rPr>
              <w:t>SERVICIO</w:t>
            </w:r>
            <w:r w:rsidRPr="00804277">
              <w:rPr>
                <w:rFonts w:ascii="Arial" w:eastAsia="Times New Roman" w:hAnsi="Arial" w:cs="Arial"/>
                <w:snapToGrid w:val="0"/>
                <w:sz w:val="20"/>
                <w:lang w:val="es-ES_tradnl" w:eastAsia="es-ES"/>
              </w:rPr>
              <w:t xml:space="preserve"> INTEGRAL DE MEZCLAS DE  MEDICAMEN</w:t>
            </w:r>
            <w:r>
              <w:rPr>
                <w:rFonts w:ascii="Arial" w:eastAsia="Times New Roman" w:hAnsi="Arial" w:cs="Arial"/>
                <w:snapToGrid w:val="0"/>
                <w:sz w:val="20"/>
                <w:lang w:val="es-ES_tradnl" w:eastAsia="es-ES"/>
              </w:rPr>
              <w:t>TOS ONCOLÓGICOS Y NUTRICIÓ</w:t>
            </w:r>
            <w:r w:rsidRPr="00804277">
              <w:rPr>
                <w:rFonts w:ascii="Arial" w:eastAsia="Times New Roman" w:hAnsi="Arial" w:cs="Arial"/>
                <w:snapToGrid w:val="0"/>
                <w:sz w:val="20"/>
                <w:lang w:val="es-ES_tradnl" w:eastAsia="es-ES"/>
              </w:rPr>
              <w:t>N PARENTERAL PARA EL HOSPITAL REGIONAL UNIVERSITARIO , HOSPITAL GENERAL DE TECOM</w:t>
            </w:r>
            <w:r>
              <w:rPr>
                <w:rFonts w:ascii="Arial" w:eastAsia="Times New Roman" w:hAnsi="Arial" w:cs="Arial"/>
                <w:snapToGrid w:val="0"/>
                <w:sz w:val="20"/>
                <w:lang w:val="es-ES_tradnl" w:eastAsia="es-ES"/>
              </w:rPr>
              <w:t>Á</w:t>
            </w:r>
            <w:r w:rsidRPr="00804277">
              <w:rPr>
                <w:rFonts w:ascii="Arial" w:eastAsia="Times New Roman" w:hAnsi="Arial" w:cs="Arial"/>
                <w:snapToGrid w:val="0"/>
                <w:sz w:val="20"/>
                <w:lang w:val="es-ES_tradnl" w:eastAsia="es-ES"/>
              </w:rPr>
              <w:t xml:space="preserve">N, HOSPITAL GENERAL DE MANZANILLO, HOSPITAL MATERNO INFANTIL E </w:t>
            </w:r>
            <w:r>
              <w:rPr>
                <w:rFonts w:ascii="Arial" w:eastAsia="Times New Roman" w:hAnsi="Arial" w:cs="Arial"/>
                <w:snapToGrid w:val="0"/>
                <w:sz w:val="20"/>
                <w:lang w:val="es-ES_tradnl" w:eastAsia="es-ES"/>
              </w:rPr>
              <w:t>INSTITUTO ESTATAL DE CANCEROLOGÍ</w:t>
            </w:r>
            <w:r w:rsidRPr="00804277">
              <w:rPr>
                <w:rFonts w:ascii="Arial" w:eastAsia="Times New Roman" w:hAnsi="Arial" w:cs="Arial"/>
                <w:snapToGrid w:val="0"/>
                <w:sz w:val="20"/>
                <w:lang w:val="es-ES_tradnl" w:eastAsia="es-ES"/>
              </w:rPr>
              <w:t>A DE LOS SERVICIOS DE SALUD DEL ESTADO DE COLIMA</w:t>
            </w:r>
          </w:p>
        </w:tc>
        <w:tc>
          <w:tcPr>
            <w:tcW w:w="1708" w:type="dxa"/>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w:t>
      </w:r>
      <w:r w:rsidR="00CF2538">
        <w:rPr>
          <w:rFonts w:ascii="Arial" w:hAnsi="Arial" w:cs="Arial"/>
          <w:b/>
          <w:bCs/>
        </w:rPr>
        <w:t xml:space="preserve">e licitación, por unidad médica, los cuales serán cubiertos con presupuesto de </w:t>
      </w:r>
      <w:r w:rsidR="00A933BA" w:rsidRPr="00022150">
        <w:rPr>
          <w:rFonts w:ascii="Arial" w:hAnsi="Arial" w:cs="Arial"/>
          <w:b/>
          <w:lang w:val="es-ES"/>
        </w:rPr>
        <w:t xml:space="preserve">FASSA </w:t>
      </w:r>
      <w:r w:rsidR="00A933BA">
        <w:rPr>
          <w:rFonts w:ascii="Arial" w:hAnsi="Arial" w:cs="Arial"/>
          <w:b/>
          <w:lang w:val="es-ES"/>
        </w:rPr>
        <w:t xml:space="preserve">2019, </w:t>
      </w:r>
      <w:r w:rsidR="00CF2538">
        <w:rPr>
          <w:rFonts w:ascii="Arial" w:hAnsi="Arial" w:cs="Arial"/>
          <w:b/>
          <w:bCs/>
        </w:rPr>
        <w:t>SEGURO MEDICO SIGLO XXI Y GASTOS CATASTROFICOS.</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1B1DAE">
        <w:rPr>
          <w:rFonts w:ascii="Arial" w:hAnsi="Arial" w:cs="Arial"/>
          <w:b/>
          <w:bCs/>
        </w:rPr>
        <w:t xml:space="preserve">l 01 de </w:t>
      </w:r>
      <w:r w:rsidR="00DE3890">
        <w:rPr>
          <w:rFonts w:ascii="Arial" w:hAnsi="Arial" w:cs="Arial"/>
          <w:b/>
          <w:bCs/>
        </w:rPr>
        <w:t>junio</w:t>
      </w:r>
      <w:r w:rsidR="00E94D8E">
        <w:rPr>
          <w:rFonts w:ascii="Arial" w:hAnsi="Arial" w:cs="Arial"/>
          <w:b/>
          <w:bCs/>
        </w:rPr>
        <w:t xml:space="preserve"> de 2019</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w:t>
      </w:r>
      <w:r w:rsidR="00E94D8E">
        <w:rPr>
          <w:rFonts w:ascii="Arial" w:hAnsi="Arial" w:cs="Arial"/>
          <w:b/>
        </w:rPr>
        <w:t>3</w:t>
      </w:r>
      <w:r w:rsidRPr="002D3952">
        <w:rPr>
          <w:rFonts w:ascii="Arial" w:hAnsi="Arial" w:cs="Arial"/>
          <w:b/>
        </w:rPr>
        <w:t xml:space="preserve">1 </w:t>
      </w:r>
      <w:r w:rsidR="00E94D8E">
        <w:rPr>
          <w:rFonts w:ascii="Arial" w:hAnsi="Arial" w:cs="Arial"/>
          <w:b/>
          <w:bCs/>
        </w:rPr>
        <w:t>de diciembre</w:t>
      </w:r>
      <w:r w:rsidRPr="002D3952">
        <w:rPr>
          <w:rFonts w:ascii="Arial" w:hAnsi="Arial" w:cs="Arial"/>
          <w:b/>
          <w:bCs/>
        </w:rPr>
        <w:t xml:space="preserve"> de </w:t>
      </w:r>
      <w:r w:rsidR="001B1DAE">
        <w:rPr>
          <w:rFonts w:ascii="Arial" w:hAnsi="Arial" w:cs="Arial"/>
          <w:b/>
          <w:bCs/>
        </w:rPr>
        <w:t>20</w:t>
      </w:r>
      <w:r w:rsidR="00E94D8E">
        <w:rPr>
          <w:rFonts w:ascii="Arial" w:hAnsi="Arial" w:cs="Arial"/>
          <w:b/>
          <w:bCs/>
        </w:rPr>
        <w:t>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E94D8E" w:rsidRPr="00E94D8E">
        <w:rPr>
          <w:rFonts w:ascii="Arial" w:hAnsi="Arial" w:cs="Arial"/>
          <w:b/>
          <w:bCs/>
          <w:sz w:val="20"/>
        </w:rPr>
        <w:t>SERVICIO</w:t>
      </w:r>
      <w:r w:rsidR="00E94D8E" w:rsidRPr="00E94D8E">
        <w:rPr>
          <w:rFonts w:ascii="Arial" w:eastAsia="Times New Roman" w:hAnsi="Arial" w:cs="Arial"/>
          <w:b/>
          <w:snapToGrid w:val="0"/>
          <w:sz w:val="20"/>
          <w:lang w:val="es-ES_tradnl" w:eastAsia="es-ES"/>
        </w:rPr>
        <w:t xml:space="preserve"> INTEGRAL DE MEZCLAS DE  MEDICAMENTOS ONCOLÓGICOS Y NUTRICIÓN PARENTERAL PARA EL HOSPITAL REGIONAL UNIVERSITARIO , HOSPITAL GENERAL DE TECOMÁN, HOSPITAL GENERAL DE MANZANILLO, HOSPITAL MATERNO INFANTIL E INSTITUTO ESTATAL DE CANCEROLOGÍA DE LOS SERVICIOS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lastRenderedPageBreak/>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sidR="00DE3890">
        <w:rPr>
          <w:rFonts w:ascii="Arial" w:hAnsi="Arial" w:cs="Arial"/>
          <w:b/>
        </w:rPr>
        <w:t>DE</w:t>
      </w:r>
      <w:r w:rsidR="00DE3890">
        <w:rPr>
          <w:rFonts w:ascii="Arial" w:hAnsi="Arial" w:cs="Arial"/>
          <w:b/>
          <w:bCs/>
        </w:rPr>
        <w:t xml:space="preserve">L 01 DE JUNIO DE 2019 </w:t>
      </w:r>
      <w:r w:rsidR="002C4EE5">
        <w:rPr>
          <w:rFonts w:ascii="Arial" w:hAnsi="Arial" w:cs="Arial"/>
          <w:b/>
        </w:rPr>
        <w:t>AL</w:t>
      </w:r>
      <w:r>
        <w:rPr>
          <w:rFonts w:ascii="Arial" w:hAnsi="Arial" w:cs="Arial"/>
          <w:b/>
        </w:rPr>
        <w:t xml:space="preserve"> </w:t>
      </w:r>
      <w:r w:rsidR="004762E9">
        <w:rPr>
          <w:rFonts w:ascii="Arial" w:hAnsi="Arial" w:cs="Arial"/>
          <w:b/>
        </w:rPr>
        <w:t xml:space="preserve">31 </w:t>
      </w:r>
      <w:r w:rsidR="004762E9">
        <w:rPr>
          <w:rFonts w:ascii="Arial" w:hAnsi="Arial" w:cs="Arial"/>
          <w:b/>
          <w:bCs/>
        </w:rPr>
        <w:t xml:space="preserve">DICIEMBRE </w:t>
      </w:r>
      <w:r w:rsidR="002C4EE5">
        <w:rPr>
          <w:rFonts w:ascii="Arial" w:hAnsi="Arial" w:cs="Arial"/>
          <w:b/>
          <w:bCs/>
        </w:rPr>
        <w:t>DE</w:t>
      </w:r>
      <w:r w:rsidR="004762E9">
        <w:rPr>
          <w:rFonts w:ascii="Arial" w:hAnsi="Arial" w:cs="Arial"/>
          <w:b/>
          <w:bCs/>
        </w:rPr>
        <w:t xml:space="preserve">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Default="00856154" w:rsidP="00085838">
      <w:pPr>
        <w:rPr>
          <w:rFonts w:ascii="Arial" w:hAnsi="Arial" w:cs="Arial"/>
          <w:spacing w:val="-3"/>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 xml:space="preserve">a </w:t>
      </w:r>
      <w:r w:rsidR="00811CE9">
        <w:rPr>
          <w:rFonts w:ascii="Arial" w:hAnsi="Arial" w:cs="Arial"/>
          <w:bCs/>
        </w:rPr>
        <w:t>la contratación del</w:t>
      </w:r>
      <w:r w:rsidR="00A2738E">
        <w:rPr>
          <w:rFonts w:ascii="Arial" w:hAnsi="Arial" w:cs="Arial"/>
          <w:bCs/>
        </w:rPr>
        <w:t xml:space="preserve"> </w:t>
      </w:r>
      <w:r w:rsidR="002C4EE5" w:rsidRPr="007222CF">
        <w:rPr>
          <w:rFonts w:ascii="Arial" w:hAnsi="Arial" w:cs="Arial"/>
          <w:b/>
          <w:bCs/>
        </w:rPr>
        <w:t>SERVICIO</w:t>
      </w:r>
      <w:r w:rsidR="002C4EE5" w:rsidRPr="007222CF">
        <w:rPr>
          <w:rFonts w:ascii="Arial" w:eastAsia="Times New Roman" w:hAnsi="Arial" w:cs="Arial"/>
          <w:b/>
          <w:snapToGrid w:val="0"/>
          <w:lang w:val="es-ES_tradnl" w:eastAsia="es-ES"/>
        </w:rPr>
        <w:t xml:space="preserve"> INTEGRAL DE MEZCLAS DE  MEDICAMENTOS ONCOLÒGICOS Y NUTRICIÒN PARENTERAL PARA EL HOSPITAL REGIONAL UNIVERSITARIO , HOSPITAL GENERAL DE TECOMÀN, HOSPITAL GENERAL DE MANZANILLO, HOSPITAL MATERNO INFANTIL E INSTITUTO ESTATAL DE CANCEROLOGÌA DE LOS SERVICIOS DE SALUD DEL ESTADO DE COLIMA</w:t>
      </w:r>
      <w:r w:rsidR="000E4520">
        <w:rPr>
          <w:rFonts w:ascii="Arial" w:eastAsia="Times New Roman" w:hAnsi="Arial" w:cs="Arial"/>
          <w:b/>
          <w:snapToGrid w:val="0"/>
          <w:lang w:val="es-ES_tradnl" w:eastAsia="es-ES"/>
        </w:rPr>
        <w:t xml:space="preserve">, </w:t>
      </w:r>
      <w:r w:rsidR="000E4520" w:rsidRPr="00FA0D20">
        <w:rPr>
          <w:rFonts w:ascii="Arial" w:hAnsi="Arial" w:cs="Arial"/>
          <w:b/>
          <w:bCs/>
        </w:rPr>
        <w:t>SEGUNDA CONVOCATORIA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lastRenderedPageBreak/>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00811CE9">
        <w:rPr>
          <w:rFonts w:ascii="Arial" w:hAnsi="Arial" w:cs="Arial"/>
        </w:rPr>
        <w:t>, 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542766"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w:t>
      </w:r>
      <w:r w:rsidR="00856154" w:rsidRPr="00542766">
        <w:rPr>
          <w:rFonts w:ascii="Arial" w:hAnsi="Arial" w:cs="Arial"/>
          <w:bCs/>
          <w:lang w:val="es-ES"/>
        </w:rPr>
        <w:t xml:space="preserve">para que tramite el pago de las facturas, </w:t>
      </w:r>
      <w:r w:rsidR="00856154" w:rsidRPr="00542766">
        <w:rPr>
          <w:rFonts w:ascii="Arial" w:hAnsi="Arial" w:cs="Arial"/>
          <w:lang w:val="es-ES"/>
        </w:rPr>
        <w:t xml:space="preserve">de acuerdo al artículo 56 de la </w:t>
      </w:r>
      <w:r w:rsidR="001659D3" w:rsidRPr="00542766">
        <w:rPr>
          <w:rFonts w:ascii="Arial" w:hAnsi="Arial" w:cs="Arial"/>
          <w:lang w:val="es-ES"/>
        </w:rPr>
        <w:t>LEY DE ADQUISICIONES, ARRENDAMIENTOS Y SERVICIOS DEL SECTOR PÚBLICO DEL ESTADO DE COLIMA</w:t>
      </w:r>
      <w:r w:rsidR="00856154" w:rsidRPr="00542766">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lastRenderedPageBreak/>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00694F">
        <w:rPr>
          <w:rFonts w:ascii="Arial" w:hAnsi="Arial" w:cs="Arial"/>
          <w:b/>
          <w:bCs/>
        </w:rPr>
        <w:t>A PARTIR</w:t>
      </w:r>
      <w:r w:rsidR="004704C8" w:rsidRPr="0000694F">
        <w:rPr>
          <w:rFonts w:ascii="Arial" w:hAnsi="Arial" w:cs="Arial"/>
          <w:b/>
          <w:bCs/>
        </w:rPr>
        <w:t xml:space="preserve"> DEL </w:t>
      </w:r>
      <w:r w:rsidR="00A869F0">
        <w:rPr>
          <w:rFonts w:ascii="Arial" w:hAnsi="Arial" w:cs="Arial"/>
          <w:b/>
          <w:bCs/>
        </w:rPr>
        <w:t>18</w:t>
      </w:r>
      <w:r w:rsidR="00DE3890" w:rsidRPr="0000694F">
        <w:rPr>
          <w:rFonts w:ascii="Arial" w:hAnsi="Arial" w:cs="Arial"/>
          <w:b/>
          <w:bCs/>
        </w:rPr>
        <w:t xml:space="preserve"> DE </w:t>
      </w:r>
      <w:r w:rsidR="0000694F" w:rsidRPr="0000694F">
        <w:rPr>
          <w:rFonts w:ascii="Arial" w:hAnsi="Arial" w:cs="Arial"/>
          <w:b/>
          <w:bCs/>
        </w:rPr>
        <w:t>MAYO</w:t>
      </w:r>
      <w:r w:rsidR="00DE3890" w:rsidRPr="0000694F">
        <w:rPr>
          <w:rFonts w:ascii="Arial" w:hAnsi="Arial" w:cs="Arial"/>
          <w:b/>
          <w:bCs/>
        </w:rPr>
        <w:t xml:space="preserve"> DE 2019</w:t>
      </w:r>
      <w:r w:rsidR="0012260E" w:rsidRPr="0000694F">
        <w:rPr>
          <w:rFonts w:ascii="Arial" w:hAnsi="Arial" w:cs="Arial"/>
          <w:b/>
          <w:bCs/>
        </w:rPr>
        <w:t xml:space="preserve"> </w:t>
      </w:r>
      <w:r w:rsidR="00542766">
        <w:rPr>
          <w:rFonts w:ascii="Arial" w:hAnsi="Arial" w:cs="Arial"/>
          <w:b/>
          <w:bCs/>
        </w:rPr>
        <w:t>AL</w:t>
      </w:r>
      <w:r w:rsidR="00DE3890" w:rsidRPr="0000694F">
        <w:rPr>
          <w:rFonts w:ascii="Arial" w:hAnsi="Arial" w:cs="Arial"/>
          <w:b/>
          <w:bCs/>
        </w:rPr>
        <w:t xml:space="preserve"> </w:t>
      </w:r>
      <w:r w:rsidR="0000694F" w:rsidRPr="0000694F">
        <w:rPr>
          <w:rFonts w:ascii="Arial" w:hAnsi="Arial" w:cs="Arial"/>
          <w:b/>
          <w:bCs/>
        </w:rPr>
        <w:t>2</w:t>
      </w:r>
      <w:r w:rsidR="002C4EE5">
        <w:rPr>
          <w:rFonts w:ascii="Arial" w:hAnsi="Arial" w:cs="Arial"/>
          <w:b/>
          <w:bCs/>
        </w:rPr>
        <w:t>2</w:t>
      </w:r>
      <w:r w:rsidR="004704C8" w:rsidRPr="0000694F">
        <w:rPr>
          <w:rFonts w:ascii="Arial" w:hAnsi="Arial" w:cs="Arial"/>
          <w:b/>
          <w:bCs/>
        </w:rPr>
        <w:t xml:space="preserve"> DE </w:t>
      </w:r>
      <w:r w:rsidR="00DE3890" w:rsidRPr="0000694F">
        <w:rPr>
          <w:rFonts w:ascii="Arial" w:hAnsi="Arial" w:cs="Arial"/>
          <w:b/>
          <w:bCs/>
        </w:rPr>
        <w:t>MAYO</w:t>
      </w:r>
      <w:r w:rsidRPr="0000694F">
        <w:rPr>
          <w:rFonts w:ascii="Arial" w:hAnsi="Arial" w:cs="Arial"/>
          <w:b/>
          <w:bCs/>
        </w:rPr>
        <w:t xml:space="preserve"> DE </w:t>
      </w:r>
      <w:r w:rsidR="001B1DAE" w:rsidRPr="0000694F">
        <w:rPr>
          <w:rFonts w:ascii="Arial" w:hAnsi="Arial" w:cs="Arial"/>
          <w:b/>
          <w:bCs/>
        </w:rPr>
        <w:t>2019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A869F0" w:rsidRPr="00A869F0">
        <w:rPr>
          <w:rFonts w:ascii="Arial" w:hAnsi="Arial" w:cs="Arial"/>
          <w:b/>
        </w:rPr>
        <w:t>18</w:t>
      </w:r>
      <w:r w:rsidR="00DE3890" w:rsidRPr="00A869F0">
        <w:rPr>
          <w:rFonts w:ascii="Arial" w:hAnsi="Arial" w:cs="Arial"/>
          <w:b/>
        </w:rPr>
        <w:t xml:space="preserve"> </w:t>
      </w:r>
      <w:r w:rsidR="00DE3890" w:rsidRPr="0000694F">
        <w:rPr>
          <w:rFonts w:ascii="Arial" w:hAnsi="Arial" w:cs="Arial"/>
          <w:b/>
        </w:rPr>
        <w:t xml:space="preserve">de </w:t>
      </w:r>
      <w:r w:rsidR="00A869F0">
        <w:rPr>
          <w:rFonts w:ascii="Arial" w:hAnsi="Arial" w:cs="Arial"/>
          <w:b/>
        </w:rPr>
        <w:t>mayo</w:t>
      </w:r>
      <w:r w:rsidR="00DE3890" w:rsidRPr="0000694F">
        <w:rPr>
          <w:rFonts w:ascii="Arial" w:hAnsi="Arial" w:cs="Arial"/>
          <w:b/>
        </w:rPr>
        <w:t xml:space="preserve"> de 2019</w:t>
      </w:r>
      <w:r w:rsidR="004704C8" w:rsidRPr="0000694F">
        <w:rPr>
          <w:rFonts w:ascii="Arial" w:hAnsi="Arial" w:cs="Arial"/>
          <w:b/>
        </w:rPr>
        <w:t xml:space="preserve"> </w:t>
      </w:r>
      <w:r w:rsidR="004704C8" w:rsidRPr="0000694F">
        <w:rPr>
          <w:rFonts w:ascii="Arial" w:hAnsi="Arial" w:cs="Arial"/>
          <w:b/>
          <w:bCs/>
          <w:noProof/>
        </w:rPr>
        <w:t xml:space="preserve">al  </w:t>
      </w:r>
      <w:r w:rsidR="0000694F" w:rsidRPr="0000694F">
        <w:rPr>
          <w:rFonts w:ascii="Arial" w:hAnsi="Arial" w:cs="Arial"/>
          <w:b/>
          <w:bCs/>
          <w:noProof/>
        </w:rPr>
        <w:t>2</w:t>
      </w:r>
      <w:r w:rsidR="002C4EE5">
        <w:rPr>
          <w:rFonts w:ascii="Arial" w:hAnsi="Arial" w:cs="Arial"/>
          <w:b/>
          <w:bCs/>
          <w:noProof/>
        </w:rPr>
        <w:t>2</w:t>
      </w:r>
      <w:r w:rsidR="00DE3890" w:rsidRPr="0000694F">
        <w:rPr>
          <w:rFonts w:ascii="Arial" w:hAnsi="Arial" w:cs="Arial"/>
          <w:b/>
          <w:bCs/>
          <w:noProof/>
        </w:rPr>
        <w:t xml:space="preserve"> </w:t>
      </w:r>
      <w:r w:rsidR="004704C8" w:rsidRPr="0000694F">
        <w:rPr>
          <w:rFonts w:ascii="Arial" w:hAnsi="Arial" w:cs="Arial"/>
          <w:b/>
          <w:bCs/>
          <w:noProof/>
        </w:rPr>
        <w:t xml:space="preserve">de </w:t>
      </w:r>
      <w:r w:rsidR="00DE3890" w:rsidRPr="0000694F">
        <w:rPr>
          <w:rFonts w:ascii="Arial" w:hAnsi="Arial" w:cs="Arial"/>
          <w:b/>
          <w:bCs/>
          <w:noProof/>
        </w:rPr>
        <w:t>mayo</w:t>
      </w:r>
      <w:r w:rsidRPr="0000694F">
        <w:rPr>
          <w:rFonts w:ascii="Arial" w:hAnsi="Arial" w:cs="Arial"/>
          <w:b/>
          <w:bCs/>
          <w:noProof/>
        </w:rPr>
        <w:t xml:space="preserve"> del </w:t>
      </w:r>
      <w:r w:rsidR="001B1DAE" w:rsidRPr="0000694F">
        <w:rPr>
          <w:rFonts w:ascii="Arial" w:hAnsi="Arial" w:cs="Arial"/>
          <w:b/>
          <w:bCs/>
          <w:noProof/>
        </w:rPr>
        <w:t>2019</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Ahora bien, con fundamento con el artículo 35 de la ley, el acto se realizara de conformidad con lo siguiente: </w:t>
      </w:r>
    </w:p>
    <w:p w:rsidR="004704C8" w:rsidRPr="00E17E40" w:rsidRDefault="004704C8" w:rsidP="004704C8">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Pr="00E17E40" w:rsidRDefault="004704C8" w:rsidP="004704C8">
      <w:pPr>
        <w:rPr>
          <w:rFonts w:ascii="Arial" w:hAnsi="Arial" w:cs="Arial"/>
        </w:rPr>
      </w:pPr>
      <w:r w:rsidRPr="00E17E40">
        <w:rPr>
          <w:rFonts w:ascii="Arial" w:hAnsi="Arial" w:cs="Arial"/>
        </w:rPr>
        <w:t xml:space="preserve"> </w:t>
      </w:r>
    </w:p>
    <w:p w:rsidR="004704C8" w:rsidRDefault="004704C8" w:rsidP="004704C8">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A71296" w:rsidRPr="00A71296">
        <w:rPr>
          <w:rFonts w:ascii="Arial" w:hAnsi="Arial" w:cs="Arial"/>
          <w:b/>
        </w:rPr>
        <w:t>2</w:t>
      </w:r>
      <w:r w:rsidR="002C4EE5">
        <w:rPr>
          <w:rFonts w:ascii="Arial" w:hAnsi="Arial" w:cs="Arial"/>
          <w:b/>
        </w:rPr>
        <w:t>1</w:t>
      </w:r>
      <w:r w:rsidRPr="00A71296">
        <w:rPr>
          <w:rFonts w:ascii="Arial" w:hAnsi="Arial" w:cs="Arial"/>
          <w:b/>
        </w:rPr>
        <w:t xml:space="preserve"> DE </w:t>
      </w:r>
      <w:r w:rsidR="00DE3890" w:rsidRPr="00A71296">
        <w:rPr>
          <w:rFonts w:ascii="Arial" w:hAnsi="Arial" w:cs="Arial"/>
          <w:b/>
        </w:rPr>
        <w:t>MAY</w:t>
      </w:r>
      <w:r w:rsidRPr="00A71296">
        <w:rPr>
          <w:rFonts w:ascii="Arial" w:hAnsi="Arial" w:cs="Arial"/>
          <w:b/>
        </w:rPr>
        <w:t>O DE 2019</w:t>
      </w:r>
      <w:r w:rsidRPr="00A71296">
        <w:rPr>
          <w:rFonts w:ascii="Arial" w:hAnsi="Arial" w:cs="Arial"/>
        </w:rPr>
        <w:t xml:space="preserve"> </w:t>
      </w:r>
      <w:r w:rsidRPr="00A71296">
        <w:rPr>
          <w:rFonts w:ascii="Arial" w:hAnsi="Arial" w:cs="Arial"/>
          <w:b/>
        </w:rPr>
        <w:t>a las 1</w:t>
      </w:r>
      <w:r w:rsidR="002C4EE5">
        <w:rPr>
          <w:rFonts w:ascii="Arial" w:hAnsi="Arial" w:cs="Arial"/>
          <w:b/>
        </w:rPr>
        <w:t>5</w:t>
      </w:r>
      <w:r w:rsidRPr="00A71296">
        <w:rPr>
          <w:rFonts w:ascii="Arial" w:hAnsi="Arial" w:cs="Arial"/>
          <w:b/>
        </w:rPr>
        <w:t>:00 horas</w:t>
      </w:r>
      <w:r w:rsidRPr="00A71296">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Se enviarán a más tardar el </w:t>
      </w:r>
      <w:r w:rsidR="00A71296">
        <w:rPr>
          <w:rFonts w:ascii="Arial" w:hAnsi="Arial" w:cs="Arial"/>
          <w:b/>
        </w:rPr>
        <w:t>2</w:t>
      </w:r>
      <w:r w:rsidR="002C4EE5">
        <w:rPr>
          <w:rFonts w:ascii="Arial" w:hAnsi="Arial" w:cs="Arial"/>
          <w:b/>
        </w:rPr>
        <w:t>1</w:t>
      </w:r>
      <w:r w:rsidR="00DE3890" w:rsidRPr="00DE3890">
        <w:rPr>
          <w:rFonts w:ascii="Arial" w:hAnsi="Arial" w:cs="Arial"/>
          <w:b/>
        </w:rPr>
        <w:t xml:space="preserve"> DE MAYO DE 2019</w:t>
      </w:r>
      <w:r>
        <w:rPr>
          <w:rFonts w:ascii="Arial" w:hAnsi="Arial" w:cs="Arial"/>
        </w:rPr>
        <w:t xml:space="preserve"> a las 1</w:t>
      </w:r>
      <w:r w:rsidR="002C4EE5">
        <w:rPr>
          <w:rFonts w:ascii="Arial" w:hAnsi="Arial" w:cs="Arial"/>
        </w:rPr>
        <w:t>5</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lastRenderedPageBreak/>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2C4EE5">
        <w:rPr>
          <w:rFonts w:ascii="Arial" w:hAnsi="Arial" w:cs="Arial"/>
          <w:b/>
          <w:bCs/>
        </w:rPr>
        <w:t>22</w:t>
      </w:r>
      <w:r w:rsidR="00DE3890">
        <w:rPr>
          <w:rFonts w:ascii="Arial" w:hAnsi="Arial" w:cs="Arial"/>
          <w:b/>
          <w:bCs/>
        </w:rPr>
        <w:t xml:space="preserve"> 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2C4EE5">
        <w:rPr>
          <w:rFonts w:ascii="Arial" w:hAnsi="Arial" w:cs="Arial"/>
          <w:b/>
          <w:bCs/>
          <w:noProof/>
        </w:rPr>
        <w:t>5</w:t>
      </w:r>
      <w:r>
        <w:rPr>
          <w:rFonts w:ascii="Arial" w:hAnsi="Arial" w:cs="Arial"/>
          <w:b/>
          <w:bCs/>
          <w:noProof/>
        </w:rPr>
        <w:t>:00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2C4EE5">
        <w:rPr>
          <w:b/>
          <w:sz w:val="22"/>
        </w:rPr>
        <w:t>29</w:t>
      </w:r>
      <w:r w:rsidR="00282313">
        <w:rPr>
          <w:b/>
          <w:sz w:val="22"/>
        </w:rPr>
        <w:t xml:space="preserve"> DE </w:t>
      </w:r>
      <w:r w:rsidR="00282313">
        <w:rPr>
          <w:b/>
        </w:rPr>
        <w:t>MAYO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w:t>
      </w:r>
      <w:r w:rsidR="002C4EE5">
        <w:rPr>
          <w:b/>
          <w:sz w:val="22"/>
          <w:szCs w:val="22"/>
        </w:rPr>
        <w:t>9</w:t>
      </w:r>
      <w:r w:rsidR="0076370F">
        <w:rPr>
          <w:b/>
          <w:sz w:val="22"/>
          <w:szCs w:val="22"/>
        </w:rPr>
        <w:t>:45 a 1</w:t>
      </w:r>
      <w:r w:rsidR="002C4EE5">
        <w:rPr>
          <w:b/>
          <w:sz w:val="22"/>
          <w:szCs w:val="22"/>
        </w:rPr>
        <w:t>0</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w:t>
      </w:r>
      <w:r w:rsidR="00110156">
        <w:rPr>
          <w:b/>
          <w:sz w:val="22"/>
          <w:szCs w:val="22"/>
        </w:rPr>
        <w:t>0</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A71296" w:rsidRDefault="00A71296" w:rsidP="00856154">
      <w:pPr>
        <w:pStyle w:val="Textoindependiente"/>
        <w:ind w:right="193"/>
        <w:rPr>
          <w:b/>
          <w:sz w:val="22"/>
          <w:szCs w:val="22"/>
        </w:rPr>
      </w:pPr>
    </w:p>
    <w:p w:rsidR="00A71296" w:rsidRPr="0085346A" w:rsidRDefault="00A71296"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A71296">
        <w:rPr>
          <w:b/>
        </w:rPr>
        <w:t>2</w:t>
      </w:r>
      <w:r w:rsidR="002C4EE5">
        <w:rPr>
          <w:b/>
        </w:rPr>
        <w:t>9</w:t>
      </w:r>
      <w:r w:rsidR="0076370F">
        <w:rPr>
          <w:b/>
        </w:rPr>
        <w:t xml:space="preserve"> de </w:t>
      </w:r>
      <w:r w:rsidR="00282313">
        <w:rPr>
          <w:b/>
        </w:rPr>
        <w:t>MAYO</w:t>
      </w:r>
      <w:r w:rsidR="009E6B3F" w:rsidRPr="003F01D6">
        <w:rPr>
          <w:b/>
        </w:rPr>
        <w:t xml:space="preserve"> de </w:t>
      </w:r>
      <w:r w:rsidR="001B1DAE">
        <w:rPr>
          <w:b/>
        </w:rPr>
        <w:t>2019</w:t>
      </w:r>
      <w:r w:rsidR="00A71296">
        <w:rPr>
          <w:b/>
        </w:rPr>
        <w:t xml:space="preserve"> a las 10</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 xml:space="preserve">LEY DE ADQUISICIONES, </w:t>
      </w:r>
      <w:r w:rsidR="001659D3">
        <w:rPr>
          <w:rFonts w:ascii="Arial" w:hAnsi="Arial" w:cs="Arial"/>
        </w:rPr>
        <w:lastRenderedPageBreak/>
        <w:t>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2C4EE5">
        <w:rPr>
          <w:rFonts w:ascii="Arial" w:hAnsi="Arial" w:cs="Arial"/>
          <w:b/>
          <w:bCs/>
        </w:rPr>
        <w:t>30</w:t>
      </w:r>
      <w:r w:rsidRPr="00053DED">
        <w:rPr>
          <w:rFonts w:ascii="Arial" w:hAnsi="Arial" w:cs="Arial"/>
          <w:bCs/>
        </w:rPr>
        <w:t xml:space="preserve"> </w:t>
      </w:r>
      <w:r w:rsidR="0076370F">
        <w:rPr>
          <w:rFonts w:ascii="Arial" w:hAnsi="Arial" w:cs="Arial"/>
          <w:b/>
          <w:bCs/>
        </w:rPr>
        <w:t xml:space="preserve">de </w:t>
      </w:r>
      <w:r w:rsidR="00282313">
        <w:rPr>
          <w:rFonts w:ascii="Arial" w:hAnsi="Arial" w:cs="Arial"/>
          <w:b/>
        </w:rPr>
        <w:t>MAYO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w:t>
      </w:r>
      <w:r w:rsidR="002C4EE5">
        <w:rPr>
          <w:rFonts w:ascii="Arial" w:hAnsi="Arial" w:cs="Arial"/>
          <w:b/>
          <w:bCs/>
          <w:noProof/>
        </w:rPr>
        <w:t>0</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4A36EA" w:rsidRDefault="004A36EA" w:rsidP="00856154">
      <w:pPr>
        <w:rPr>
          <w:rFonts w:ascii="Arial" w:hAnsi="Arial" w:cs="Arial"/>
        </w:rPr>
      </w:pPr>
    </w:p>
    <w:p w:rsidR="004A36EA" w:rsidRPr="0085346A" w:rsidRDefault="004A36EA"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 xml:space="preserve">En caso de no estar identificado respecto del número y tipo de </w:t>
      </w:r>
      <w:r w:rsidRPr="0085346A">
        <w:rPr>
          <w:b/>
          <w:sz w:val="22"/>
          <w:szCs w:val="22"/>
        </w:rPr>
        <w:lastRenderedPageBreak/>
        <w:t>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lastRenderedPageBreak/>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w:t>
      </w:r>
      <w:r w:rsidRPr="0085346A">
        <w:rPr>
          <w:rFonts w:ascii="Arial" w:hAnsi="Arial" w:cs="Arial"/>
          <w:b/>
        </w:rPr>
        <w:lastRenderedPageBreak/>
        <w:t xml:space="preserve">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lastRenderedPageBreak/>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lastRenderedPageBreak/>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t xml:space="preserve">Se agradecerá no incluir documentación que no fue solicitada en estas bases y/o sus anexos, de ser incluida y venir foliada ésta no será rubricada. Asimismo se </w:t>
      </w:r>
      <w:r w:rsidRPr="0011677F">
        <w:rPr>
          <w:rFonts w:ascii="Arial" w:hAnsi="Arial" w:cs="Arial"/>
          <w:b/>
          <w:bCs/>
        </w:rPr>
        <w:lastRenderedPageBreak/>
        <w:t>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lastRenderedPageBreak/>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F249A9" w:rsidRPr="00022150">
        <w:rPr>
          <w:rFonts w:ascii="Arial" w:hAnsi="Arial" w:cs="Arial"/>
          <w:b/>
          <w:lang w:val="es-ES"/>
        </w:rPr>
        <w:t xml:space="preserve">FASSA </w:t>
      </w:r>
      <w:r w:rsidR="00F249A9">
        <w:rPr>
          <w:rFonts w:ascii="Arial" w:hAnsi="Arial" w:cs="Arial"/>
          <w:b/>
          <w:lang w:val="es-ES"/>
        </w:rPr>
        <w:t>2019</w:t>
      </w:r>
      <w:r w:rsidR="00F249A9" w:rsidRPr="00022150">
        <w:rPr>
          <w:rFonts w:ascii="Arial" w:hAnsi="Arial" w:cs="Arial"/>
          <w:b/>
          <w:lang w:val="es-ES"/>
        </w:rPr>
        <w:t xml:space="preserve">, FONDO DE PROTECCCIÓN CONTRA GASTOS CATASTROFICOS </w:t>
      </w:r>
      <w:r w:rsidR="00F249A9">
        <w:rPr>
          <w:rFonts w:ascii="Arial" w:hAnsi="Arial" w:cs="Arial"/>
          <w:b/>
          <w:lang w:val="es-ES"/>
        </w:rPr>
        <w:t xml:space="preserve">2019 </w:t>
      </w:r>
      <w:r w:rsidR="00F249A9" w:rsidRPr="00022150">
        <w:rPr>
          <w:rFonts w:ascii="Arial" w:hAnsi="Arial" w:cs="Arial"/>
          <w:b/>
          <w:lang w:val="es-ES"/>
        </w:rPr>
        <w:t>Y SEGURO MÉDICO SIGLO XXI</w:t>
      </w:r>
      <w:r w:rsidR="00F249A9">
        <w:rPr>
          <w:rFonts w:ascii="Arial" w:hAnsi="Arial" w:cs="Arial"/>
          <w:b/>
          <w:lang w:val="es-ES"/>
        </w:rPr>
        <w:t xml:space="preserve"> 2019</w:t>
      </w:r>
      <w:r w:rsidR="00F249A9" w:rsidRPr="00022150">
        <w:rPr>
          <w:rFonts w:ascii="Arial" w:hAnsi="Arial" w:cs="Arial"/>
          <w:b/>
          <w:lang w:val="es-ES"/>
        </w:rPr>
        <w:t>,</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01 DE </w:t>
      </w:r>
      <w:r w:rsidR="00282313">
        <w:rPr>
          <w:rFonts w:ascii="Arial" w:hAnsi="Arial" w:cs="Arial"/>
          <w:b/>
        </w:rPr>
        <w:t>JUNI</w:t>
      </w:r>
      <w:r w:rsidR="00FE70E7">
        <w:rPr>
          <w:rFonts w:ascii="Arial" w:hAnsi="Arial" w:cs="Arial"/>
          <w:b/>
        </w:rPr>
        <w:t>O</w:t>
      </w:r>
      <w:r w:rsidR="007F6547">
        <w:rPr>
          <w:rFonts w:ascii="Arial" w:hAnsi="Arial" w:cs="Arial"/>
          <w:b/>
        </w:rPr>
        <w:t xml:space="preserve">  AL </w:t>
      </w:r>
      <w:r w:rsidRPr="00CE0614">
        <w:rPr>
          <w:rFonts w:ascii="Arial" w:hAnsi="Arial" w:cs="Arial"/>
          <w:b/>
        </w:rPr>
        <w:t xml:space="preserve">1 DE </w:t>
      </w:r>
      <w:r w:rsidR="007F6547">
        <w:rPr>
          <w:rFonts w:ascii="Arial" w:hAnsi="Arial" w:cs="Arial"/>
          <w:b/>
        </w:rPr>
        <w:t>ENERO</w:t>
      </w:r>
      <w:r w:rsidRPr="00CE0614">
        <w:rPr>
          <w:rFonts w:ascii="Arial" w:hAnsi="Arial" w:cs="Arial"/>
          <w:b/>
        </w:rPr>
        <w:t xml:space="preserve"> DE </w:t>
      </w:r>
      <w:r w:rsidR="007F6547">
        <w:rPr>
          <w:rFonts w:ascii="Arial" w:hAnsi="Arial" w:cs="Arial"/>
          <w:b/>
        </w:rPr>
        <w:t>2020</w:t>
      </w:r>
      <w:r w:rsidRPr="00CE0614">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6F3198" w:rsidRDefault="006F3198" w:rsidP="00856154">
      <w:pPr>
        <w:pStyle w:val="Textoindependiente21"/>
        <w:ind w:left="426" w:hanging="426"/>
      </w:pPr>
    </w:p>
    <w:p w:rsidR="006F3198" w:rsidRDefault="006F3198" w:rsidP="006F3198">
      <w:pPr>
        <w:ind w:left="426" w:hanging="426"/>
        <w:rPr>
          <w:rFonts w:ascii="Arial" w:hAnsi="Arial" w:cs="Arial"/>
          <w:b/>
          <w:u w:val="single"/>
        </w:rPr>
      </w:pPr>
    </w:p>
    <w:p w:rsidR="006F3198" w:rsidRPr="006F3198" w:rsidRDefault="006F3198" w:rsidP="00856154">
      <w:pPr>
        <w:pStyle w:val="Textoindependiente21"/>
        <w:ind w:left="426" w:hanging="426"/>
        <w:rPr>
          <w:lang w:val="es-MX"/>
        </w:rPr>
      </w:pP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C971E6">
        <w:rPr>
          <w:b/>
          <w:bCs/>
        </w:rPr>
        <w:t>36066001-010-19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lastRenderedPageBreak/>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“La Institución de Fianzas acepta expresamente someterse al procedimiento de ejecución establecido en la Ley de Instituciones de Seguros y Fianzas, para la efectividad de la presente garantía, procedimiento al que también se sujetará para el caso del cobro de </w:t>
      </w:r>
      <w:r w:rsidRPr="0085346A">
        <w:rPr>
          <w:rFonts w:ascii="Arial" w:hAnsi="Arial" w:cs="Arial"/>
        </w:rPr>
        <w:lastRenderedPageBreak/>
        <w:t>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F249A9">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C971E6">
        <w:rPr>
          <w:b/>
        </w:rPr>
        <w:t>36066001-010-19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lastRenderedPageBreak/>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realizar la corrección en el cuadro comparativo de cotizaciones. De lo anterior </w:t>
      </w:r>
      <w:r w:rsidRPr="0085346A">
        <w:rPr>
          <w:rFonts w:ascii="Arial" w:hAnsi="Arial" w:cs="Arial"/>
        </w:rPr>
        <w:lastRenderedPageBreak/>
        <w:t>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lastRenderedPageBreak/>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lastRenderedPageBreak/>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bookmarkEnd w:id="2"/>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C971E6">
        <w:rPr>
          <w:rFonts w:ascii="Arial" w:hAnsi="Arial" w:cs="Arial"/>
          <w:b/>
          <w:bCs/>
          <w:sz w:val="24"/>
          <w:szCs w:val="24"/>
        </w:rPr>
        <w:t>36066001-010-19</w:t>
      </w:r>
    </w:p>
    <w:p w:rsidR="00856154" w:rsidRPr="00237C94" w:rsidRDefault="00856154" w:rsidP="00856154">
      <w:pPr>
        <w:tabs>
          <w:tab w:val="left" w:pos="0"/>
        </w:tabs>
        <w:ind w:right="51"/>
        <w:outlineLvl w:val="0"/>
        <w:rPr>
          <w:rFonts w:ascii="Arial" w:hAnsi="Arial" w:cs="Arial"/>
          <w:b/>
          <w:bCs/>
          <w:sz w:val="24"/>
          <w:szCs w:val="24"/>
        </w:rPr>
      </w:pPr>
    </w:p>
    <w:p w:rsidR="00772F35" w:rsidRPr="009212E4" w:rsidRDefault="00C971E6" w:rsidP="00772F35">
      <w:pPr>
        <w:rPr>
          <w:rFonts w:ascii="Arial" w:eastAsia="Times New Roman" w:hAnsi="Arial" w:cs="Arial"/>
          <w:b/>
          <w:snapToGrid w:val="0"/>
          <w:u w:val="single"/>
          <w:lang w:val="es-ES_tradnl" w:eastAsia="es-ES"/>
        </w:rPr>
      </w:pPr>
      <w:r>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0E4520">
        <w:rPr>
          <w:rFonts w:ascii="Arial" w:hAnsi="Arial" w:cs="Arial"/>
          <w:b/>
          <w:bCs/>
        </w:rPr>
        <w:t xml:space="preserve">, </w:t>
      </w:r>
      <w:r w:rsidR="000E4520" w:rsidRPr="00FA0D20">
        <w:rPr>
          <w:rFonts w:ascii="Arial" w:hAnsi="Arial" w:cs="Arial"/>
          <w:b/>
          <w:bCs/>
        </w:rPr>
        <w:t>SEGUNDA CONVOCATORIA</w:t>
      </w:r>
      <w:r>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237C94">
      <w:pPr>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237C94">
      <w:pPr>
        <w:jc w:val="center"/>
        <w:rPr>
          <w:rFonts w:ascii="Arial" w:hAnsi="Arial" w:cs="Arial"/>
          <w:b/>
          <w:bCs/>
          <w:sz w:val="28"/>
          <w:szCs w:val="28"/>
        </w:rPr>
      </w:pPr>
    </w:p>
    <w:p w:rsidR="00237C94" w:rsidRDefault="00237C94" w:rsidP="00237C94">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Pr="0085346A" w:rsidRDefault="00856154" w:rsidP="00856154">
      <w:pPr>
        <w:jc w:val="center"/>
        <w:rPr>
          <w:rFonts w:ascii="Arial" w:hAnsi="Arial" w:cs="Arial"/>
          <w:b/>
          <w:bCs/>
        </w:rPr>
      </w:pPr>
    </w:p>
    <w:p w:rsidR="00EE4AF2" w:rsidRPr="00D30014" w:rsidRDefault="00EE4AF2" w:rsidP="00EE4AF2">
      <w:pPr>
        <w:jc w:val="center"/>
        <w:rPr>
          <w:rFonts w:ascii="Arial" w:hAnsi="Arial" w:cs="Arial"/>
          <w:b/>
          <w:bCs/>
          <w:sz w:val="28"/>
          <w:szCs w:val="28"/>
        </w:rPr>
      </w:pPr>
      <w:r w:rsidRPr="0085346A">
        <w:rPr>
          <w:rFonts w:ascii="Arial" w:hAnsi="Arial" w:cs="Arial"/>
          <w:b/>
          <w:bCs/>
          <w:sz w:val="28"/>
          <w:szCs w:val="28"/>
        </w:rPr>
        <w:t>PROPUESTA TÉCNICA</w:t>
      </w:r>
      <w:r w:rsidR="000E4520">
        <w:rPr>
          <w:rFonts w:ascii="Arial" w:hAnsi="Arial" w:cs="Arial"/>
          <w:b/>
          <w:bCs/>
          <w:sz w:val="28"/>
          <w:szCs w:val="28"/>
        </w:rPr>
        <w:t xml:space="preserve"> </w:t>
      </w:r>
      <w:r w:rsidRPr="0085346A">
        <w:rPr>
          <w:rFonts w:ascii="Arial" w:hAnsi="Arial" w:cs="Arial"/>
          <w:b/>
          <w:bCs/>
          <w:sz w:val="28"/>
          <w:szCs w:val="28"/>
        </w:rPr>
        <w:t>ANEXO NÚMERO 1 TÉCNICO.</w:t>
      </w:r>
    </w:p>
    <w:p w:rsidR="00EE4AF2" w:rsidRDefault="00EE4AF2" w:rsidP="00EE4AF2">
      <w:pPr>
        <w:tabs>
          <w:tab w:val="left" w:pos="0"/>
        </w:tabs>
        <w:ind w:right="51"/>
        <w:outlineLvl w:val="0"/>
        <w:rPr>
          <w:rFonts w:ascii="Arial" w:hAnsi="Arial" w:cs="Arial"/>
          <w:b/>
          <w:bCs/>
        </w:rPr>
      </w:pPr>
    </w:p>
    <w:p w:rsidR="00EE4AF2" w:rsidRDefault="00EE4AF2" w:rsidP="00EE4AF2">
      <w:pPr>
        <w:jc w:val="center"/>
        <w:rPr>
          <w:rFonts w:ascii="Arial" w:hAnsi="Arial" w:cs="Arial"/>
          <w:b/>
        </w:rPr>
      </w:pPr>
    </w:p>
    <w:p w:rsidR="000E4520" w:rsidRPr="000E4520" w:rsidRDefault="000E4520" w:rsidP="000E4520">
      <w:pPr>
        <w:jc w:val="center"/>
        <w:rPr>
          <w:rFonts w:ascii="Arial" w:hAnsi="Arial" w:cs="Arial"/>
          <w:b/>
          <w:bCs/>
          <w:sz w:val="28"/>
          <w:szCs w:val="28"/>
        </w:rPr>
      </w:pPr>
      <w:r w:rsidRPr="000E4520">
        <w:rPr>
          <w:rFonts w:ascii="Arial" w:hAnsi="Arial" w:cs="Arial"/>
          <w:b/>
          <w:bCs/>
          <w:sz w:val="28"/>
          <w:szCs w:val="28"/>
        </w:rPr>
        <w:t>ANEXOS TÉCNICOS 1,</w:t>
      </w:r>
      <w:r>
        <w:rPr>
          <w:rFonts w:ascii="Arial" w:hAnsi="Arial" w:cs="Arial"/>
          <w:b/>
          <w:bCs/>
          <w:sz w:val="28"/>
          <w:szCs w:val="28"/>
        </w:rPr>
        <w:t xml:space="preserve"> </w:t>
      </w:r>
      <w:r w:rsidRPr="000E4520">
        <w:rPr>
          <w:rFonts w:ascii="Arial" w:hAnsi="Arial" w:cs="Arial"/>
          <w:b/>
          <w:bCs/>
          <w:sz w:val="28"/>
          <w:szCs w:val="28"/>
        </w:rPr>
        <w:t>2,</w:t>
      </w:r>
      <w:r>
        <w:rPr>
          <w:rFonts w:ascii="Arial" w:hAnsi="Arial" w:cs="Arial"/>
          <w:b/>
          <w:bCs/>
          <w:sz w:val="28"/>
          <w:szCs w:val="28"/>
        </w:rPr>
        <w:t xml:space="preserve"> </w:t>
      </w:r>
      <w:r w:rsidRPr="000E4520">
        <w:rPr>
          <w:rFonts w:ascii="Arial" w:hAnsi="Arial" w:cs="Arial"/>
          <w:b/>
          <w:bCs/>
          <w:sz w:val="28"/>
          <w:szCs w:val="28"/>
        </w:rPr>
        <w:t>3</w:t>
      </w:r>
    </w:p>
    <w:p w:rsidR="000E4520" w:rsidRPr="000E4520" w:rsidRDefault="000E4520" w:rsidP="000E4520"/>
    <w:p w:rsidR="000E4520" w:rsidRPr="000E4520" w:rsidRDefault="000E4520" w:rsidP="000E4520">
      <w:pPr>
        <w:jc w:val="center"/>
        <w:rPr>
          <w:rFonts w:ascii="Arial" w:hAnsi="Arial" w:cs="Arial"/>
          <w:b/>
          <w:bCs/>
          <w:sz w:val="28"/>
          <w:szCs w:val="28"/>
        </w:rPr>
      </w:pPr>
      <w:r w:rsidRPr="000E4520">
        <w:rPr>
          <w:rFonts w:ascii="Arial" w:hAnsi="Arial" w:cs="Arial"/>
          <w:b/>
          <w:bCs/>
          <w:sz w:val="28"/>
          <w:szCs w:val="28"/>
        </w:rPr>
        <w:t>ANEXO 1</w:t>
      </w:r>
    </w:p>
    <w:tbl>
      <w:tblPr>
        <w:tblW w:w="0" w:type="auto"/>
        <w:tblCellMar>
          <w:left w:w="70" w:type="dxa"/>
          <w:right w:w="70" w:type="dxa"/>
        </w:tblCellMar>
        <w:tblLook w:val="04A0" w:firstRow="1" w:lastRow="0" w:firstColumn="1" w:lastColumn="0" w:noHBand="0" w:noVBand="1"/>
      </w:tblPr>
      <w:tblGrid>
        <w:gridCol w:w="372"/>
        <w:gridCol w:w="1913"/>
        <w:gridCol w:w="1158"/>
        <w:gridCol w:w="700"/>
        <w:gridCol w:w="734"/>
        <w:gridCol w:w="700"/>
        <w:gridCol w:w="630"/>
        <w:gridCol w:w="596"/>
        <w:gridCol w:w="596"/>
        <w:gridCol w:w="805"/>
        <w:gridCol w:w="907"/>
      </w:tblGrid>
      <w:tr w:rsidR="000E4520" w:rsidRPr="000E4520" w:rsidTr="00D038C4">
        <w:trPr>
          <w:trHeight w:val="785"/>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PROGRAMA / HOSPITAL / JURISDICCIÓN</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DEPARTAMENTO O SERVICIO</w:t>
            </w:r>
          </w:p>
        </w:tc>
        <w:tc>
          <w:tcPr>
            <w:tcW w:w="0" w:type="auto"/>
            <w:gridSpan w:val="3"/>
            <w:vMerge w:val="restart"/>
            <w:tcBorders>
              <w:top w:val="single" w:sz="4" w:space="0" w:color="auto"/>
              <w:left w:val="nil"/>
              <w:bottom w:val="single" w:sz="4" w:space="0" w:color="000000"/>
              <w:right w:val="single" w:sz="4" w:space="0" w:color="000000"/>
            </w:tcBorders>
            <w:shd w:val="clear" w:color="000000" w:fill="FFFFCC"/>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NECESIDADES DE NUTRICIONES PARENTERALES 2019</w:t>
            </w:r>
          </w:p>
        </w:tc>
        <w:tc>
          <w:tcPr>
            <w:tcW w:w="0" w:type="auto"/>
            <w:gridSpan w:val="4"/>
            <w:tcBorders>
              <w:top w:val="single" w:sz="4" w:space="0" w:color="auto"/>
              <w:left w:val="nil"/>
              <w:bottom w:val="single" w:sz="4" w:space="0" w:color="auto"/>
              <w:right w:val="single" w:sz="4" w:space="0" w:color="000000"/>
            </w:tcBorders>
            <w:shd w:val="clear" w:color="000000" w:fill="D9D9D9"/>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SUBDIRECCIÓN DE SERVICIOS DE SALUD CORRESPONDIENTE</w:t>
            </w:r>
          </w:p>
        </w:tc>
      </w:tr>
      <w:tr w:rsidR="000E4520" w:rsidRPr="000E4520" w:rsidTr="000E4520">
        <w:trPr>
          <w:trHeight w:val="184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CC"/>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Hospital Regional Universitario                        Hospital General Tecomán                             Hospital General Manzanillo                                    Hospital Materno Infantil</w:t>
            </w:r>
          </w:p>
        </w:tc>
        <w:tc>
          <w:tcPr>
            <w:tcW w:w="0" w:type="auto"/>
            <w:gridSpan w:val="2"/>
            <w:tcBorders>
              <w:top w:val="single" w:sz="4" w:space="0" w:color="auto"/>
              <w:left w:val="nil"/>
              <w:bottom w:val="single" w:sz="4" w:space="0" w:color="auto"/>
              <w:right w:val="single" w:sz="4" w:space="0" w:color="000000"/>
            </w:tcBorders>
            <w:shd w:val="clear" w:color="000000" w:fill="FFFFCC"/>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PEDIATRÍA-UCIN</w:t>
            </w:r>
          </w:p>
        </w:tc>
        <w:tc>
          <w:tcPr>
            <w:tcW w:w="0" w:type="auto"/>
            <w:gridSpan w:val="3"/>
            <w:vMerge/>
            <w:tcBorders>
              <w:top w:val="single" w:sz="4" w:space="0" w:color="auto"/>
              <w:left w:val="nil"/>
              <w:bottom w:val="single" w:sz="4" w:space="0" w:color="000000"/>
              <w:right w:val="single" w:sz="4" w:space="0" w:color="000000"/>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gridSpan w:val="4"/>
            <w:tcBorders>
              <w:top w:val="single" w:sz="4" w:space="0" w:color="auto"/>
              <w:left w:val="nil"/>
              <w:bottom w:val="single" w:sz="4" w:space="0" w:color="auto"/>
              <w:right w:val="single" w:sz="4" w:space="0" w:color="000000"/>
            </w:tcBorders>
            <w:shd w:val="clear" w:color="000000" w:fill="FFFFCC"/>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SUBDIRECCIÓN DE ATENCIÓN MÉDICA</w:t>
            </w:r>
          </w:p>
        </w:tc>
      </w:tr>
      <w:tr w:rsidR="000E4520" w:rsidRPr="000E4520" w:rsidTr="00D038C4">
        <w:trPr>
          <w:trHeight w:val="515"/>
        </w:trPr>
        <w:tc>
          <w:tcPr>
            <w:tcW w:w="0" w:type="auto"/>
            <w:vMerge w:val="restart"/>
            <w:tcBorders>
              <w:top w:val="nil"/>
              <w:left w:val="single" w:sz="4" w:space="0" w:color="auto"/>
              <w:bottom w:val="nil"/>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No.</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Descripción del Medicamento</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Costo unitario </w:t>
            </w:r>
            <w:r w:rsidRPr="000E4520">
              <w:rPr>
                <w:rFonts w:asciiTheme="minorHAnsi" w:hAnsiTheme="minorHAnsi" w:cstheme="minorHAnsi"/>
              </w:rPr>
              <w:lastRenderedPageBreak/>
              <w:t>de Referencia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lastRenderedPageBreak/>
              <w:t>CPM Total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Cantidad Anual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Costo </w:t>
            </w:r>
            <w:r w:rsidRPr="000E4520">
              <w:rPr>
                <w:rFonts w:asciiTheme="minorHAnsi" w:hAnsiTheme="minorHAnsi" w:cstheme="minorHAnsi"/>
              </w:rPr>
              <w:lastRenderedPageBreak/>
              <w:t>Anual</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lastRenderedPageBreak/>
              <w:t>CPM NUTRICIÓN PARENTERAL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Presentación</w:t>
            </w:r>
          </w:p>
        </w:tc>
      </w:tr>
      <w:tr w:rsidR="000E4520" w:rsidRPr="000E4520" w:rsidTr="000E4520">
        <w:trPr>
          <w:trHeight w:val="683"/>
        </w:trPr>
        <w:tc>
          <w:tcPr>
            <w:tcW w:w="0" w:type="auto"/>
            <w:vMerge/>
            <w:tcBorders>
              <w:top w:val="nil"/>
              <w:left w:val="single" w:sz="4" w:space="0" w:color="auto"/>
              <w:bottom w:val="nil"/>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000000"/>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000000"/>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HRU</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HGT</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HGM</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HMI</w:t>
            </w: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r>
      <w:tr w:rsidR="000E4520" w:rsidRPr="000E4520" w:rsidTr="00D038C4">
        <w:trPr>
          <w:trHeight w:val="269"/>
        </w:trPr>
        <w:tc>
          <w:tcPr>
            <w:tcW w:w="0" w:type="auto"/>
            <w:vMerge/>
            <w:tcBorders>
              <w:top w:val="nil"/>
              <w:left w:val="single" w:sz="4" w:space="0" w:color="auto"/>
              <w:bottom w:val="nil"/>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000000"/>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000000"/>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c>
          <w:tcPr>
            <w:tcW w:w="0" w:type="auto"/>
            <w:vMerge/>
            <w:tcBorders>
              <w:top w:val="nil"/>
              <w:left w:val="single" w:sz="4" w:space="0" w:color="auto"/>
              <w:bottom w:val="single" w:sz="4" w:space="0" w:color="auto"/>
              <w:right w:val="single" w:sz="4" w:space="0" w:color="auto"/>
            </w:tcBorders>
            <w:vAlign w:val="center"/>
            <w:hideMark/>
          </w:tcPr>
          <w:p w:rsidR="000E4520" w:rsidRPr="000E4520" w:rsidRDefault="000E4520" w:rsidP="000E4520">
            <w:pPr>
              <w:ind w:right="57"/>
              <w:contextualSpacing/>
              <w:rPr>
                <w:rFonts w:asciiTheme="minorHAnsi" w:hAnsiTheme="minorHAnsi" w:cstheme="minorHAnsi"/>
              </w:rPr>
            </w:pPr>
          </w:p>
        </w:tc>
      </w:tr>
      <w:tr w:rsidR="000E4520" w:rsidRPr="000E4520" w:rsidTr="000E4520">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ACETATO DE POTASIO</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$2.78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1,872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$5,204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749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224.8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561.5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336.90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ACETATO DE SODIO</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1,152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$1,290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461</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346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207.00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AGUA INYECTABLE</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43000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516,000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$25,800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206,400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61920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154800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92,880.00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ALBUMINA AL 25%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2935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35,220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$461,382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14,088</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4226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10566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6,340.00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AMINOACIDOS CRISTALIZADOS 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$0.35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20452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245,424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$85,898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98,170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29451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73627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44,176.00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1238"/>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AMINOACIDOS CRISTALIZADOS 10% PEDIATRICOS</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132,000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$145,200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52,800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15840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39600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23,760.00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D038C4">
        <w:trPr>
          <w:trHeight w:val="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AMINOACIDOS ESENCIALES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$0.78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$4,680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2,400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1800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1,080.00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CARNITINA</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1,224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$4,896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220.00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CLORURO DE POTASIO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$0.26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$1,404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2,160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648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972.00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CLORURO DE SODIO 17.7% 50 ML</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$0.27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540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6,480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$1,750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2,592</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778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1944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1,166.00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DEXTROSA 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145265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1,743,180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$139,454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697,272</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209182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522954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313,772.00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FOSFATO DE POTASIO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$0.58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173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2,076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$1,204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830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623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374.00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FOSFATO DE SODIO</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$0.89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$908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408</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306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184.00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GLUCONATO CALCIO AL 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$0.53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1075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12,900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$6,837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5,160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1548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3870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2,322.00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GLUTAMINA</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$967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62</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28.00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HEPARINA 1000 UI</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$768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77</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57.5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34.50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70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lastRenderedPageBreak/>
              <w:t>17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INSULINA HUMANA DE ACCIÓN RAPIDA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LIPIDOS CADENA LARGA/MEDIA 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1271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15,249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$16,774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8,714</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6535.4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18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EMULSIÓN DE LÍPIDOS AL 20% (ACEITE DE SOYA, TRIGLICERIDOS DE CADENA MEDIA, ACEITE DE OLIVA Y ACEITE DE PESCADO RICO EN AC. GRASOS OMEGA 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7806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93,675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34,856</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13071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26142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19,606.00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SELENIO (40 MCG/ML)</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75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SULFATO DE MAGNESIO 0.81 MEQ 50 ML</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$4.56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MULTIVITAMINICO PEDIATRICO</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7,908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$110,712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3,163</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949</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2372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1,424.00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OLIGOELEMENTOS</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$6.25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162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1,944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$12,150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778</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233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583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350.00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RANITIDINA</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xml:space="preserve">MAGNESIO </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$4.56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 </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SULFATO DE MAGNESIO</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$0.70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373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4,476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$3,133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1,790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537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1343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806.00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VITAMINA C 1GR/10 ML</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28</w:t>
            </w:r>
          </w:p>
        </w:tc>
        <w:tc>
          <w:tcPr>
            <w:tcW w:w="0" w:type="auto"/>
            <w:tcBorders>
              <w:top w:val="nil"/>
              <w:left w:val="nil"/>
              <w:bottom w:val="nil"/>
              <w:right w:val="nil"/>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VITAMINA K  K-50 50 MG/5 ML</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312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$4,368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125</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56.00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ZINC 10 MG/10 ML</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1,800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$11,700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720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216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540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324.00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ML</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NUTRICIÓN PARCIAL PERIFERIA N/7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$900.00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$108,000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BOLSAS</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lastRenderedPageBreak/>
              <w:t>31</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NUTRICIÓN PARCIAL PERIFERIA N/6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$750.00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120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$90,000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BOLSAS</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NUTRICIÓN PARCIAL PERIFERIA N/5</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$920.00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$331,200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144</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108</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65.00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BOLSAS</w:t>
            </w:r>
          </w:p>
        </w:tc>
      </w:tr>
      <w:tr w:rsidR="000E4520" w:rsidRPr="000E4520" w:rsidTr="000E4520">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INMUNOGLOBINA G</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$1,540.00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24</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$36,960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4.00</w:t>
            </w:r>
          </w:p>
        </w:tc>
        <w:tc>
          <w:tcPr>
            <w:tcW w:w="0" w:type="auto"/>
            <w:tcBorders>
              <w:top w:val="nil"/>
              <w:left w:val="nil"/>
              <w:bottom w:val="single" w:sz="4" w:space="0" w:color="auto"/>
              <w:right w:val="single" w:sz="4" w:space="0" w:color="auto"/>
            </w:tcBorders>
            <w:shd w:val="clear" w:color="000000" w:fill="FFFFFF"/>
            <w:vAlign w:val="center"/>
            <w:hideMark/>
          </w:tcPr>
          <w:p w:rsidR="000E4520" w:rsidRPr="000E4520" w:rsidRDefault="000E4520" w:rsidP="000E4520">
            <w:pPr>
              <w:ind w:right="57"/>
              <w:contextualSpacing/>
              <w:rPr>
                <w:rFonts w:asciiTheme="minorHAnsi" w:hAnsiTheme="minorHAnsi" w:cstheme="minorHAnsi"/>
              </w:rPr>
            </w:pPr>
            <w:r w:rsidRPr="000E4520">
              <w:rPr>
                <w:rFonts w:asciiTheme="minorHAnsi" w:hAnsiTheme="minorHAnsi" w:cstheme="minorHAnsi"/>
              </w:rPr>
              <w:t>GR</w:t>
            </w:r>
          </w:p>
        </w:tc>
      </w:tr>
    </w:tbl>
    <w:p w:rsidR="000E4520" w:rsidRPr="000E4520" w:rsidRDefault="000E4520" w:rsidP="000E4520"/>
    <w:p w:rsidR="000E4520" w:rsidRPr="00D038C4" w:rsidRDefault="000E4520" w:rsidP="00D038C4">
      <w:pPr>
        <w:jc w:val="center"/>
        <w:rPr>
          <w:rFonts w:ascii="Arial" w:hAnsi="Arial" w:cs="Arial"/>
          <w:b/>
          <w:bCs/>
          <w:sz w:val="28"/>
          <w:szCs w:val="28"/>
        </w:rPr>
      </w:pPr>
      <w:r w:rsidRPr="00D038C4">
        <w:rPr>
          <w:rFonts w:ascii="Arial" w:hAnsi="Arial" w:cs="Arial"/>
          <w:b/>
          <w:bCs/>
          <w:sz w:val="28"/>
          <w:szCs w:val="28"/>
        </w:rPr>
        <w:t>ANEXO 2</w:t>
      </w:r>
    </w:p>
    <w:p w:rsidR="000E4520" w:rsidRPr="000E4520" w:rsidRDefault="000E4520" w:rsidP="000E4520"/>
    <w:tbl>
      <w:tblPr>
        <w:tblW w:w="0" w:type="auto"/>
        <w:tblCellMar>
          <w:left w:w="70" w:type="dxa"/>
          <w:right w:w="70" w:type="dxa"/>
        </w:tblCellMar>
        <w:tblLook w:val="04A0" w:firstRow="1" w:lastRow="0" w:firstColumn="1" w:lastColumn="0" w:noHBand="0" w:noVBand="1"/>
      </w:tblPr>
      <w:tblGrid>
        <w:gridCol w:w="420"/>
        <w:gridCol w:w="2394"/>
        <w:gridCol w:w="915"/>
        <w:gridCol w:w="1560"/>
        <w:gridCol w:w="1716"/>
        <w:gridCol w:w="747"/>
        <w:gridCol w:w="1359"/>
      </w:tblGrid>
      <w:tr w:rsidR="000E4520" w:rsidRPr="00D038C4" w:rsidTr="00D038C4">
        <w:trPr>
          <w:trHeight w:val="441"/>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FUENTE DE FINANCIAMIENTO</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 Contratación del servicio de Nutriciones Parenterales para el Instituto Estatal de Cancerología</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OFICIO:</w:t>
            </w:r>
          </w:p>
        </w:tc>
        <w:tc>
          <w:tcPr>
            <w:tcW w:w="0" w:type="auto"/>
            <w:tcBorders>
              <w:top w:val="single" w:sz="4" w:space="0" w:color="000000"/>
              <w:left w:val="nil"/>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SAM/116/2019</w:t>
            </w:r>
          </w:p>
        </w:tc>
      </w:tr>
      <w:tr w:rsidR="000E4520" w:rsidRPr="00D038C4" w:rsidTr="00D038C4">
        <w:trPr>
          <w:trHeight w:val="193"/>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tcBorders>
              <w:top w:val="nil"/>
              <w:left w:val="nil"/>
              <w:bottom w:val="single" w:sz="4" w:space="0" w:color="000000"/>
              <w:right w:val="single" w:sz="4" w:space="0" w:color="000000"/>
            </w:tcBorders>
            <w:shd w:val="clear" w:color="auto" w:fill="auto"/>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FECHA:</w:t>
            </w:r>
          </w:p>
        </w:tc>
        <w:tc>
          <w:tcPr>
            <w:tcW w:w="0" w:type="auto"/>
            <w:tcBorders>
              <w:top w:val="nil"/>
              <w:left w:val="nil"/>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 DE MARZO 2019</w:t>
            </w:r>
          </w:p>
        </w:tc>
      </w:tr>
      <w:tr w:rsidR="000E4520" w:rsidRPr="00D038C4" w:rsidTr="000E4520">
        <w:trPr>
          <w:trHeight w:val="1125"/>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PROGRAMA / HOSPITAL / JURISDICCIÓN</w:t>
            </w:r>
          </w:p>
        </w:tc>
        <w:tc>
          <w:tcPr>
            <w:tcW w:w="0" w:type="auto"/>
            <w:gridSpan w:val="2"/>
            <w:tcBorders>
              <w:top w:val="single" w:sz="4" w:space="0" w:color="000000"/>
              <w:left w:val="nil"/>
              <w:bottom w:val="single" w:sz="4" w:space="0" w:color="000000"/>
              <w:right w:val="single" w:sz="4" w:space="0" w:color="000000"/>
            </w:tcBorders>
            <w:shd w:val="clear" w:color="D8D8D8" w:fill="D8D8D8"/>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DEPARTAMENTO O SERVICIO</w:t>
            </w:r>
          </w:p>
        </w:tc>
        <w:tc>
          <w:tcPr>
            <w:tcW w:w="0" w:type="auto"/>
            <w:tcBorders>
              <w:top w:val="single" w:sz="4" w:space="0" w:color="000000"/>
              <w:left w:val="nil"/>
              <w:bottom w:val="single" w:sz="4" w:space="0" w:color="000000"/>
              <w:right w:val="nil"/>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SUBDIRECCIÓN DE SERVICIOS DE SALUD CORRESPONDIENTE</w:t>
            </w:r>
          </w:p>
        </w:tc>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SUBDIRECCIÓN DE ATENCIÓN MÉDICA</w:t>
            </w:r>
          </w:p>
        </w:tc>
      </w:tr>
      <w:tr w:rsidR="000E4520" w:rsidRPr="00D038C4" w:rsidTr="00D038C4">
        <w:trPr>
          <w:trHeight w:val="488"/>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Instituto </w:t>
            </w:r>
            <w:proofErr w:type="spellStart"/>
            <w:r w:rsidRPr="00D038C4">
              <w:rPr>
                <w:rFonts w:asciiTheme="minorHAnsi" w:hAnsiTheme="minorHAnsi" w:cstheme="minorHAnsi"/>
              </w:rPr>
              <w:t>Esttatal</w:t>
            </w:r>
            <w:proofErr w:type="spellEnd"/>
            <w:r w:rsidRPr="00D038C4">
              <w:rPr>
                <w:rFonts w:asciiTheme="minorHAnsi" w:hAnsiTheme="minorHAnsi" w:cstheme="minorHAnsi"/>
              </w:rPr>
              <w:t xml:space="preserve"> de Cancerología</w:t>
            </w:r>
          </w:p>
        </w:tc>
        <w:tc>
          <w:tcPr>
            <w:tcW w:w="0" w:type="auto"/>
            <w:gridSpan w:val="2"/>
            <w:tcBorders>
              <w:top w:val="single" w:sz="4" w:space="0" w:color="000000"/>
              <w:left w:val="nil"/>
              <w:bottom w:val="single" w:sz="4" w:space="0" w:color="000000"/>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ONCOLOGÍA MÉDICA ADULTOS</w:t>
            </w:r>
          </w:p>
        </w:tc>
        <w:tc>
          <w:tcPr>
            <w:tcW w:w="0" w:type="auto"/>
            <w:gridSpan w:val="3"/>
            <w:tcBorders>
              <w:top w:val="single" w:sz="4" w:space="0" w:color="000000"/>
              <w:left w:val="nil"/>
              <w:bottom w:val="nil"/>
              <w:right w:val="single" w:sz="4" w:space="0" w:color="000000"/>
            </w:tcBorders>
            <w:shd w:val="clear" w:color="FFFFCC"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NECESIDADES DE NUTRICIONES PARENTERALES 2019</w:t>
            </w:r>
          </w:p>
        </w:tc>
      </w:tr>
      <w:tr w:rsidR="000E4520" w:rsidRPr="00D038C4" w:rsidTr="000E4520">
        <w:trPr>
          <w:trHeight w:val="1065"/>
        </w:trPr>
        <w:tc>
          <w:tcPr>
            <w:tcW w:w="0" w:type="auto"/>
            <w:vMerge w:val="restart"/>
            <w:tcBorders>
              <w:top w:val="nil"/>
              <w:left w:val="single" w:sz="4" w:space="0" w:color="000000"/>
              <w:bottom w:val="nil"/>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No.</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DESCRIPCIÓN DE COMPONENTES DE NPT</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UNIDAD DE MEDIDA</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TOTAL DE LOS COMPONENTES X CADA NPT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ANUAL MÁXIMA</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ANUAL MÍNIMA</w:t>
            </w:r>
          </w:p>
        </w:tc>
      </w:tr>
      <w:tr w:rsidR="000E4520" w:rsidRPr="00D038C4" w:rsidTr="000E4520">
        <w:trPr>
          <w:trHeight w:val="675"/>
        </w:trPr>
        <w:tc>
          <w:tcPr>
            <w:tcW w:w="0" w:type="auto"/>
            <w:vMerge/>
            <w:tcBorders>
              <w:top w:val="nil"/>
              <w:left w:val="single" w:sz="4" w:space="0" w:color="000000"/>
              <w:bottom w:val="nil"/>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D038C4">
        <w:trPr>
          <w:trHeight w:val="269"/>
        </w:trPr>
        <w:tc>
          <w:tcPr>
            <w:tcW w:w="0" w:type="auto"/>
            <w:vMerge/>
            <w:tcBorders>
              <w:top w:val="nil"/>
              <w:left w:val="single" w:sz="4" w:space="0" w:color="000000"/>
              <w:bottom w:val="nil"/>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570"/>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A) CANTIDAD EN 2000ML</w:t>
            </w: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679.99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28</w:t>
            </w:r>
          </w:p>
        </w:tc>
      </w:tr>
      <w:tr w:rsidR="000E4520" w:rsidRPr="00D038C4" w:rsidTr="000E4520">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730.82</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200</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lastRenderedPageBreak/>
              <w:t>4</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300</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8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21.51</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13.33</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12.35</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nil"/>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0" w:type="auto"/>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nil"/>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55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B) CANTIDAD EN 1650ML</w:t>
            </w: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646.64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35</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w:t>
            </w: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426.31</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220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109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34.41</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20.9</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lastRenderedPageBreak/>
              <w:t>11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1.65</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70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 CANTIDAD EN 1600ML</w:t>
            </w: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1E4152">
            <w:pPr>
              <w:contextualSpacing/>
              <w:rPr>
                <w:rFonts w:asciiTheme="minorHAnsi" w:hAnsiTheme="minorHAnsi" w:cstheme="minorHAnsi"/>
              </w:rPr>
            </w:pPr>
            <w:r w:rsidRPr="00D038C4">
              <w:rPr>
                <w:rFonts w:asciiTheme="minorHAnsi" w:hAnsiTheme="minorHAnsi" w:cstheme="minorHAnsi"/>
              </w:rPr>
              <w:t>59</w:t>
            </w:r>
            <w:r w:rsidR="001E4152">
              <w:rPr>
                <w:rFonts w:asciiTheme="minorHAnsi" w:hAnsiTheme="minorHAnsi" w:cstheme="minorHAnsi"/>
              </w:rPr>
              <w:t>8</w:t>
            </w:r>
            <w:r w:rsidRPr="00D038C4">
              <w:rPr>
                <w:rFonts w:asciiTheme="minorHAnsi" w:hAnsiTheme="minorHAnsi" w:cstheme="minorHAnsi"/>
              </w:rPr>
              <w:t>.25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487.21</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225</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32.26</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13.33</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c>
          <w:tcPr>
            <w:tcW w:w="0" w:type="auto"/>
            <w:tcBorders>
              <w:top w:val="nil"/>
              <w:left w:val="nil"/>
              <w:bottom w:val="single" w:sz="4" w:space="0" w:color="000000"/>
              <w:right w:val="single" w:sz="4" w:space="0" w:color="000000"/>
            </w:tcBorders>
            <w:shd w:val="clear" w:color="auto" w:fill="auto"/>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12.35</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r w:rsidR="000E4520" w:rsidRPr="00D038C4" w:rsidTr="000E4520">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w:t>
            </w:r>
          </w:p>
        </w:tc>
        <w:tc>
          <w:tcPr>
            <w:tcW w:w="0" w:type="auto"/>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c>
          <w:tcPr>
            <w:tcW w:w="0" w:type="auto"/>
            <w:gridSpan w:val="2"/>
            <w:vMerge/>
            <w:tcBorders>
              <w:top w:val="nil"/>
              <w:left w:val="nil"/>
              <w:bottom w:val="single" w:sz="4" w:space="0" w:color="000000"/>
              <w:right w:val="single" w:sz="4" w:space="0" w:color="000000"/>
            </w:tcBorders>
            <w:vAlign w:val="center"/>
            <w:hideMark/>
          </w:tcPr>
          <w:p w:rsidR="000E4520" w:rsidRPr="00D038C4" w:rsidRDefault="000E4520" w:rsidP="00D038C4">
            <w:pPr>
              <w:contextualSpacing/>
              <w:rPr>
                <w:rFonts w:asciiTheme="minorHAnsi" w:hAnsiTheme="minorHAnsi" w:cstheme="minorHAnsi"/>
              </w:rPr>
            </w:pPr>
          </w:p>
        </w:tc>
      </w:tr>
    </w:tbl>
    <w:p w:rsidR="000E4520" w:rsidRPr="000E4520" w:rsidRDefault="000E4520" w:rsidP="000E4520"/>
    <w:p w:rsidR="000E4520" w:rsidRPr="00D038C4" w:rsidRDefault="000E4520" w:rsidP="00D038C4">
      <w:pPr>
        <w:jc w:val="center"/>
        <w:rPr>
          <w:rFonts w:ascii="Arial" w:hAnsi="Arial" w:cs="Arial"/>
          <w:b/>
          <w:bCs/>
          <w:sz w:val="28"/>
          <w:szCs w:val="28"/>
        </w:rPr>
      </w:pPr>
      <w:r w:rsidRPr="00D038C4">
        <w:rPr>
          <w:rFonts w:ascii="Arial" w:hAnsi="Arial" w:cs="Arial"/>
          <w:b/>
          <w:bCs/>
          <w:sz w:val="28"/>
          <w:szCs w:val="28"/>
        </w:rPr>
        <w:t>ANEXO 3</w:t>
      </w:r>
    </w:p>
    <w:p w:rsidR="000E4520" w:rsidRPr="000E4520" w:rsidRDefault="000E4520" w:rsidP="000E4520"/>
    <w:tbl>
      <w:tblPr>
        <w:tblW w:w="8815" w:type="dxa"/>
        <w:tblLayout w:type="fixed"/>
        <w:tblCellMar>
          <w:left w:w="70" w:type="dxa"/>
          <w:right w:w="70" w:type="dxa"/>
        </w:tblCellMar>
        <w:tblLook w:val="04A0" w:firstRow="1" w:lastRow="0" w:firstColumn="1" w:lastColumn="0" w:noHBand="0" w:noVBand="1"/>
      </w:tblPr>
      <w:tblGrid>
        <w:gridCol w:w="484"/>
        <w:gridCol w:w="2346"/>
        <w:gridCol w:w="877"/>
        <w:gridCol w:w="1088"/>
        <w:gridCol w:w="1088"/>
        <w:gridCol w:w="756"/>
        <w:gridCol w:w="1153"/>
        <w:gridCol w:w="1023"/>
      </w:tblGrid>
      <w:tr w:rsidR="000E4520" w:rsidRPr="00D038C4" w:rsidTr="009F5962">
        <w:trPr>
          <w:trHeight w:val="300"/>
        </w:trPr>
        <w:tc>
          <w:tcPr>
            <w:tcW w:w="484" w:type="dxa"/>
            <w:tcBorders>
              <w:top w:val="single" w:sz="4" w:space="0" w:color="auto"/>
              <w:left w:val="single" w:sz="4" w:space="0" w:color="auto"/>
              <w:bottom w:val="nil"/>
              <w:right w:val="single" w:sz="4" w:space="0" w:color="auto"/>
            </w:tcBorders>
            <w:shd w:val="clear" w:color="000000" w:fill="FFFFC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w:t>
            </w:r>
          </w:p>
        </w:tc>
        <w:tc>
          <w:tcPr>
            <w:tcW w:w="8331" w:type="dxa"/>
            <w:gridSpan w:val="7"/>
            <w:tcBorders>
              <w:top w:val="single" w:sz="4" w:space="0" w:color="auto"/>
              <w:left w:val="nil"/>
              <w:bottom w:val="nil"/>
              <w:right w:val="single" w:sz="4" w:space="0" w:color="000000"/>
            </w:tcBorders>
            <w:shd w:val="clear" w:color="auto" w:fill="auto"/>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              Catálogo de Necesidades de Medicamentos oncológicos (mezclas) para pacientes atendidos en el Instituto                               Estatal de Cancerología</w:t>
            </w:r>
          </w:p>
        </w:tc>
      </w:tr>
      <w:tr w:rsidR="000E4520" w:rsidRPr="00D038C4" w:rsidTr="009F5962">
        <w:trPr>
          <w:trHeight w:val="900"/>
        </w:trPr>
        <w:tc>
          <w:tcPr>
            <w:tcW w:w="48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w:t>
            </w:r>
          </w:p>
        </w:tc>
        <w:tc>
          <w:tcPr>
            <w:tcW w:w="3223" w:type="dxa"/>
            <w:gridSpan w:val="2"/>
            <w:tcBorders>
              <w:top w:val="single" w:sz="8" w:space="0" w:color="auto"/>
              <w:left w:val="nil"/>
              <w:bottom w:val="single" w:sz="8" w:space="0" w:color="auto"/>
              <w:right w:val="single" w:sz="8" w:space="0" w:color="000000"/>
            </w:tcBorders>
            <w:shd w:val="clear" w:color="000000" w:fill="D9D9D9"/>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INSUMOS REQUERDIOS</w:t>
            </w:r>
          </w:p>
        </w:tc>
        <w:tc>
          <w:tcPr>
            <w:tcW w:w="5108" w:type="dxa"/>
            <w:gridSpan w:val="5"/>
            <w:tcBorders>
              <w:top w:val="single" w:sz="8" w:space="0" w:color="auto"/>
              <w:left w:val="nil"/>
              <w:bottom w:val="single" w:sz="8" w:space="0" w:color="auto"/>
              <w:right w:val="single" w:sz="8" w:space="0" w:color="000000"/>
            </w:tcBorders>
            <w:shd w:val="clear" w:color="000000" w:fill="D9D9D9"/>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SOLICITUD </w:t>
            </w:r>
          </w:p>
        </w:tc>
      </w:tr>
      <w:tr w:rsidR="000E4520" w:rsidRPr="00D038C4" w:rsidTr="009F5962">
        <w:trPr>
          <w:trHeight w:val="1152"/>
        </w:trPr>
        <w:tc>
          <w:tcPr>
            <w:tcW w:w="484" w:type="dxa"/>
            <w:tcBorders>
              <w:top w:val="nil"/>
              <w:left w:val="single" w:sz="4" w:space="0" w:color="auto"/>
              <w:bottom w:val="nil"/>
              <w:right w:val="single" w:sz="4" w:space="0" w:color="auto"/>
            </w:tcBorders>
            <w:shd w:val="clear" w:color="000000" w:fill="D8E4BC"/>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NO. </w:t>
            </w:r>
          </w:p>
        </w:tc>
        <w:tc>
          <w:tcPr>
            <w:tcW w:w="2346" w:type="dxa"/>
            <w:tcBorders>
              <w:top w:val="nil"/>
              <w:left w:val="nil"/>
              <w:bottom w:val="single" w:sz="4" w:space="0" w:color="auto"/>
              <w:right w:val="single" w:sz="4" w:space="0" w:color="auto"/>
            </w:tcBorders>
            <w:shd w:val="clear" w:color="000000" w:fill="D8E4B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DESCRIPCION</w:t>
            </w:r>
          </w:p>
        </w:tc>
        <w:tc>
          <w:tcPr>
            <w:tcW w:w="877" w:type="dxa"/>
            <w:tcBorders>
              <w:top w:val="nil"/>
              <w:left w:val="nil"/>
              <w:bottom w:val="single" w:sz="4" w:space="0" w:color="auto"/>
              <w:right w:val="single" w:sz="4" w:space="0" w:color="auto"/>
            </w:tcBorders>
            <w:shd w:val="clear" w:color="000000" w:fill="D8E4BC"/>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UNIDAD</w:t>
            </w:r>
          </w:p>
        </w:tc>
        <w:tc>
          <w:tcPr>
            <w:tcW w:w="1088" w:type="dxa"/>
            <w:tcBorders>
              <w:top w:val="nil"/>
              <w:left w:val="nil"/>
              <w:bottom w:val="single" w:sz="4" w:space="0" w:color="auto"/>
              <w:right w:val="single" w:sz="4" w:space="0" w:color="auto"/>
            </w:tcBorders>
            <w:shd w:val="clear" w:color="000000" w:fill="E6B8B7"/>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MENSUAL MÁXIMA</w:t>
            </w:r>
          </w:p>
        </w:tc>
        <w:tc>
          <w:tcPr>
            <w:tcW w:w="1088" w:type="dxa"/>
            <w:tcBorders>
              <w:top w:val="nil"/>
              <w:left w:val="nil"/>
              <w:bottom w:val="single" w:sz="4" w:space="0" w:color="auto"/>
              <w:right w:val="single" w:sz="4" w:space="0" w:color="auto"/>
            </w:tcBorders>
            <w:shd w:val="clear" w:color="000000" w:fill="E6B8B7"/>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MENSUAL MÍNIMA</w:t>
            </w:r>
          </w:p>
        </w:tc>
        <w:tc>
          <w:tcPr>
            <w:tcW w:w="756" w:type="dxa"/>
            <w:tcBorders>
              <w:top w:val="nil"/>
              <w:left w:val="nil"/>
              <w:bottom w:val="nil"/>
              <w:right w:val="single" w:sz="4" w:space="0" w:color="auto"/>
            </w:tcBorders>
            <w:shd w:val="clear" w:color="000000" w:fill="FCD5B4"/>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MESES</w:t>
            </w:r>
          </w:p>
        </w:tc>
        <w:tc>
          <w:tcPr>
            <w:tcW w:w="1153" w:type="dxa"/>
            <w:tcBorders>
              <w:top w:val="nil"/>
              <w:left w:val="nil"/>
              <w:bottom w:val="nil"/>
              <w:right w:val="single" w:sz="8" w:space="0" w:color="auto"/>
            </w:tcBorders>
            <w:shd w:val="clear" w:color="000000" w:fill="A6A6A6"/>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MÁXIMA PERIODO (7 MESES)</w:t>
            </w:r>
          </w:p>
        </w:tc>
        <w:tc>
          <w:tcPr>
            <w:tcW w:w="1023" w:type="dxa"/>
            <w:tcBorders>
              <w:top w:val="nil"/>
              <w:left w:val="nil"/>
              <w:bottom w:val="nil"/>
              <w:right w:val="single" w:sz="8" w:space="0" w:color="auto"/>
            </w:tcBorders>
            <w:shd w:val="clear" w:color="000000" w:fill="A6A6A6"/>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CANTIDAD MÍNIMA PERIODO (7 MESES)</w:t>
            </w:r>
          </w:p>
        </w:tc>
      </w:tr>
      <w:tr w:rsidR="000E4520" w:rsidRPr="00D038C4" w:rsidTr="009F5962">
        <w:trPr>
          <w:trHeight w:val="292"/>
        </w:trPr>
        <w:tc>
          <w:tcPr>
            <w:tcW w:w="4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lastRenderedPageBreak/>
              <w:t>1</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ÁCIDO FÓLINICO.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single" w:sz="4" w:space="0" w:color="auto"/>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5880</w:t>
            </w:r>
          </w:p>
        </w:tc>
        <w:tc>
          <w:tcPr>
            <w:tcW w:w="1023" w:type="dxa"/>
            <w:tcBorders>
              <w:top w:val="single" w:sz="4" w:space="0" w:color="auto"/>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2352</w:t>
            </w:r>
          </w:p>
        </w:tc>
      </w:tr>
      <w:tr w:rsidR="000E4520" w:rsidRPr="00D038C4" w:rsidTr="009F5962">
        <w:trPr>
          <w:trHeight w:val="15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ÁCIDO ZOLEDRÓNICO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72</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29</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504</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202</w:t>
            </w:r>
          </w:p>
        </w:tc>
      </w:tr>
      <w:tr w:rsidR="000E4520" w:rsidRPr="00D038C4" w:rsidTr="009F5962">
        <w:trPr>
          <w:trHeight w:val="18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AMIFOSTINA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1,800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12600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5040</w:t>
            </w:r>
          </w:p>
        </w:tc>
      </w:tr>
      <w:tr w:rsidR="000E4520" w:rsidRPr="00D038C4" w:rsidTr="009F5962">
        <w:trPr>
          <w:trHeight w:val="209"/>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BEVACIZUMAB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29400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11760</w:t>
            </w:r>
          </w:p>
        </w:tc>
      </w:tr>
      <w:tr w:rsidR="000E4520" w:rsidRPr="00D038C4" w:rsidTr="009F5962">
        <w:trPr>
          <w:trHeight w:val="359"/>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BLEOMICINA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UI</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w:t>
            </w:r>
          </w:p>
        </w:tc>
      </w:tr>
      <w:tr w:rsidR="000E4520" w:rsidRPr="00D038C4" w:rsidTr="009F5962">
        <w:trPr>
          <w:trHeight w:val="7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BUSERELINA IMPLANTE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r>
      <w:tr w:rsidR="000E4520" w:rsidRPr="00D038C4" w:rsidTr="009F5962">
        <w:trPr>
          <w:trHeight w:val="38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CABAZITAXEL.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1008</w:t>
            </w:r>
          </w:p>
        </w:tc>
      </w:tr>
      <w:tr w:rsidR="000E4520" w:rsidRPr="00D038C4" w:rsidTr="009F5962">
        <w:trPr>
          <w:trHeight w:val="14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CARBOPLATINO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w:t>
            </w:r>
          </w:p>
        </w:tc>
      </w:tr>
      <w:tr w:rsidR="000E4520" w:rsidRPr="00D038C4" w:rsidTr="009F5962">
        <w:trPr>
          <w:trHeight w:val="284"/>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CETUXIMAB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w:t>
            </w:r>
          </w:p>
        </w:tc>
      </w:tr>
      <w:tr w:rsidR="000E4520" w:rsidRPr="00D038C4" w:rsidTr="009F5962">
        <w:trPr>
          <w:trHeight w:val="36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CICLOFOSFAMIDA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25,200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176400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70560</w:t>
            </w:r>
          </w:p>
        </w:tc>
      </w:tr>
      <w:tr w:rsidR="000E4520" w:rsidRPr="00D038C4" w:rsidTr="009F5962">
        <w:trPr>
          <w:trHeight w:val="30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CISPLATINO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14700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5880</w:t>
            </w:r>
          </w:p>
        </w:tc>
      </w:tr>
      <w:tr w:rsidR="000E4520" w:rsidRPr="00D038C4" w:rsidTr="009F5962">
        <w:trPr>
          <w:trHeight w:val="18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CITARABINA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14,400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5,760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100800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40320</w:t>
            </w:r>
          </w:p>
        </w:tc>
      </w:tr>
      <w:tr w:rsidR="000E4520" w:rsidRPr="00D038C4" w:rsidTr="009F5962">
        <w:trPr>
          <w:trHeight w:val="20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DACARBAZINA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1344</w:t>
            </w:r>
          </w:p>
        </w:tc>
      </w:tr>
      <w:tr w:rsidR="000E4520" w:rsidRPr="00D038C4" w:rsidTr="009F5962">
        <w:trPr>
          <w:trHeight w:val="23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DACTINOMICINA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w:t>
            </w:r>
          </w:p>
        </w:tc>
      </w:tr>
      <w:tr w:rsidR="000E4520" w:rsidRPr="00D038C4" w:rsidTr="009F5962">
        <w:trPr>
          <w:trHeight w:val="9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DAUNORUBICINA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D038C4" w:rsidTr="009F5962">
        <w:trPr>
          <w:trHeight w:val="13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DEGARELIX FRASCO. AMPULA.</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768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13440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5376</w:t>
            </w:r>
          </w:p>
        </w:tc>
      </w:tr>
      <w:tr w:rsidR="000E4520" w:rsidRPr="00D038C4" w:rsidTr="009F5962">
        <w:trPr>
          <w:trHeight w:val="7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DENOSUMAB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6720</w:t>
            </w:r>
          </w:p>
        </w:tc>
      </w:tr>
      <w:tr w:rsidR="000E4520" w:rsidRPr="00D038C4" w:rsidTr="009F5962">
        <w:trPr>
          <w:trHeight w:val="16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18</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DEXAMETASONA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D038C4" w:rsidTr="009F5962">
        <w:trPr>
          <w:trHeight w:val="311"/>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DEXRAZOXANO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3,960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1,584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27720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11088</w:t>
            </w:r>
          </w:p>
        </w:tc>
      </w:tr>
      <w:tr w:rsidR="000E4520" w:rsidRPr="00D038C4" w:rsidTr="009F5962">
        <w:trPr>
          <w:trHeight w:val="20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DOCETAXEL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6720</w:t>
            </w:r>
          </w:p>
        </w:tc>
      </w:tr>
      <w:tr w:rsidR="000E4520" w:rsidRPr="00D038C4" w:rsidTr="009F5962">
        <w:trPr>
          <w:trHeight w:val="7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DOXORUBICINA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768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13440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5376</w:t>
            </w:r>
          </w:p>
        </w:tc>
      </w:tr>
      <w:tr w:rsidR="000E4520" w:rsidRPr="00D038C4" w:rsidTr="009F5962">
        <w:trPr>
          <w:trHeight w:val="377"/>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lastRenderedPageBreak/>
              <w:t>22</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DOXORUBICINA SUSPENSIÓN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w:t>
            </w:r>
          </w:p>
        </w:tc>
      </w:tr>
      <w:tr w:rsidR="000E4520" w:rsidRPr="00D038C4" w:rsidTr="009F5962">
        <w:trPr>
          <w:trHeight w:val="7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EPIRUBICINA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w:t>
            </w:r>
          </w:p>
        </w:tc>
      </w:tr>
      <w:tr w:rsidR="000E4520" w:rsidRPr="00D038C4" w:rsidTr="009F5962">
        <w:trPr>
          <w:trHeight w:val="297"/>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ETOPÓSIDO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3,480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1,392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24360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9744</w:t>
            </w:r>
          </w:p>
        </w:tc>
      </w:tr>
      <w:tr w:rsidR="000E4520" w:rsidRPr="00D038C4" w:rsidTr="009F5962">
        <w:trPr>
          <w:trHeight w:val="7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FILGASTIM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MCG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15,720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6,288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110040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44016</w:t>
            </w:r>
          </w:p>
        </w:tc>
      </w:tr>
      <w:tr w:rsidR="000E4520" w:rsidRPr="00D038C4" w:rsidTr="009F5962">
        <w:trPr>
          <w:trHeight w:val="185"/>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FLUDARABINA.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280</w:t>
            </w:r>
          </w:p>
        </w:tc>
      </w:tr>
      <w:tr w:rsidR="000E4520" w:rsidRPr="00D038C4" w:rsidTr="009F5962">
        <w:trPr>
          <w:trHeight w:val="14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27</w:t>
            </w:r>
          </w:p>
        </w:tc>
        <w:tc>
          <w:tcPr>
            <w:tcW w:w="2346" w:type="dxa"/>
            <w:tcBorders>
              <w:top w:val="nil"/>
              <w:left w:val="nil"/>
              <w:bottom w:val="nil"/>
              <w:right w:val="single" w:sz="8"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FLUOROURACILO SOLUCIÓN INYECTABLE.</w:t>
            </w:r>
          </w:p>
        </w:tc>
        <w:tc>
          <w:tcPr>
            <w:tcW w:w="877"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33600</w:t>
            </w:r>
          </w:p>
        </w:tc>
      </w:tr>
      <w:tr w:rsidR="000E4520" w:rsidRPr="00D038C4" w:rsidTr="009F5962">
        <w:trPr>
          <w:trHeight w:val="284"/>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28</w:t>
            </w:r>
          </w:p>
        </w:tc>
        <w:tc>
          <w:tcPr>
            <w:tcW w:w="2346" w:type="dxa"/>
            <w:tcBorders>
              <w:top w:val="single" w:sz="4" w:space="0" w:color="auto"/>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FOSAPREPITANT FRASCO. AMPULA.</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7,500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52500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21000</w:t>
            </w:r>
          </w:p>
        </w:tc>
      </w:tr>
      <w:tr w:rsidR="000E4520" w:rsidRPr="00D038C4" w:rsidTr="009F5962">
        <w:trPr>
          <w:trHeight w:val="42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FULVESTRANT JERINGA PRELLENADA</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28000</w:t>
            </w:r>
          </w:p>
        </w:tc>
      </w:tr>
      <w:tr w:rsidR="000E4520" w:rsidRPr="00D038C4" w:rsidTr="009F5962">
        <w:trPr>
          <w:trHeight w:val="30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HIDROCORTISONA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1008</w:t>
            </w:r>
          </w:p>
        </w:tc>
      </w:tr>
      <w:tr w:rsidR="000E4520" w:rsidRPr="00D038C4" w:rsidTr="009F5962">
        <w:trPr>
          <w:trHeight w:val="32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31</w:t>
            </w:r>
          </w:p>
        </w:tc>
        <w:tc>
          <w:tcPr>
            <w:tcW w:w="2346" w:type="dxa"/>
            <w:tcBorders>
              <w:top w:val="nil"/>
              <w:left w:val="nil"/>
              <w:bottom w:val="single" w:sz="8" w:space="0" w:color="auto"/>
              <w:right w:val="single" w:sz="8"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GEMCITABINA SOLUCIÓN INYECTABLE. </w:t>
            </w:r>
          </w:p>
        </w:tc>
        <w:tc>
          <w:tcPr>
            <w:tcW w:w="877"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w:t>
            </w:r>
          </w:p>
        </w:tc>
      </w:tr>
      <w:tr w:rsidR="000E4520" w:rsidRPr="00D038C4" w:rsidTr="009F5962">
        <w:trPr>
          <w:trHeight w:val="6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32</w:t>
            </w:r>
          </w:p>
        </w:tc>
        <w:tc>
          <w:tcPr>
            <w:tcW w:w="2346" w:type="dxa"/>
            <w:tcBorders>
              <w:top w:val="single" w:sz="4" w:space="0" w:color="auto"/>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GOSERELINA IMPLANTE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D038C4" w:rsidTr="009F5962">
        <w:trPr>
          <w:trHeight w:val="341"/>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GRANISETRON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84</w:t>
            </w:r>
          </w:p>
        </w:tc>
      </w:tr>
      <w:tr w:rsidR="000E4520" w:rsidRPr="00D038C4" w:rsidTr="009F5962">
        <w:trPr>
          <w:trHeight w:val="36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IDARUBICINA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0.5</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w:t>
            </w:r>
          </w:p>
        </w:tc>
      </w:tr>
      <w:tr w:rsidR="000E4520" w:rsidRPr="00D038C4" w:rsidTr="009F5962">
        <w:trPr>
          <w:trHeight w:val="24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IFOSFAMIDA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9,600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67200</w:t>
            </w:r>
          </w:p>
        </w:tc>
      </w:tr>
      <w:tr w:rsidR="000E4520" w:rsidRPr="00D038C4" w:rsidTr="009F5962">
        <w:trPr>
          <w:trHeight w:val="12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IRINOTECAN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1,104</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442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7728</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3091</w:t>
            </w:r>
          </w:p>
        </w:tc>
      </w:tr>
      <w:tr w:rsidR="000E4520" w:rsidRPr="00D038C4" w:rsidTr="009F5962">
        <w:trPr>
          <w:trHeight w:val="27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37</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L-ASPARGINASA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UI</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168000</w:t>
            </w:r>
          </w:p>
        </w:tc>
      </w:tr>
      <w:tr w:rsidR="000E4520" w:rsidRPr="00D038C4" w:rsidTr="009F5962">
        <w:trPr>
          <w:trHeight w:val="16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38</w:t>
            </w:r>
          </w:p>
        </w:tc>
        <w:tc>
          <w:tcPr>
            <w:tcW w:w="2346" w:type="dxa"/>
            <w:tcBorders>
              <w:top w:val="nil"/>
              <w:left w:val="nil"/>
              <w:bottom w:val="single" w:sz="4" w:space="0" w:color="auto"/>
              <w:right w:val="single" w:sz="4" w:space="0" w:color="auto"/>
            </w:tcBorders>
            <w:shd w:val="clear" w:color="000000" w:fill="FFFFF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LEUPRORELINA SUSPENSION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96</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672</w:t>
            </w:r>
          </w:p>
        </w:tc>
      </w:tr>
      <w:tr w:rsidR="000E4520" w:rsidRPr="00D038C4" w:rsidTr="009F5962">
        <w:trPr>
          <w:trHeight w:val="333"/>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LIPEGFILGRASTIM JERINGA PRELLENADA</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1E4152" w:rsidTr="009F5962">
        <w:trPr>
          <w:trHeight w:val="7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011778" w:rsidRDefault="000E4520" w:rsidP="00D038C4">
            <w:pPr>
              <w:contextualSpacing/>
              <w:rPr>
                <w:rFonts w:asciiTheme="minorHAnsi" w:hAnsiTheme="minorHAnsi" w:cstheme="minorHAnsi"/>
              </w:rPr>
            </w:pPr>
            <w:r w:rsidRPr="00011778">
              <w:rPr>
                <w:rFonts w:asciiTheme="minorHAnsi" w:hAnsiTheme="minorHAnsi" w:cstheme="minorHAnsi"/>
              </w:rPr>
              <w:t>40</w:t>
            </w:r>
          </w:p>
        </w:tc>
        <w:tc>
          <w:tcPr>
            <w:tcW w:w="2346" w:type="dxa"/>
            <w:tcBorders>
              <w:top w:val="nil"/>
              <w:left w:val="nil"/>
              <w:bottom w:val="single" w:sz="4" w:space="0" w:color="auto"/>
              <w:right w:val="single" w:sz="4" w:space="0" w:color="auto"/>
            </w:tcBorders>
            <w:shd w:val="clear" w:color="000000" w:fill="FFFFFF"/>
            <w:hideMark/>
          </w:tcPr>
          <w:p w:rsidR="000E4520" w:rsidRPr="00011778" w:rsidRDefault="000E4520" w:rsidP="00D038C4">
            <w:pPr>
              <w:contextualSpacing/>
              <w:rPr>
                <w:rFonts w:asciiTheme="minorHAnsi" w:hAnsiTheme="minorHAnsi" w:cstheme="minorHAnsi"/>
              </w:rPr>
            </w:pPr>
            <w:r w:rsidRPr="00011778">
              <w:rPr>
                <w:rFonts w:asciiTheme="minorHAnsi" w:hAnsiTheme="minorHAnsi" w:cstheme="minorHAnsi"/>
              </w:rPr>
              <w:t>MESILATO DE ERIBULINA FCO. AMP.</w:t>
            </w:r>
          </w:p>
        </w:tc>
        <w:tc>
          <w:tcPr>
            <w:tcW w:w="877" w:type="dxa"/>
            <w:tcBorders>
              <w:top w:val="nil"/>
              <w:left w:val="nil"/>
              <w:bottom w:val="single" w:sz="4" w:space="0" w:color="auto"/>
              <w:right w:val="nil"/>
            </w:tcBorders>
            <w:shd w:val="clear" w:color="000000" w:fill="FFFFFF"/>
            <w:noWrap/>
            <w:hideMark/>
          </w:tcPr>
          <w:p w:rsidR="000E4520" w:rsidRPr="00011778" w:rsidRDefault="000E4520" w:rsidP="00D038C4">
            <w:pPr>
              <w:contextualSpacing/>
              <w:rPr>
                <w:rFonts w:asciiTheme="minorHAnsi" w:hAnsiTheme="minorHAnsi" w:cstheme="minorHAnsi"/>
              </w:rPr>
            </w:pPr>
            <w:r w:rsidRPr="00011778">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011778" w:rsidRDefault="001E4152" w:rsidP="00D038C4">
            <w:pPr>
              <w:contextualSpacing/>
              <w:rPr>
                <w:rFonts w:asciiTheme="minorHAnsi" w:hAnsiTheme="minorHAnsi" w:cstheme="minorHAnsi"/>
              </w:rPr>
            </w:pPr>
            <w:r w:rsidRPr="00011778">
              <w:rPr>
                <w:rFonts w:asciiTheme="minorHAnsi" w:hAnsiTheme="minorHAnsi" w:cstheme="minorHAnsi"/>
              </w:rPr>
              <w:t>12</w:t>
            </w:r>
          </w:p>
        </w:tc>
        <w:tc>
          <w:tcPr>
            <w:tcW w:w="1088" w:type="dxa"/>
            <w:tcBorders>
              <w:top w:val="nil"/>
              <w:left w:val="single" w:sz="4" w:space="0" w:color="auto"/>
              <w:bottom w:val="single" w:sz="4" w:space="0" w:color="auto"/>
              <w:right w:val="nil"/>
            </w:tcBorders>
            <w:shd w:val="clear" w:color="000000" w:fill="FFFFFF"/>
            <w:noWrap/>
            <w:hideMark/>
          </w:tcPr>
          <w:p w:rsidR="000E4520" w:rsidRPr="00011778" w:rsidRDefault="009F5962" w:rsidP="001E4152">
            <w:pPr>
              <w:contextualSpacing/>
              <w:rPr>
                <w:rFonts w:asciiTheme="minorHAnsi" w:hAnsiTheme="minorHAnsi" w:cstheme="minorHAnsi"/>
              </w:rPr>
            </w:pPr>
            <w:r w:rsidRPr="00011778">
              <w:rPr>
                <w:rFonts w:asciiTheme="minorHAnsi" w:hAnsiTheme="minorHAnsi" w:cstheme="minorHAnsi"/>
              </w:rPr>
              <w:t>5</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011778" w:rsidRDefault="000E4520" w:rsidP="00D038C4">
            <w:pPr>
              <w:contextualSpacing/>
              <w:rPr>
                <w:rFonts w:asciiTheme="minorHAnsi" w:hAnsiTheme="minorHAnsi" w:cstheme="minorHAnsi"/>
              </w:rPr>
            </w:pPr>
            <w:r w:rsidRPr="00011778">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011778" w:rsidRDefault="001E4152" w:rsidP="00D038C4">
            <w:pPr>
              <w:contextualSpacing/>
              <w:rPr>
                <w:rFonts w:asciiTheme="minorHAnsi" w:hAnsiTheme="minorHAnsi" w:cstheme="minorHAnsi"/>
              </w:rPr>
            </w:pPr>
            <w:r w:rsidRPr="00011778">
              <w:rPr>
                <w:rFonts w:asciiTheme="minorHAnsi" w:hAnsiTheme="minorHAnsi" w:cstheme="minorHAnsi"/>
              </w:rPr>
              <w:t>84</w:t>
            </w:r>
          </w:p>
        </w:tc>
        <w:tc>
          <w:tcPr>
            <w:tcW w:w="1023" w:type="dxa"/>
            <w:tcBorders>
              <w:top w:val="nil"/>
              <w:left w:val="nil"/>
              <w:bottom w:val="single" w:sz="4" w:space="0" w:color="auto"/>
              <w:right w:val="single" w:sz="4" w:space="0" w:color="auto"/>
            </w:tcBorders>
            <w:shd w:val="clear" w:color="000000" w:fill="FFFFFF"/>
            <w:noWrap/>
            <w:hideMark/>
          </w:tcPr>
          <w:p w:rsidR="000E4520" w:rsidRPr="00011778" w:rsidRDefault="009F5962" w:rsidP="00D038C4">
            <w:pPr>
              <w:contextualSpacing/>
              <w:rPr>
                <w:rFonts w:asciiTheme="minorHAnsi" w:hAnsiTheme="minorHAnsi" w:cstheme="minorHAnsi"/>
              </w:rPr>
            </w:pPr>
            <w:r w:rsidRPr="00011778">
              <w:rPr>
                <w:rFonts w:asciiTheme="minorHAnsi" w:hAnsiTheme="minorHAnsi" w:cstheme="minorHAnsi"/>
              </w:rPr>
              <w:t>34</w:t>
            </w:r>
          </w:p>
        </w:tc>
      </w:tr>
      <w:tr w:rsidR="000E4520" w:rsidRPr="00D038C4" w:rsidTr="009F5962">
        <w:trPr>
          <w:trHeight w:val="222"/>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41</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MESNA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19,200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7,680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134400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53760</w:t>
            </w:r>
          </w:p>
        </w:tc>
      </w:tr>
      <w:tr w:rsidR="000E4520" w:rsidRPr="00D038C4" w:rsidTr="009F5962">
        <w:trPr>
          <w:trHeight w:val="25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lastRenderedPageBreak/>
              <w:t>42</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METOTREXATO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4,020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1,608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28140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11256</w:t>
            </w:r>
          </w:p>
        </w:tc>
      </w:tr>
      <w:tr w:rsidR="000E4520" w:rsidRPr="00D038C4" w:rsidTr="009F5962">
        <w:trPr>
          <w:trHeight w:val="124"/>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MITOMICINA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36</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252</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101</w:t>
            </w:r>
          </w:p>
        </w:tc>
      </w:tr>
      <w:tr w:rsidR="000E4520" w:rsidRPr="00D038C4" w:rsidTr="009F5962">
        <w:trPr>
          <w:trHeight w:val="14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MITOXANTRONA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D038C4" w:rsidTr="009F5962">
        <w:trPr>
          <w:trHeight w:val="31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ONDANSETRÓN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10920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4368</w:t>
            </w:r>
          </w:p>
        </w:tc>
      </w:tr>
      <w:tr w:rsidR="000E4520" w:rsidRPr="00D038C4" w:rsidTr="009F5962">
        <w:trPr>
          <w:trHeight w:val="284"/>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OXALIPLATINO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1680</w:t>
            </w:r>
          </w:p>
        </w:tc>
      </w:tr>
      <w:tr w:rsidR="000E4520" w:rsidRPr="00D038C4" w:rsidTr="009F5962">
        <w:trPr>
          <w:trHeight w:val="284"/>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47</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PACLITAXEL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21,600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8,640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151200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60480</w:t>
            </w:r>
          </w:p>
        </w:tc>
      </w:tr>
      <w:tr w:rsidR="000E4520" w:rsidRPr="00D038C4" w:rsidTr="009F5962">
        <w:trPr>
          <w:trHeight w:val="426"/>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PALONOSETRÓN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18.0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126</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50</w:t>
            </w:r>
          </w:p>
        </w:tc>
      </w:tr>
      <w:tr w:rsidR="000E4520" w:rsidRPr="00D038C4" w:rsidTr="009F5962">
        <w:trPr>
          <w:trHeight w:val="44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PANITUMUMAB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264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4620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1848</w:t>
            </w:r>
          </w:p>
        </w:tc>
      </w:tr>
      <w:tr w:rsidR="000E4520" w:rsidRPr="00D038C4" w:rsidTr="009F5962">
        <w:trPr>
          <w:trHeight w:val="32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50</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PEGFILGASTIM JERINGA PRECARGADA</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168</w:t>
            </w:r>
          </w:p>
        </w:tc>
      </w:tr>
      <w:tr w:rsidR="000E4520" w:rsidRPr="00D038C4" w:rsidTr="009F5962">
        <w:trPr>
          <w:trHeight w:val="32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51</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PERTUZUMAB SOLUCION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4D79B3" w:rsidP="00D038C4">
            <w:pPr>
              <w:contextualSpacing/>
              <w:rPr>
                <w:rFonts w:asciiTheme="minorHAnsi" w:hAnsiTheme="minorHAnsi" w:cstheme="minorHAnsi"/>
              </w:rPr>
            </w:pPr>
            <w:r>
              <w:rPr>
                <w:rFonts w:asciiTheme="minorHAnsi" w:hAnsiTheme="minorHAnsi" w:cstheme="minorHAnsi"/>
              </w:rPr>
              <w:t>2000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4D79B3" w:rsidP="00D038C4">
            <w:pPr>
              <w:contextualSpacing/>
              <w:rPr>
                <w:rFonts w:asciiTheme="minorHAnsi" w:hAnsiTheme="minorHAnsi" w:cstheme="minorHAnsi"/>
              </w:rPr>
            </w:pPr>
            <w:r>
              <w:rPr>
                <w:rFonts w:asciiTheme="minorHAnsi" w:hAnsiTheme="minorHAnsi" w:cstheme="minorHAnsi"/>
              </w:rPr>
              <w:t>800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4D79B3" w:rsidP="00D038C4">
            <w:pPr>
              <w:contextualSpacing/>
              <w:rPr>
                <w:rFonts w:asciiTheme="minorHAnsi" w:hAnsiTheme="minorHAnsi" w:cstheme="minorHAnsi"/>
              </w:rPr>
            </w:pPr>
            <w:r>
              <w:rPr>
                <w:rFonts w:asciiTheme="minorHAnsi" w:hAnsiTheme="minorHAnsi" w:cstheme="minorHAnsi"/>
              </w:rPr>
              <w:t>14000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4D79B3" w:rsidP="00D038C4">
            <w:pPr>
              <w:contextualSpacing/>
              <w:rPr>
                <w:rFonts w:asciiTheme="minorHAnsi" w:hAnsiTheme="minorHAnsi" w:cstheme="minorHAnsi"/>
              </w:rPr>
            </w:pPr>
            <w:r>
              <w:rPr>
                <w:rFonts w:asciiTheme="minorHAnsi" w:hAnsiTheme="minorHAnsi" w:cstheme="minorHAnsi"/>
              </w:rPr>
              <w:t>5200</w:t>
            </w:r>
          </w:p>
        </w:tc>
      </w:tr>
      <w:tr w:rsidR="000E4520" w:rsidRPr="00D038C4" w:rsidTr="009F5962">
        <w:trPr>
          <w:trHeight w:val="208"/>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52</w:t>
            </w:r>
          </w:p>
        </w:tc>
        <w:tc>
          <w:tcPr>
            <w:tcW w:w="2346" w:type="dxa"/>
            <w:tcBorders>
              <w:top w:val="nil"/>
              <w:left w:val="nil"/>
              <w:bottom w:val="single" w:sz="4" w:space="0" w:color="auto"/>
              <w:right w:val="single" w:sz="4" w:space="0" w:color="auto"/>
            </w:tcBorders>
            <w:shd w:val="clear" w:color="000000" w:fill="FFFFFF"/>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RITUXIMAB SOLUCION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2,520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1,008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17640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7056</w:t>
            </w:r>
          </w:p>
        </w:tc>
      </w:tr>
      <w:tr w:rsidR="000E4520" w:rsidRPr="00D038C4" w:rsidTr="009F5962">
        <w:trPr>
          <w:trHeight w:val="230"/>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53</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TOPOTECAN.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2.4</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w:t>
            </w:r>
          </w:p>
        </w:tc>
      </w:tr>
      <w:tr w:rsidR="000E4520" w:rsidRPr="00D038C4" w:rsidTr="009F5962">
        <w:trPr>
          <w:trHeight w:val="237"/>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54</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TRASTUZUMAB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572787" w:rsidP="00D038C4">
            <w:pPr>
              <w:contextualSpacing/>
              <w:rPr>
                <w:rFonts w:asciiTheme="minorHAnsi" w:hAnsiTheme="minorHAnsi" w:cstheme="minorHAnsi"/>
              </w:rPr>
            </w:pPr>
            <w:r>
              <w:rPr>
                <w:rFonts w:asciiTheme="minorHAnsi" w:hAnsiTheme="minorHAnsi" w:cstheme="minorHAnsi"/>
              </w:rPr>
              <w:t>6479</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572787" w:rsidP="00D038C4">
            <w:pPr>
              <w:contextualSpacing/>
              <w:rPr>
                <w:rFonts w:asciiTheme="minorHAnsi" w:hAnsiTheme="minorHAnsi" w:cstheme="minorHAnsi"/>
              </w:rPr>
            </w:pPr>
            <w:r>
              <w:rPr>
                <w:rFonts w:asciiTheme="minorHAnsi" w:hAnsiTheme="minorHAnsi" w:cstheme="minorHAnsi"/>
              </w:rPr>
              <w:t>2592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572787" w:rsidP="00D038C4">
            <w:pPr>
              <w:contextualSpacing/>
              <w:rPr>
                <w:rFonts w:asciiTheme="minorHAnsi" w:hAnsiTheme="minorHAnsi" w:cstheme="minorHAnsi"/>
              </w:rPr>
            </w:pPr>
            <w:r>
              <w:rPr>
                <w:rFonts w:asciiTheme="minorHAnsi" w:hAnsiTheme="minorHAnsi" w:cstheme="minorHAnsi"/>
              </w:rPr>
              <w:t>45353</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572787" w:rsidP="00D038C4">
            <w:pPr>
              <w:contextualSpacing/>
              <w:rPr>
                <w:rFonts w:asciiTheme="minorHAnsi" w:hAnsiTheme="minorHAnsi" w:cstheme="minorHAnsi"/>
              </w:rPr>
            </w:pPr>
            <w:r>
              <w:rPr>
                <w:rFonts w:asciiTheme="minorHAnsi" w:hAnsiTheme="minorHAnsi" w:cstheme="minorHAnsi"/>
              </w:rPr>
              <w:t>18141</w:t>
            </w:r>
          </w:p>
        </w:tc>
      </w:tr>
      <w:tr w:rsidR="000E4520" w:rsidRPr="00D038C4" w:rsidTr="009F5962">
        <w:trPr>
          <w:trHeight w:val="273"/>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55</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TRASTUZUMAB SUBCUTÁNEO.</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1,600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640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11200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4480</w:t>
            </w:r>
          </w:p>
        </w:tc>
      </w:tr>
      <w:tr w:rsidR="000E4520" w:rsidRPr="00D038C4" w:rsidTr="009F5962">
        <w:trPr>
          <w:trHeight w:val="281"/>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56</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TROPISETRÓN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50</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350</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140</w:t>
            </w:r>
          </w:p>
        </w:tc>
      </w:tr>
      <w:tr w:rsidR="000E4520" w:rsidRPr="00D038C4" w:rsidTr="009F5962">
        <w:trPr>
          <w:trHeight w:val="161"/>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57</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VINBLASTINA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48</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19</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336</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134</w:t>
            </w:r>
          </w:p>
        </w:tc>
      </w:tr>
      <w:tr w:rsidR="000E4520" w:rsidRPr="00D038C4" w:rsidTr="009F5962">
        <w:trPr>
          <w:trHeight w:val="311"/>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58</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 xml:space="preserve">VINCRISTINA SOLUCIÓN INYECTABLE. </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42</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17</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294</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118</w:t>
            </w:r>
          </w:p>
        </w:tc>
      </w:tr>
      <w:tr w:rsidR="000E4520" w:rsidRPr="00D038C4" w:rsidTr="009F5962">
        <w:trPr>
          <w:trHeight w:val="347"/>
        </w:trPr>
        <w:tc>
          <w:tcPr>
            <w:tcW w:w="484" w:type="dxa"/>
            <w:tcBorders>
              <w:top w:val="nil"/>
              <w:left w:val="single" w:sz="4" w:space="0" w:color="auto"/>
              <w:bottom w:val="single" w:sz="4" w:space="0" w:color="auto"/>
              <w:right w:val="single" w:sz="4" w:space="0" w:color="auto"/>
            </w:tcBorders>
            <w:shd w:val="clear" w:color="000000" w:fill="FFFFFF"/>
            <w:noWrap/>
            <w:vAlign w:val="center"/>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59</w:t>
            </w:r>
          </w:p>
        </w:tc>
        <w:tc>
          <w:tcPr>
            <w:tcW w:w="2346" w:type="dxa"/>
            <w:tcBorders>
              <w:top w:val="nil"/>
              <w:left w:val="nil"/>
              <w:bottom w:val="single" w:sz="4" w:space="0" w:color="auto"/>
              <w:right w:val="single" w:sz="4" w:space="0" w:color="auto"/>
            </w:tcBorders>
            <w:shd w:val="clear" w:color="000000" w:fill="FFFFFF"/>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VINORELBINA SOLUCIÓN INYECTABLE.</w:t>
            </w:r>
          </w:p>
        </w:tc>
        <w:tc>
          <w:tcPr>
            <w:tcW w:w="877" w:type="dxa"/>
            <w:tcBorders>
              <w:top w:val="nil"/>
              <w:left w:val="nil"/>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MG</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10.8</w:t>
            </w:r>
          </w:p>
        </w:tc>
        <w:tc>
          <w:tcPr>
            <w:tcW w:w="1088" w:type="dxa"/>
            <w:tcBorders>
              <w:top w:val="nil"/>
              <w:left w:val="single" w:sz="4" w:space="0" w:color="auto"/>
              <w:bottom w:val="single" w:sz="4" w:space="0" w:color="auto"/>
              <w:right w:val="nil"/>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7.00</w:t>
            </w:r>
          </w:p>
        </w:tc>
        <w:tc>
          <w:tcPr>
            <w:tcW w:w="115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76</w:t>
            </w:r>
          </w:p>
        </w:tc>
        <w:tc>
          <w:tcPr>
            <w:tcW w:w="1023" w:type="dxa"/>
            <w:tcBorders>
              <w:top w:val="nil"/>
              <w:left w:val="nil"/>
              <w:bottom w:val="single" w:sz="4" w:space="0" w:color="auto"/>
              <w:right w:val="single" w:sz="4" w:space="0" w:color="auto"/>
            </w:tcBorders>
            <w:shd w:val="clear" w:color="000000" w:fill="FFFFFF"/>
            <w:noWrap/>
            <w:hideMark/>
          </w:tcPr>
          <w:p w:rsidR="000E4520" w:rsidRPr="00D038C4" w:rsidRDefault="000E4520" w:rsidP="00D038C4">
            <w:pPr>
              <w:contextualSpacing/>
              <w:rPr>
                <w:rFonts w:asciiTheme="minorHAnsi" w:hAnsiTheme="minorHAnsi" w:cstheme="minorHAnsi"/>
              </w:rPr>
            </w:pPr>
            <w:r w:rsidRPr="00D038C4">
              <w:rPr>
                <w:rFonts w:asciiTheme="minorHAnsi" w:hAnsiTheme="minorHAnsi" w:cstheme="minorHAnsi"/>
              </w:rPr>
              <w:t>30</w:t>
            </w:r>
          </w:p>
        </w:tc>
      </w:tr>
    </w:tbl>
    <w:p w:rsidR="000E4520" w:rsidRPr="000E4520" w:rsidRDefault="000E4520" w:rsidP="000E4520"/>
    <w:p w:rsidR="000E4520" w:rsidRPr="000E4520" w:rsidRDefault="000E4520" w:rsidP="000E4520"/>
    <w:p w:rsidR="000E4520" w:rsidRPr="000E4520" w:rsidRDefault="000E4520" w:rsidP="000E4520">
      <w:r w:rsidRPr="000E4520">
        <w:t>A) DOCUMENTACIÓN COMPLEMENTARIA</w:t>
      </w:r>
    </w:p>
    <w:p w:rsidR="000E4520" w:rsidRPr="000E4520" w:rsidRDefault="000E4520" w:rsidP="000E4520"/>
    <w:tbl>
      <w:tblPr>
        <w:tblStyle w:val="Tablaconcuadrcula"/>
        <w:tblW w:w="0" w:type="auto"/>
        <w:tblInd w:w="562" w:type="dxa"/>
        <w:tblLook w:val="04A0" w:firstRow="1" w:lastRow="0" w:firstColumn="1" w:lastColumn="0" w:noHBand="0" w:noVBand="1"/>
      </w:tblPr>
      <w:tblGrid>
        <w:gridCol w:w="8505"/>
      </w:tblGrid>
      <w:tr w:rsidR="000E4520" w:rsidRPr="000E4520" w:rsidTr="000E4520">
        <w:tc>
          <w:tcPr>
            <w:tcW w:w="8505" w:type="dxa"/>
          </w:tcPr>
          <w:p w:rsidR="000E4520" w:rsidRPr="000E4520" w:rsidRDefault="000E4520" w:rsidP="000E4520">
            <w:r w:rsidRPr="000E4520">
              <w:lastRenderedPageBreak/>
              <w:t>El licitante deberá  presentar documentos que avalen la experiencia en este tipo de servicios con una vigencia no menor a 2 años.</w:t>
            </w:r>
          </w:p>
          <w:p w:rsidR="000E4520" w:rsidRPr="000E4520" w:rsidRDefault="000E4520" w:rsidP="000E4520">
            <w:r w:rsidRPr="000E4520">
              <w:t xml:space="preserve">El cual deberá se acreditado con el </w:t>
            </w:r>
            <w:proofErr w:type="spellStart"/>
            <w:r w:rsidRPr="000E4520">
              <w:t>Curriculum</w:t>
            </w:r>
            <w:proofErr w:type="spellEnd"/>
            <w:r w:rsidRPr="000E4520">
              <w:t xml:space="preserve"> de la empresa participante </w:t>
            </w:r>
          </w:p>
        </w:tc>
      </w:tr>
      <w:tr w:rsidR="000E4520" w:rsidRPr="000E4520" w:rsidTr="000E4520">
        <w:tc>
          <w:tcPr>
            <w:tcW w:w="8505" w:type="dxa"/>
          </w:tcPr>
          <w:p w:rsidR="000E4520" w:rsidRPr="000E4520" w:rsidRDefault="000E4520" w:rsidP="000E4520">
            <w:r w:rsidRPr="000E4520">
              <w:t xml:space="preserve">El licitante deberá  presentar 2 cartas de recomendación originales que acrediten que realizo servicios similares a los servicios solicitados en esta convocatoria. </w:t>
            </w:r>
          </w:p>
        </w:tc>
      </w:tr>
      <w:tr w:rsidR="000E4520" w:rsidRPr="000E4520" w:rsidTr="000E4520">
        <w:tc>
          <w:tcPr>
            <w:tcW w:w="8505" w:type="dxa"/>
          </w:tcPr>
          <w:p w:rsidR="000E4520" w:rsidRPr="000E4520" w:rsidRDefault="000E4520" w:rsidP="000E4520">
            <w:r w:rsidRPr="000E4520">
              <w:t>El licitante deberá presentar copia fotostática de 2 contratos celebrados con alguna otra Dependencia Gubernamental o Clínica privada, donde el objeto del contrato sea por servicios similares a los solicitados a través de esta Convocatoria.</w:t>
            </w:r>
          </w:p>
        </w:tc>
      </w:tr>
      <w:tr w:rsidR="000E4520" w:rsidRPr="000E4520" w:rsidTr="000E4520">
        <w:tc>
          <w:tcPr>
            <w:tcW w:w="8505" w:type="dxa"/>
          </w:tcPr>
          <w:p w:rsidR="000E4520" w:rsidRPr="000E4520" w:rsidRDefault="000E4520" w:rsidP="000E4520">
            <w:r w:rsidRPr="000E4520">
              <w:t>El licitante deberá presentar copia fotostática  de su alta ante el Instituto Mexicano del Seguro Social.</w:t>
            </w:r>
          </w:p>
        </w:tc>
      </w:tr>
      <w:tr w:rsidR="000E4520" w:rsidRPr="000E4520" w:rsidTr="000E4520">
        <w:tc>
          <w:tcPr>
            <w:tcW w:w="8505" w:type="dxa"/>
          </w:tcPr>
          <w:p w:rsidR="000E4520" w:rsidRPr="000E4520" w:rsidRDefault="000E4520" w:rsidP="000E4520">
            <w:r w:rsidRPr="000E4520">
              <w:t>El licitante participante deberá manifestar con una carta, BAJO PROTESTA DE DECIR VERDAD, firmada por el representante o apoderado legal, que en caso de resultar adjudicado instalara una oficia en el Estado de Colima y que el personal que contrate será de este Estado.</w:t>
            </w:r>
          </w:p>
        </w:tc>
      </w:tr>
      <w:tr w:rsidR="000E4520" w:rsidRPr="000E4520" w:rsidTr="000E4520">
        <w:tc>
          <w:tcPr>
            <w:tcW w:w="8505" w:type="dxa"/>
          </w:tcPr>
          <w:p w:rsidR="000E4520" w:rsidRPr="000E4520" w:rsidRDefault="000E4520" w:rsidP="000E4520">
            <w:r w:rsidRPr="000E4520">
              <w:t xml:space="preserve">El licitante deberá presentar un CD o medio electrónico con la propuesta Técnica y Económica de la información relativa al ANEXO I y II. Sólo en formato WORD o EXCEL. </w:t>
            </w:r>
          </w:p>
        </w:tc>
      </w:tr>
      <w:tr w:rsidR="000E4520" w:rsidRPr="000E4520" w:rsidTr="000E4520">
        <w:tc>
          <w:tcPr>
            <w:tcW w:w="8505" w:type="dxa"/>
            <w:shd w:val="clear" w:color="auto" w:fill="auto"/>
          </w:tcPr>
          <w:p w:rsidR="000E4520" w:rsidRPr="000E4520" w:rsidRDefault="000E4520" w:rsidP="000E4520">
            <w:r w:rsidRPr="000E4520">
              <w:t>El licitante participante deberá manifestar con una carta, BAJO PROTESTA DE   DECIR VERDAD, firmada por el representante o apoderado legal, que cumple con la Norma Oficial Mexicana la NOM- 249- SSA1-2010 Mezclas Estériles, Nutricionales y Medicamentosas e Instalaciones para su preparación.</w:t>
            </w:r>
          </w:p>
        </w:tc>
      </w:tr>
    </w:tbl>
    <w:p w:rsidR="000E4520" w:rsidRPr="000E4520" w:rsidRDefault="000E4520" w:rsidP="000E4520">
      <w:pPr>
        <w:rPr>
          <w:highlight w:val="yellow"/>
        </w:rPr>
      </w:pPr>
    </w:p>
    <w:p w:rsidR="000E4520" w:rsidRPr="000E4520" w:rsidRDefault="000E4520" w:rsidP="000E4520">
      <w:r w:rsidRPr="000E4520">
        <w:t>B) LUGAR DE ENTREGA</w:t>
      </w:r>
    </w:p>
    <w:p w:rsidR="000E4520" w:rsidRPr="000E4520" w:rsidRDefault="000E4520" w:rsidP="000E4520">
      <w:pPr>
        <w:rPr>
          <w:highlight w:val="yellow"/>
        </w:rPr>
      </w:pPr>
    </w:p>
    <w:p w:rsidR="000E4520" w:rsidRPr="000E4520" w:rsidRDefault="000E4520" w:rsidP="000E4520">
      <w:r w:rsidRPr="000E4520">
        <w:t>HOSPITAL REGIONAL UNIVERSITARIO: KILOMETRO 2, CARRETERA COLIMA-GUADALAJARA. COLIMA, COL.</w:t>
      </w:r>
    </w:p>
    <w:p w:rsidR="000E4520" w:rsidRPr="000E4520" w:rsidRDefault="000E4520" w:rsidP="000E4520">
      <w:r w:rsidRPr="000E4520">
        <w:t>HOSPITAL GENERAL DE TECOMÁN: PROLONGACIÓN PEDRO TORRES ORTIZ SUR S/N, COLONIA BENITO JUÁREZ. TECOMÁN, COL.</w:t>
      </w:r>
    </w:p>
    <w:p w:rsidR="000E4520" w:rsidRPr="000E4520" w:rsidRDefault="000E4520" w:rsidP="000E4520">
      <w:r w:rsidRPr="000E4520">
        <w:t>HOSPITAL GENERAL DE MANZANILLO: AV. ELÍAS ZAMORA VERDUZCO S/N, COL. NUEVO SALAHUA. C.P. 28869, MANZANILLO, COL.</w:t>
      </w:r>
    </w:p>
    <w:p w:rsidR="000E4520" w:rsidRPr="000E4520" w:rsidRDefault="000E4520" w:rsidP="000E4520">
      <w:r w:rsidRPr="000E4520">
        <w:t>INSTITUTO  ESTATAL DE CANCEROLOGIA: AV. LICEO DE VARONES 401. COL. LA ESPERANZA, C.P. 28000. COLIMA, COL.</w:t>
      </w:r>
    </w:p>
    <w:p w:rsidR="000E4520" w:rsidRPr="000E4520" w:rsidRDefault="000E4520" w:rsidP="000E4520">
      <w:r w:rsidRPr="000E4520">
        <w:t>CENTRO ESTATAL DE HEMODIÁLISIS: AV. LICEO DE VARONES 401. COL. LA ESPERANZA, C.P. 28000. COLIMA, COL.</w:t>
      </w:r>
    </w:p>
    <w:p w:rsidR="000E4520" w:rsidRPr="000E4520" w:rsidRDefault="000E4520" w:rsidP="000E4520">
      <w:r w:rsidRPr="000E4520">
        <w:t xml:space="preserve">HOSPITAL MATERNO INFANTIL: AV. PAROTAS SIN NÚMERO, COLONIA MINA DE PEÑA, C.P. 28983, VILLA DE ÁLVAREZ, COLIMA. </w:t>
      </w: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r w:rsidRPr="000E4520">
        <w:t>DESCRIPCIÓN TÉCNICA DEL SERVICIO INTEGRAL DE SUMINISTRO DE NUTRICIÓN PARENTERAL Y MEZCLAS ONCOLÓGICAS</w:t>
      </w:r>
    </w:p>
    <w:p w:rsidR="000E4520" w:rsidRPr="000E4520" w:rsidRDefault="000E4520" w:rsidP="000E4520"/>
    <w:p w:rsidR="000E4520" w:rsidRPr="000E4520" w:rsidRDefault="000E4520" w:rsidP="000E4520">
      <w:r w:rsidRPr="000E4520">
        <w:t xml:space="preserve">1.- LUGAR Y CONDICIONES DE </w:t>
      </w:r>
    </w:p>
    <w:p w:rsidR="000E4520" w:rsidRPr="000E4520" w:rsidRDefault="000E4520" w:rsidP="000E4520">
      <w:r w:rsidRPr="000E4520">
        <w:t xml:space="preserve">A)  Lugar y horario de entrega: </w:t>
      </w:r>
    </w:p>
    <w:p w:rsidR="000E4520" w:rsidRPr="000E4520" w:rsidRDefault="000E4520" w:rsidP="000E4520"/>
    <w:p w:rsidR="000E4520" w:rsidRPr="000E4520" w:rsidRDefault="000E4520" w:rsidP="000E4520">
      <w:r w:rsidRPr="000E4520">
        <w:t xml:space="preserve">El licitante adjudicado deberá entregar  LOS SERVICIOS SOLICITADOS POR LOS SERVICIOS DE SALUD DEL ESTADO DE COLIMA, en los domicilios de cada uno de los Hospitales, HOSPITAL REGIONAL UNIVERSITARIO Ubicado en KM 2 Carretera -Guadalajara Colonia el Porvenir, HOSPITAL MATERNO </w:t>
      </w:r>
      <w:r w:rsidRPr="000E4520">
        <w:lastRenderedPageBreak/>
        <w:t>INFANTIL Ubicado Av. Parotas sin número, Col. Mina de Peña, Villa de Álvarez, Colima. HOSPITAL GENERAL DE TECOMAN Ubicado en Prolongación Avenida General Pedro Torres Ortiz Sur S/N, Colonia Benito Juárez, Tecomán Colima, HOSPITAL GENERAL DE MANZANILLO Ubicado en Avenida Elías Zamora Verduzco S/N, Colonia Nuevo Salagua, Manzanillo Colima, INSTITUTO ESTATAL DE CANCEROLOGÍA, Av. Liceo de Varones núm. 401, Col La Esperanza, Colima.</w:t>
      </w:r>
    </w:p>
    <w:p w:rsidR="000E4520" w:rsidRPr="000E4520" w:rsidRDefault="000E4520" w:rsidP="000E4520">
      <w:r w:rsidRPr="000E4520">
        <w:t>El horario de entrega por el proveedor deberá ser: Nutriciones parenterales en Hospital Regional Universitario, Hospital Materno Infantil, Hospital General Tecomán y Hospital General Manzanillo de 9:00am a 10:00 am, Mezclas oncológicas en el Instituto Estatal de Cancerología: 8:30 am a 9:00 am, de acuerdo con la solicitud enviada.</w:t>
      </w:r>
    </w:p>
    <w:p w:rsidR="000E4520" w:rsidRPr="000E4520" w:rsidRDefault="000E4520" w:rsidP="000E4520">
      <w:r w:rsidRPr="000E4520">
        <w:t xml:space="preserve">B) Condiciones de Entrega: </w:t>
      </w:r>
    </w:p>
    <w:p w:rsidR="000E4520" w:rsidRPr="000E4520" w:rsidRDefault="000E4520" w:rsidP="000E4520">
      <w:r w:rsidRPr="000E4520">
        <w:t>Los servicios objeto de la presente licitación deberán proporcionarse de acuerdo con las especificaciones indicadas por la requirente, en el ANEXO TÉCNICO.</w:t>
      </w:r>
    </w:p>
    <w:p w:rsidR="000E4520" w:rsidRPr="000E4520" w:rsidRDefault="000E4520" w:rsidP="000E4520"/>
    <w:p w:rsidR="000E4520" w:rsidRPr="000E4520" w:rsidRDefault="000E4520" w:rsidP="000E4520">
      <w:r w:rsidRPr="000E4520">
        <w:t xml:space="preserve">La Dirección de cada Unidad Médica asignará al responsable de recibir las nutriciones parenterales y mezclas oncológicas, en dicha unidad,  así como también informar el servicio donde el licitante deberá entregar las nutriciones parenterales y mezclas oncológicas.  </w:t>
      </w:r>
    </w:p>
    <w:p w:rsidR="000E4520" w:rsidRPr="000E4520" w:rsidRDefault="000E4520" w:rsidP="000E4520"/>
    <w:p w:rsidR="000E4520" w:rsidRPr="000E4520" w:rsidRDefault="000E4520" w:rsidP="000E4520">
      <w:r w:rsidRPr="000E4520">
        <w:t>El personal responsable de la recepción en la Unidad Médica deberá recibir del proveedor los insumos de acuerdo al ANEXO TÉCNICO y firmar de conformidad.</w:t>
      </w:r>
    </w:p>
    <w:p w:rsidR="000E4520" w:rsidRPr="000E4520" w:rsidRDefault="000E4520" w:rsidP="000E4520"/>
    <w:p w:rsidR="000E4520" w:rsidRPr="000E4520" w:rsidRDefault="000E4520" w:rsidP="000E4520">
      <w:r w:rsidRPr="000E4520">
        <w:t>El proveedor será responsable del resguardo de sus bienes, pudiendo ingresar el equipo administrativo que juzgue necesarios al área asignada por la Dirección de la unidad médica. La Dirección deberá asignar a un responsable como supervisor de los bienes que estén ingresando y egresando del Hospital, el cual se coordinará con el personal técnico designado por el proveedor.</w:t>
      </w:r>
    </w:p>
    <w:p w:rsidR="000E4520" w:rsidRPr="000E4520" w:rsidRDefault="000E4520" w:rsidP="000E4520">
      <w:r w:rsidRPr="000E4520">
        <w:t>Los Hospitales no se hacen responsables del extravío de los bienes que el Proveedor ingrese a la unidad médica, tampoco del daño que se le origine producto del desgaste natural de su uso, así como los causados por fenómenos naturales que los pudieren dañar.</w:t>
      </w:r>
    </w:p>
    <w:p w:rsidR="000E4520" w:rsidRPr="000E4520" w:rsidRDefault="000E4520" w:rsidP="000E4520">
      <w:r w:rsidRPr="000E4520">
        <w:t>En caso de robo o daño intencionado de los bienes antes mencionados se haría la denuncia correspondiente a las autoridades pertinentes y con el respectivo informe a la unidad.</w:t>
      </w:r>
    </w:p>
    <w:p w:rsidR="000E4520" w:rsidRPr="000E4520" w:rsidRDefault="000E4520" w:rsidP="000E4520"/>
    <w:p w:rsidR="000E4520" w:rsidRPr="000E4520" w:rsidRDefault="000E4520" w:rsidP="000E4520">
      <w:r w:rsidRPr="000E4520">
        <w:t>2.-TRANSPORTE Y EMPAQUE.</w:t>
      </w:r>
    </w:p>
    <w:p w:rsidR="000E4520" w:rsidRPr="000E4520" w:rsidRDefault="000E4520" w:rsidP="000E4520"/>
    <w:p w:rsidR="000E4520" w:rsidRPr="000E4520" w:rsidRDefault="000E4520" w:rsidP="000E4520">
      <w:r w:rsidRPr="000E4520">
        <w:t>El proveedor deberá cumplir con los requisitos de transporte de red de frío (control de temperatura entre 2° a 8°), medidos con termómetro y constatados por personal de la unidad médica que sea designado.</w:t>
      </w:r>
    </w:p>
    <w:p w:rsidR="000E4520" w:rsidRPr="000E4520" w:rsidRDefault="000E4520" w:rsidP="000E4520"/>
    <w:p w:rsidR="000E4520" w:rsidRPr="000E4520" w:rsidRDefault="000E4520" w:rsidP="000E4520">
      <w:r w:rsidRPr="000E4520">
        <w:t>Se deberá evitar en los anticuerpos monoclonales la agitación de los mismos durante el transporte, para evitar la desnaturalización de las proteínas.</w:t>
      </w:r>
    </w:p>
    <w:p w:rsidR="000E4520" w:rsidRPr="000E4520" w:rsidRDefault="000E4520" w:rsidP="000E4520"/>
    <w:p w:rsidR="000E4520" w:rsidRPr="000E4520" w:rsidRDefault="000E4520" w:rsidP="000E4520">
      <w:r w:rsidRPr="000E4520">
        <w:t>3.-DEVOLUCIONES Y REPOSICIONES.</w:t>
      </w:r>
      <w:r w:rsidRPr="000E4520">
        <w:tab/>
      </w:r>
    </w:p>
    <w:p w:rsidR="000E4520" w:rsidRPr="000E4520" w:rsidRDefault="000E4520" w:rsidP="000E4520">
      <w:r w:rsidRPr="000E4520">
        <w:lastRenderedPageBreak/>
        <w:t xml:space="preserve">En caso de que se detecten defectos o incumplimientos en las especificaciones establecidas en el ANEXO TÉCNICO, por el personal responsable de recibir los insumos objeto del presente contrato, la unidad médica procederá al rechazo de los insumos, el cual el licitante adjudicado deberá sustituirlo en un plazo no mayor de 24 horas en el caso de mezclas oncológicas, y no mayor a 12 </w:t>
      </w:r>
      <w:proofErr w:type="spellStart"/>
      <w:r w:rsidRPr="000E4520">
        <w:t>hrs</w:t>
      </w:r>
      <w:proofErr w:type="spellEnd"/>
      <w:r w:rsidRPr="000E4520">
        <w:t xml:space="preserve">  para las nutriciones parenterales.</w:t>
      </w:r>
    </w:p>
    <w:p w:rsidR="000E4520" w:rsidRPr="000E4520" w:rsidRDefault="000E4520" w:rsidP="000E4520">
      <w:pPr>
        <w:rPr>
          <w:highlight w:val="yellow"/>
        </w:rPr>
      </w:pPr>
    </w:p>
    <w:p w:rsidR="000E4520" w:rsidRPr="000E4520" w:rsidRDefault="000E4520" w:rsidP="000E4520"/>
    <w:p w:rsidR="000E4520" w:rsidRPr="000E4520" w:rsidRDefault="000E4520" w:rsidP="000E4520">
      <w:r w:rsidRPr="000E4520">
        <w:t>5.-SUPERVISIÓN DE OPERACIÓN</w:t>
      </w:r>
    </w:p>
    <w:p w:rsidR="000E4520" w:rsidRPr="000E4520" w:rsidRDefault="000E4520" w:rsidP="000E4520">
      <w:r w:rsidRPr="000E4520">
        <w:t>Se deberá llevar a cabo Supervisión externa a las mezclas oncológicas y nutriciones parenterales en el momento que la unidad médica lo solicite para la evaluación de la concentración y certeza de la molécula. Dicha evaluación de las mezclas y nutriciones parenterales se deberá realizar por un tercero contratado por el licitante adjudicado, a solicitud y aprobación del área requirente.</w:t>
      </w:r>
    </w:p>
    <w:p w:rsidR="000E4520" w:rsidRPr="000E4520" w:rsidRDefault="000E4520" w:rsidP="000E4520"/>
    <w:p w:rsidR="000E4520" w:rsidRPr="000E4520" w:rsidRDefault="000E4520" w:rsidP="000E4520">
      <w:r w:rsidRPr="000E4520">
        <w:t>Las mezclas oncológicas y nutriciones parenterales deberán cumplir con la normatividad: COFEPRIS.</w:t>
      </w:r>
    </w:p>
    <w:p w:rsidR="000E4520" w:rsidRPr="000E4520" w:rsidRDefault="000E4520" w:rsidP="000E4520"/>
    <w:p w:rsidR="000E4520" w:rsidRPr="000E4520" w:rsidRDefault="000E4520" w:rsidP="000E4520">
      <w:r w:rsidRPr="000E4520">
        <w:t xml:space="preserve">El licitante deberá mostrar evidencia de Estudios de </w:t>
      </w:r>
      <w:proofErr w:type="spellStart"/>
      <w:r w:rsidRPr="000E4520">
        <w:t>bioequivalencia</w:t>
      </w:r>
      <w:proofErr w:type="spellEnd"/>
      <w:r w:rsidRPr="000E4520">
        <w:t xml:space="preserve"> y biodisponibilidad.</w:t>
      </w:r>
    </w:p>
    <w:p w:rsidR="000E4520" w:rsidRPr="000E4520" w:rsidRDefault="000E4520" w:rsidP="000E4520"/>
    <w:p w:rsidR="000E4520" w:rsidRPr="000E4520" w:rsidRDefault="000E4520" w:rsidP="000E4520">
      <w:r w:rsidRPr="000E4520">
        <w:t>6.-CONDICIONES DE LA PRESTACIÓN DEL SERVICIO</w:t>
      </w:r>
    </w:p>
    <w:p w:rsidR="000E4520" w:rsidRPr="000E4520" w:rsidRDefault="000E4520" w:rsidP="000E4520"/>
    <w:p w:rsidR="000E4520" w:rsidRPr="000E4520" w:rsidRDefault="000E4520" w:rsidP="000E4520">
      <w:r w:rsidRPr="000E4520">
        <w:t>DEL PROVEEDOR:</w:t>
      </w:r>
    </w:p>
    <w:p w:rsidR="000E4520" w:rsidRPr="000E4520" w:rsidRDefault="000E4520" w:rsidP="000E4520">
      <w:r w:rsidRPr="000E4520">
        <w:t>Deberá presentar por oficio a la Dirección de los Hospitales al personal  técnico de apoyo designado, así como de sus bajas y nuevas altas en caso de tenerlas durante la vigencia del contrato.</w:t>
      </w:r>
    </w:p>
    <w:p w:rsidR="000E4520" w:rsidRPr="000E4520" w:rsidRDefault="000E4520" w:rsidP="000E4520">
      <w:r w:rsidRPr="000E4520">
        <w:t>El personal técnico portará en todo momento un gafete de identificación, que incluya fotografía reciente, elaborado por el proveedor y uniforme de la empresa.</w:t>
      </w:r>
    </w:p>
    <w:p w:rsidR="000E4520" w:rsidRPr="000E4520" w:rsidRDefault="000E4520" w:rsidP="000E4520">
      <w:r w:rsidRPr="000E4520">
        <w:t>El personal técnico acatará en todo momento los reglamentos de conducta internos de los hospitales.</w:t>
      </w:r>
    </w:p>
    <w:p w:rsidR="000E4520" w:rsidRPr="000E4520" w:rsidRDefault="000E4520" w:rsidP="000E4520">
      <w:r w:rsidRPr="000E4520">
        <w:t>El personal técnico deberá sujetarse al Manual de Procedimientos de quimioterapia del Instituto Estatal de Cancerología.</w:t>
      </w:r>
    </w:p>
    <w:p w:rsidR="000E4520" w:rsidRPr="000E4520" w:rsidRDefault="000E4520" w:rsidP="000E4520">
      <w:r w:rsidRPr="000E4520">
        <w:t>El proveedor deberá coordinarse diariamente con el personal asignado por la unidad médica para la recepción de solicitudes de quimioterapia y nutriciones parenterales, de acuerdo a los horarios establecidos en la prestación de servicios (turno matutino, vespertino y jornada acumulada) a los pacientes.</w:t>
      </w:r>
    </w:p>
    <w:p w:rsidR="000E4520" w:rsidRPr="000E4520" w:rsidRDefault="000E4520" w:rsidP="000E4520"/>
    <w:p w:rsidR="000E4520" w:rsidRPr="000E4520" w:rsidRDefault="000E4520" w:rsidP="000E4520">
      <w:r w:rsidRPr="000E4520">
        <w:t>DEL HOSPITAL:</w:t>
      </w:r>
    </w:p>
    <w:p w:rsidR="000E4520" w:rsidRPr="000E4520" w:rsidRDefault="000E4520" w:rsidP="000E4520">
      <w:r w:rsidRPr="000E4520">
        <w:t>El hospital no establecerá convenio laboral alguno con los técnicos del proveedor.</w:t>
      </w:r>
    </w:p>
    <w:p w:rsidR="000E4520" w:rsidRPr="000E4520" w:rsidRDefault="000E4520" w:rsidP="000E4520">
      <w:r w:rsidRPr="000E4520">
        <w:t>No se compromete a proveer al técnico de un espacio en el estacionamiento del personal. En caso de requerir ingresar alguna unidad al mismo lo justificará ante la dirección o quien ésta asigne.</w:t>
      </w:r>
    </w:p>
    <w:p w:rsidR="000E4520" w:rsidRPr="000E4520" w:rsidRDefault="000E4520" w:rsidP="000E4520">
      <w:r w:rsidRPr="000E4520">
        <w:t xml:space="preserve">Las unidades médicas deberán enviar las solicitudes de orden de pedido de nutrición parenteral de Lunes a Domingo (en horario: 8:00 a 14:00 </w:t>
      </w:r>
      <w:proofErr w:type="spellStart"/>
      <w:r w:rsidRPr="000E4520">
        <w:t>hrs</w:t>
      </w:r>
      <w:proofErr w:type="spellEnd"/>
      <w:r w:rsidRPr="000E4520">
        <w:t xml:space="preserve">), y solicitudes de mezclas oncológicas de Lunes a Domingo (en 8:00 a 15:00 </w:t>
      </w:r>
      <w:proofErr w:type="spellStart"/>
      <w:r w:rsidRPr="000E4520">
        <w:t>hrs</w:t>
      </w:r>
      <w:proofErr w:type="spellEnd"/>
      <w:r w:rsidRPr="000E4520">
        <w:t>), por cada paciente de acuerdo al formato establecido de conformidad con el área médica requirente y el proveedor adjudicado.</w:t>
      </w:r>
    </w:p>
    <w:p w:rsidR="000E4520" w:rsidRPr="000E4520" w:rsidRDefault="000E4520" w:rsidP="000E4520">
      <w:r w:rsidRPr="000E4520">
        <w:lastRenderedPageBreak/>
        <w:t>Dichas solicitudes serán  enviadas vía correo electrónico o por cualquier otra vía que acuerde la unidad médica con el proveedor.</w:t>
      </w:r>
    </w:p>
    <w:p w:rsidR="000E4520" w:rsidRPr="000E4520" w:rsidRDefault="000E4520" w:rsidP="000E4520"/>
    <w:p w:rsidR="000E4520" w:rsidRPr="000E4520" w:rsidRDefault="000E4520" w:rsidP="000E4520">
      <w:r w:rsidRPr="000E4520">
        <w:t>7.-REGISTRO Y CONTROL DE PROCEDIMIENTOS</w:t>
      </w:r>
    </w:p>
    <w:p w:rsidR="000E4520" w:rsidRPr="000E4520" w:rsidRDefault="000E4520" w:rsidP="000E4520"/>
    <w:p w:rsidR="000E4520" w:rsidRPr="000E4520" w:rsidRDefault="000E4520" w:rsidP="000E4520">
      <w:r w:rsidRPr="000E4520">
        <w:t>El proveedor deberá incluir en cada mezcla oncológica que sea entregada, el nombre del paciente, fecha de nacimiento, lote, fecha de caducidad, fecha y hora de preparación de la mezcla, forma de conservación, etiquetado especial a medicamentos tóxicos al contacto, nombre de laboratorio, dosis y dilución del medicamento.</w:t>
      </w:r>
    </w:p>
    <w:p w:rsidR="000E4520" w:rsidRPr="000E4520" w:rsidRDefault="000E4520" w:rsidP="000E4520"/>
    <w:p w:rsidR="000E4520" w:rsidRPr="000E4520" w:rsidRDefault="000E4520" w:rsidP="000E4520">
      <w:r w:rsidRPr="000E4520">
        <w:t xml:space="preserve">El proveedor deberá incluir en cada nutrición parenteral que sea entregada, nombre de la unidad médica, el nombre del paciente, fecha de nacimiento, lote, fecha de preparación, fecha de caducidad, </w:t>
      </w:r>
      <w:proofErr w:type="spellStart"/>
      <w:r w:rsidRPr="000E4520">
        <w:t>osmolaridad</w:t>
      </w:r>
      <w:proofErr w:type="spellEnd"/>
      <w:r w:rsidRPr="000E4520">
        <w:t xml:space="preserve">, peso del paciente, componentes de la nutrición con el registro de su contenido en las unidades estándar y en ml, kilocalorías no </w:t>
      </w:r>
      <w:proofErr w:type="spellStart"/>
      <w:r w:rsidRPr="000E4520">
        <w:t>proteícas</w:t>
      </w:r>
      <w:proofErr w:type="spellEnd"/>
      <w:r w:rsidRPr="000E4520">
        <w:t>, kilocalorías totales, nitrógeno, proteínas, kilocalorías-</w:t>
      </w:r>
      <w:proofErr w:type="spellStart"/>
      <w:r w:rsidRPr="000E4520">
        <w:t>nitrogeno</w:t>
      </w:r>
      <w:proofErr w:type="spellEnd"/>
      <w:r w:rsidRPr="000E4520">
        <w:t>.</w:t>
      </w:r>
    </w:p>
    <w:p w:rsidR="000E4520" w:rsidRPr="000E4520" w:rsidRDefault="000E4520" w:rsidP="000E4520"/>
    <w:p w:rsidR="000E4520" w:rsidRPr="000E4520" w:rsidRDefault="000E4520" w:rsidP="000E4520">
      <w:r w:rsidRPr="000E4520">
        <w:t>El proveedor deberá proporcionar un reporte mensual que incluya los datos mencionados en los párrafos anteriores correspondientes a mezclas oncológicas y nutrición parenteral  de acuerdo al ANEXO TÉCNICO. Dicho informe deberá ser entregado a la Dirección de las unidades médicas, de forma electrónica (correo electrónico) en formato editable, durante los primeros 5 días hábiles del mes siguiente al período de entrega.</w:t>
      </w:r>
    </w:p>
    <w:p w:rsidR="000E4520" w:rsidRPr="000E4520" w:rsidRDefault="000E4520" w:rsidP="000E4520"/>
    <w:p w:rsidR="000E4520" w:rsidRPr="000E4520" w:rsidRDefault="000E4520" w:rsidP="000E4520">
      <w:r w:rsidRPr="000E4520">
        <w:t>En caso de que se detecten defectos o incumplimientos en las especificaciones establecidas en este documento y en el ANEXO TÉCNICO, por el personal responsable de recibir los insumos, la Dirección de la Unidad médica deberá reportar  dichos hallazgos en formato establecido como REPORTE DE INCUMPLIMIENTO al proveedor.</w:t>
      </w:r>
    </w:p>
    <w:p w:rsidR="000E4520" w:rsidRPr="000E4520" w:rsidRDefault="000E4520" w:rsidP="000E4520"/>
    <w:p w:rsidR="000E4520" w:rsidRPr="000E4520" w:rsidRDefault="000E4520" w:rsidP="000E4520"/>
    <w:p w:rsidR="000E4520" w:rsidRPr="000E4520" w:rsidRDefault="000E4520" w:rsidP="000E4520">
      <w:r w:rsidRPr="000E4520">
        <w:t>8.-CAPACITACIÓN</w:t>
      </w:r>
    </w:p>
    <w:p w:rsidR="000E4520" w:rsidRPr="000E4520" w:rsidRDefault="000E4520" w:rsidP="000E4520">
      <w:r w:rsidRPr="000E4520">
        <w:t>El Proveedor se responsabiliza de adiestrar al personal de enfermería y personal técnico que asigne el licitante adjudicado en la unidad médica, respecto al buen manejo del medicamento; de la misma manera favorecer la capacitación (educación médica continua) al personal médico y de enfermería de las unidades hospitalarias.</w:t>
      </w: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0E4520" w:rsidRPr="000E4520" w:rsidRDefault="000E4520" w:rsidP="000E4520">
      <w:pPr>
        <w:rPr>
          <w:highlight w:val="yellow"/>
        </w:rPr>
      </w:pPr>
    </w:p>
    <w:p w:rsidR="00BE4705" w:rsidRPr="00BE4705" w:rsidRDefault="00BE4705" w:rsidP="00BE4705">
      <w:pPr>
        <w:jc w:val="left"/>
        <w:rPr>
          <w:rFonts w:ascii="Arial" w:hAnsi="Arial" w:cs="Arial"/>
          <w:b/>
          <w:bCs/>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C971E6">
        <w:rPr>
          <w:rFonts w:ascii="Arial" w:hAnsi="Arial" w:cs="Arial"/>
          <w:b/>
          <w:bCs/>
          <w:sz w:val="24"/>
          <w:szCs w:val="24"/>
        </w:rPr>
        <w:t>36066001-010-19</w:t>
      </w:r>
    </w:p>
    <w:p w:rsidR="00875FB3" w:rsidRDefault="00875FB3" w:rsidP="00102EF6">
      <w:pPr>
        <w:jc w:val="center"/>
        <w:rPr>
          <w:rFonts w:ascii="Arial" w:hAnsi="Arial" w:cs="Arial"/>
          <w:b/>
          <w:bCs/>
          <w:sz w:val="24"/>
          <w:szCs w:val="24"/>
        </w:rPr>
      </w:pPr>
    </w:p>
    <w:p w:rsidR="00875FB3" w:rsidRPr="00875FB3" w:rsidRDefault="00C971E6" w:rsidP="00875FB3">
      <w:pPr>
        <w:rPr>
          <w:rFonts w:ascii="Arial" w:eastAsia="Times New Roman" w:hAnsi="Arial" w:cs="Arial"/>
          <w:snapToGrid w:val="0"/>
          <w:u w:val="single"/>
          <w:lang w:val="es-ES_tradnl" w:eastAsia="es-ES"/>
        </w:rPr>
      </w:pPr>
      <w:r>
        <w:rPr>
          <w:rFonts w:ascii="Arial" w:hAnsi="Arial" w:cs="Arial"/>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0E4520">
        <w:rPr>
          <w:rFonts w:ascii="Arial" w:hAnsi="Arial" w:cs="Arial"/>
          <w:bCs/>
        </w:rPr>
        <w:t xml:space="preserve">, </w:t>
      </w:r>
      <w:r w:rsidR="000E4520" w:rsidRPr="000E4520">
        <w:rPr>
          <w:rFonts w:ascii="Arial" w:hAnsi="Arial" w:cs="Arial"/>
          <w:bCs/>
        </w:rPr>
        <w:t>SEGUNDA CONVOCATORIA</w:t>
      </w:r>
      <w:r>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 xml:space="preserve">ANEXO NÚMERO 2 ECONÓMICO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B54CD" w:rsidRDefault="00BB54CD"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B54CD" w:rsidRPr="00BB54CD" w:rsidRDefault="00BB54CD" w:rsidP="00BB54CD">
      <w:r w:rsidRPr="00BB54CD">
        <w:t xml:space="preserve">EN RELACION CON LA LICITACION </w:t>
      </w:r>
      <w:r w:rsidR="000E1D53">
        <w:t>PUBLICA NACIONAL No. 36066001-010</w:t>
      </w:r>
      <w:r w:rsidRPr="00BB54CD">
        <w:t xml:space="preserve">-19, PARA LA CONTRATACIÓN DEL SERVICIO INTEGRAL DE MEZCLAS DE  MEDICAMENTOS ONCOLÓGICOS Y NUTRICIÓN PARENTERAL PARA EL HOSPITAL REGIONAL UNIVERSITARIO, HOSPITAL GENERAL DE TECOMÁN, HOSPITAL GENERAL </w:t>
      </w:r>
      <w:r w:rsidRPr="00BB54CD">
        <w:lastRenderedPageBreak/>
        <w:t>DE MANZANILLO, HOSPITAL MATERNO INFANTIL E INSTITUTO ESTATAL D DE CANCEROLOGIA, DE LOS SERVICIOS DE SALUD DEL ESTADO DE COLIMA, ME PERMITO SOMETER A SU CONSIDERACION LA SIGUIENTE PROPUESTA ECONOMICA</w:t>
      </w:r>
    </w:p>
    <w:p w:rsidR="00BB54CD" w:rsidRPr="00BB54CD" w:rsidRDefault="00BB54CD" w:rsidP="00BB54CD"/>
    <w:p w:rsidR="00BB54CD" w:rsidRPr="00BB54CD" w:rsidRDefault="00BB54CD" w:rsidP="00BB54CD"/>
    <w:p w:rsidR="00BB54CD" w:rsidRPr="00BB54CD" w:rsidRDefault="00BB54CD" w:rsidP="00BB54CD">
      <w:pPr>
        <w:rPr>
          <w:highlight w:val="yellow"/>
        </w:rPr>
      </w:pPr>
    </w:p>
    <w:p w:rsidR="00BB54CD" w:rsidRPr="00BB54CD" w:rsidRDefault="00BB54CD" w:rsidP="00BB54CD">
      <w:pPr>
        <w:rPr>
          <w:highlight w:val="yellow"/>
        </w:rPr>
      </w:pPr>
      <w:r w:rsidRPr="00BB54CD">
        <w:rPr>
          <w:highlight w:val="yellow"/>
        </w:rPr>
        <w:t>ANEXO 1</w:t>
      </w:r>
    </w:p>
    <w:p w:rsidR="00BB54CD" w:rsidRPr="00BB54CD" w:rsidRDefault="00BB54CD" w:rsidP="00BB54CD">
      <w:pPr>
        <w:rPr>
          <w:highlight w:val="yellow"/>
        </w:rPr>
      </w:pPr>
    </w:p>
    <w:tbl>
      <w:tblPr>
        <w:tblW w:w="0" w:type="auto"/>
        <w:tblCellMar>
          <w:left w:w="70" w:type="dxa"/>
          <w:right w:w="70" w:type="dxa"/>
        </w:tblCellMar>
        <w:tblLook w:val="04A0" w:firstRow="1" w:lastRow="0" w:firstColumn="1" w:lastColumn="0" w:noHBand="0" w:noVBand="1"/>
      </w:tblPr>
      <w:tblGrid>
        <w:gridCol w:w="344"/>
        <w:gridCol w:w="1777"/>
        <w:gridCol w:w="703"/>
        <w:gridCol w:w="1171"/>
        <w:gridCol w:w="1284"/>
        <w:gridCol w:w="580"/>
        <w:gridCol w:w="1025"/>
        <w:gridCol w:w="719"/>
        <w:gridCol w:w="754"/>
        <w:gridCol w:w="754"/>
      </w:tblGrid>
      <w:tr w:rsidR="00BB54CD" w:rsidRPr="00BB54CD" w:rsidTr="00542766">
        <w:trPr>
          <w:trHeight w:val="570"/>
        </w:trPr>
        <w:tc>
          <w:tcPr>
            <w:tcW w:w="0" w:type="auto"/>
            <w:gridSpan w:val="7"/>
            <w:tcBorders>
              <w:top w:val="single" w:sz="4" w:space="0" w:color="000000"/>
              <w:left w:val="single" w:sz="4" w:space="0" w:color="000000"/>
              <w:bottom w:val="single" w:sz="4" w:space="0" w:color="000000"/>
              <w:right w:val="single" w:sz="4" w:space="0" w:color="000000"/>
            </w:tcBorders>
            <w:shd w:val="clear" w:color="E2EFD9" w:fill="E2EFD9"/>
            <w:vAlign w:val="center"/>
            <w:hideMark/>
          </w:tcPr>
          <w:p w:rsidR="00BB54CD" w:rsidRPr="00BB54CD" w:rsidRDefault="00BB54CD" w:rsidP="00BB54CD">
            <w:r w:rsidRPr="00BB54CD">
              <w:t xml:space="preserve">ANEXO DESCRIPTIVO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66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bottom"/>
            <w:hideMark/>
          </w:tcPr>
          <w:p w:rsidR="00BB54CD" w:rsidRPr="00BB54CD" w:rsidRDefault="00BB54CD" w:rsidP="00BB54CD">
            <w:r w:rsidRPr="00BB54CD">
              <w:t>FUENTE DE FINANCIAMIENTO</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B54CD" w:rsidRPr="00BB54CD" w:rsidRDefault="00BB54CD" w:rsidP="00BB54CD">
            <w:r w:rsidRPr="00BB54CD">
              <w:t xml:space="preserve"> Contratación del servicio de Nutriciones Parenterales para el Instituto Estatal de Cancerología</w:t>
            </w:r>
          </w:p>
        </w:tc>
        <w:tc>
          <w:tcPr>
            <w:tcW w:w="0" w:type="auto"/>
            <w:tcBorders>
              <w:top w:val="nil"/>
              <w:left w:val="nil"/>
              <w:bottom w:val="single" w:sz="4" w:space="0" w:color="000000"/>
              <w:right w:val="single" w:sz="4" w:space="0" w:color="000000"/>
            </w:tcBorders>
            <w:shd w:val="clear" w:color="auto" w:fill="auto"/>
            <w:vAlign w:val="center"/>
            <w:hideMark/>
          </w:tcPr>
          <w:p w:rsidR="00BB54CD" w:rsidRPr="00BB54CD" w:rsidRDefault="00BB54CD" w:rsidP="00BB54CD">
            <w:r w:rsidRPr="00BB54CD">
              <w:t>OFICIO:</w:t>
            </w:r>
          </w:p>
        </w:tc>
        <w:tc>
          <w:tcPr>
            <w:tcW w:w="0" w:type="auto"/>
            <w:tcBorders>
              <w:top w:val="nil"/>
              <w:left w:val="nil"/>
              <w:bottom w:val="single" w:sz="4" w:space="0" w:color="000000"/>
              <w:right w:val="single" w:sz="4" w:space="0" w:color="000000"/>
            </w:tcBorders>
            <w:shd w:val="clear" w:color="FFFFCC" w:fill="FFFFCC"/>
            <w:vAlign w:val="center"/>
            <w:hideMark/>
          </w:tcPr>
          <w:p w:rsidR="00BB54CD" w:rsidRPr="00BB54CD" w:rsidRDefault="00BB54CD" w:rsidP="00BB54CD">
            <w:r w:rsidRPr="00BB54CD">
              <w:t>SAM/116/2019</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85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BB54CD" w:rsidRPr="00BB54CD" w:rsidRDefault="00BB54CD" w:rsidP="00BB54CD"/>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tcBorders>
              <w:top w:val="nil"/>
              <w:left w:val="nil"/>
              <w:bottom w:val="single" w:sz="4" w:space="0" w:color="000000"/>
              <w:right w:val="single" w:sz="4" w:space="0" w:color="000000"/>
            </w:tcBorders>
            <w:shd w:val="clear" w:color="auto" w:fill="auto"/>
            <w:vAlign w:val="center"/>
            <w:hideMark/>
          </w:tcPr>
          <w:p w:rsidR="00BB54CD" w:rsidRPr="00BB54CD" w:rsidRDefault="00BB54CD" w:rsidP="00BB54CD">
            <w:r w:rsidRPr="00BB54CD">
              <w:t>FECHA:</w:t>
            </w:r>
          </w:p>
        </w:tc>
        <w:tc>
          <w:tcPr>
            <w:tcW w:w="0" w:type="auto"/>
            <w:tcBorders>
              <w:top w:val="nil"/>
              <w:left w:val="nil"/>
              <w:bottom w:val="single" w:sz="4" w:space="0" w:color="000000"/>
              <w:right w:val="single" w:sz="4" w:space="0" w:color="000000"/>
            </w:tcBorders>
            <w:shd w:val="clear" w:color="FFFFCC" w:fill="FFFFCC"/>
            <w:vAlign w:val="center"/>
            <w:hideMark/>
          </w:tcPr>
          <w:p w:rsidR="00BB54CD" w:rsidRPr="00BB54CD" w:rsidRDefault="00BB54CD" w:rsidP="00BB54CD">
            <w:r w:rsidRPr="00BB54CD">
              <w:t>15 DE MARZO 2019</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1125"/>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54CD" w:rsidRPr="00BB54CD" w:rsidRDefault="00BB54CD" w:rsidP="00BB54CD">
            <w:r w:rsidRPr="00BB54CD">
              <w:t>PROGRAMA / HOSPITAL / JURISDICCIÓN</w:t>
            </w:r>
          </w:p>
        </w:tc>
        <w:tc>
          <w:tcPr>
            <w:tcW w:w="0" w:type="auto"/>
            <w:gridSpan w:val="2"/>
            <w:tcBorders>
              <w:top w:val="single" w:sz="4" w:space="0" w:color="000000"/>
              <w:left w:val="nil"/>
              <w:bottom w:val="single" w:sz="4" w:space="0" w:color="000000"/>
              <w:right w:val="single" w:sz="4" w:space="0" w:color="000000"/>
            </w:tcBorders>
            <w:shd w:val="clear" w:color="D8D8D8" w:fill="D8D8D8"/>
            <w:noWrap/>
            <w:vAlign w:val="center"/>
            <w:hideMark/>
          </w:tcPr>
          <w:p w:rsidR="00BB54CD" w:rsidRPr="00BB54CD" w:rsidRDefault="00BB54CD" w:rsidP="00BB54CD">
            <w:r w:rsidRPr="00BB54CD">
              <w:t>DEPARTAMENTO O SERVICIO</w:t>
            </w:r>
          </w:p>
        </w:tc>
        <w:tc>
          <w:tcPr>
            <w:tcW w:w="0" w:type="auto"/>
            <w:tcBorders>
              <w:top w:val="single" w:sz="4" w:space="0" w:color="000000"/>
              <w:left w:val="nil"/>
              <w:bottom w:val="single" w:sz="4" w:space="0" w:color="000000"/>
              <w:right w:val="nil"/>
            </w:tcBorders>
            <w:shd w:val="clear" w:color="FFFFCC" w:fill="FFFFCC"/>
            <w:vAlign w:val="center"/>
            <w:hideMark/>
          </w:tcPr>
          <w:p w:rsidR="00BB54CD" w:rsidRPr="00BB54CD" w:rsidRDefault="00BB54CD" w:rsidP="00BB54CD">
            <w:r w:rsidRPr="00BB54CD">
              <w:t>SUBDIRECCIÓN DE SERVICIOS DE SALUD CORRESPONDIENTE</w:t>
            </w:r>
          </w:p>
        </w:tc>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BB54CD" w:rsidRPr="00BB54CD" w:rsidRDefault="00BB54CD" w:rsidP="00BB54CD">
            <w:r w:rsidRPr="00BB54CD">
              <w:t>SUBDIRECCIÓN DE ATENCIÓN MÉDICA</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94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BB54CD" w:rsidRPr="00BB54CD" w:rsidRDefault="00BB54CD" w:rsidP="00BB54CD">
            <w:r w:rsidRPr="00BB54CD">
              <w:t xml:space="preserve">Instituto </w:t>
            </w:r>
            <w:proofErr w:type="spellStart"/>
            <w:r w:rsidRPr="00BB54CD">
              <w:t>Esttatal</w:t>
            </w:r>
            <w:proofErr w:type="spellEnd"/>
            <w:r w:rsidRPr="00BB54CD">
              <w:t xml:space="preserve"> de Cancerología</w:t>
            </w:r>
          </w:p>
        </w:tc>
        <w:tc>
          <w:tcPr>
            <w:tcW w:w="0" w:type="auto"/>
            <w:gridSpan w:val="2"/>
            <w:tcBorders>
              <w:top w:val="single" w:sz="4" w:space="0" w:color="000000"/>
              <w:left w:val="nil"/>
              <w:bottom w:val="single" w:sz="4" w:space="0" w:color="000000"/>
              <w:right w:val="single" w:sz="4" w:space="0" w:color="000000"/>
            </w:tcBorders>
            <w:shd w:val="clear" w:color="FFFFCC" w:fill="FFFFCC"/>
            <w:vAlign w:val="center"/>
            <w:hideMark/>
          </w:tcPr>
          <w:p w:rsidR="00BB54CD" w:rsidRPr="00BB54CD" w:rsidRDefault="00BB54CD" w:rsidP="00BB54CD">
            <w:r w:rsidRPr="00BB54CD">
              <w:t>ONCOLOGÍA MÉDICA ADULTOS</w:t>
            </w:r>
          </w:p>
        </w:tc>
        <w:tc>
          <w:tcPr>
            <w:tcW w:w="0" w:type="auto"/>
            <w:gridSpan w:val="3"/>
            <w:tcBorders>
              <w:top w:val="single" w:sz="4" w:space="0" w:color="000000"/>
              <w:left w:val="nil"/>
              <w:bottom w:val="nil"/>
              <w:right w:val="single" w:sz="4" w:space="0" w:color="000000"/>
            </w:tcBorders>
            <w:shd w:val="clear" w:color="FFFFCC" w:fill="FFFFCC"/>
            <w:vAlign w:val="center"/>
            <w:hideMark/>
          </w:tcPr>
          <w:p w:rsidR="00BB54CD" w:rsidRPr="00BB54CD" w:rsidRDefault="00BB54CD" w:rsidP="00BB54CD">
            <w:r w:rsidRPr="00BB54CD">
              <w:t>NECESIDADES DE NUTRICIONES PARENTERALES 2019</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1065"/>
        </w:trPr>
        <w:tc>
          <w:tcPr>
            <w:tcW w:w="0" w:type="auto"/>
            <w:vMerge w:val="restart"/>
            <w:tcBorders>
              <w:top w:val="nil"/>
              <w:left w:val="single" w:sz="4" w:space="0" w:color="000000"/>
              <w:bottom w:val="nil"/>
              <w:right w:val="single" w:sz="4" w:space="0" w:color="000000"/>
            </w:tcBorders>
            <w:shd w:val="clear" w:color="BFBFBF" w:fill="BFBFBF"/>
            <w:vAlign w:val="center"/>
            <w:hideMark/>
          </w:tcPr>
          <w:p w:rsidR="00BB54CD" w:rsidRPr="00BB54CD" w:rsidRDefault="00BB54CD" w:rsidP="00BB54CD">
            <w:r w:rsidRPr="00BB54CD">
              <w:t>No.</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BB54CD" w:rsidRPr="00BB54CD" w:rsidRDefault="00BB54CD" w:rsidP="00BB54CD">
            <w:r w:rsidRPr="00BB54CD">
              <w:t>DESCRIPCIÓN DE COMPONENTES DE NPT</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BB54CD" w:rsidRPr="00BB54CD" w:rsidRDefault="00BB54CD" w:rsidP="00BB54CD">
            <w:r w:rsidRPr="00BB54CD">
              <w:t>UNIDAD DE MEDIDA</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BB54CD" w:rsidRPr="00BB54CD" w:rsidRDefault="00BB54CD" w:rsidP="00BB54CD">
            <w:r w:rsidRPr="00BB54CD">
              <w:t>CANTIDAD TOTAL DE LOS COMPONENTES X CADA NPT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B54CD" w:rsidRPr="00BB54CD" w:rsidRDefault="00BB54CD" w:rsidP="00BB54CD">
            <w:r w:rsidRPr="00BB54CD">
              <w:t>CANTIDAD ANUAL MÁXIMA</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B54CD" w:rsidRPr="00BB54CD" w:rsidRDefault="00BB54CD" w:rsidP="00BB54CD">
            <w:r w:rsidRPr="00BB54CD">
              <w:t>CANTIDAD ANUAL MÍNIMA</w:t>
            </w:r>
          </w:p>
        </w:tc>
        <w:tc>
          <w:tcPr>
            <w:tcW w:w="0" w:type="auto"/>
            <w:vMerge w:val="restart"/>
            <w:tcBorders>
              <w:top w:val="single" w:sz="8" w:space="0" w:color="auto"/>
              <w:left w:val="single" w:sz="8" w:space="0" w:color="auto"/>
              <w:bottom w:val="single" w:sz="8" w:space="0" w:color="000000"/>
              <w:right w:val="single" w:sz="8" w:space="0" w:color="auto"/>
            </w:tcBorders>
            <w:shd w:val="clear" w:color="FFFFFF" w:fill="FFFFFF"/>
            <w:vAlign w:val="bottom"/>
            <w:hideMark/>
          </w:tcPr>
          <w:p w:rsidR="00BB54CD" w:rsidRPr="00BB54CD" w:rsidRDefault="00BB54CD" w:rsidP="00BB54CD">
            <w:r w:rsidRPr="00BB54CD">
              <w:t>COSTO UNITARIO</w:t>
            </w:r>
          </w:p>
        </w:tc>
        <w:tc>
          <w:tcPr>
            <w:tcW w:w="0" w:type="auto"/>
            <w:vMerge w:val="restart"/>
            <w:tcBorders>
              <w:top w:val="single" w:sz="8" w:space="0" w:color="auto"/>
              <w:left w:val="nil"/>
              <w:bottom w:val="single" w:sz="8" w:space="0" w:color="000000"/>
              <w:right w:val="nil"/>
            </w:tcBorders>
            <w:shd w:val="clear" w:color="FFFFFF" w:fill="FFFFFF"/>
            <w:vAlign w:val="bottom"/>
            <w:hideMark/>
          </w:tcPr>
          <w:p w:rsidR="00BB54CD" w:rsidRPr="00BB54CD" w:rsidRDefault="00BB54CD" w:rsidP="00BB54CD">
            <w:r w:rsidRPr="00BB54CD">
              <w:t xml:space="preserve">COSTO CANTIDAD MINIMA </w:t>
            </w:r>
          </w:p>
        </w:tc>
        <w:tc>
          <w:tcPr>
            <w:tcW w:w="0" w:type="auto"/>
            <w:vMerge w:val="restart"/>
            <w:tcBorders>
              <w:top w:val="single" w:sz="8" w:space="0" w:color="auto"/>
              <w:left w:val="single" w:sz="8" w:space="0" w:color="auto"/>
              <w:bottom w:val="single" w:sz="8" w:space="0" w:color="000000"/>
              <w:right w:val="single" w:sz="8" w:space="0" w:color="auto"/>
            </w:tcBorders>
            <w:shd w:val="clear" w:color="FFFFFF" w:fill="FFFFFF"/>
            <w:vAlign w:val="bottom"/>
            <w:hideMark/>
          </w:tcPr>
          <w:p w:rsidR="00BB54CD" w:rsidRPr="00BB54CD" w:rsidRDefault="00BB54CD" w:rsidP="00BB54CD">
            <w:r w:rsidRPr="00BB54CD">
              <w:t>COSTO CANTIDAD MAXIMA</w:t>
            </w:r>
          </w:p>
        </w:tc>
      </w:tr>
      <w:tr w:rsidR="00BB54CD" w:rsidRPr="00BB54CD" w:rsidTr="00542766">
        <w:trPr>
          <w:trHeight w:val="675"/>
        </w:trPr>
        <w:tc>
          <w:tcPr>
            <w:tcW w:w="0" w:type="auto"/>
            <w:vMerge/>
            <w:tcBorders>
              <w:top w:val="nil"/>
              <w:left w:val="single" w:sz="4" w:space="0" w:color="000000"/>
              <w:bottom w:val="nil"/>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nil"/>
              <w:bottom w:val="single" w:sz="8" w:space="0" w:color="000000"/>
              <w:right w:val="nil"/>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r>
      <w:tr w:rsidR="00BB54CD" w:rsidRPr="00BB54CD" w:rsidTr="00542766">
        <w:trPr>
          <w:trHeight w:val="75"/>
        </w:trPr>
        <w:tc>
          <w:tcPr>
            <w:tcW w:w="0" w:type="auto"/>
            <w:vMerge/>
            <w:tcBorders>
              <w:top w:val="nil"/>
              <w:left w:val="single" w:sz="4" w:space="0" w:color="000000"/>
              <w:bottom w:val="nil"/>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nil"/>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B54CD" w:rsidRPr="00BB54CD" w:rsidRDefault="00BB54CD" w:rsidP="00BB54CD"/>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570"/>
        </w:trPr>
        <w:tc>
          <w:tcPr>
            <w:tcW w:w="0" w:type="auto"/>
            <w:gridSpan w:val="10"/>
            <w:tcBorders>
              <w:top w:val="nil"/>
              <w:left w:val="single" w:sz="4" w:space="0" w:color="000000"/>
              <w:bottom w:val="nil"/>
              <w:right w:val="nil"/>
            </w:tcBorders>
            <w:shd w:val="clear" w:color="A8D08D" w:fill="A8D08D"/>
            <w:noWrap/>
            <w:vAlign w:val="center"/>
            <w:hideMark/>
          </w:tcPr>
          <w:p w:rsidR="00BB54CD" w:rsidRPr="00BB54CD" w:rsidRDefault="00BB54CD" w:rsidP="00BB54CD">
            <w:r w:rsidRPr="00BB54CD">
              <w:t>A) CANTIDAD EN 2000ML</w:t>
            </w:r>
          </w:p>
        </w:tc>
      </w:tr>
      <w:tr w:rsidR="00BB54CD" w:rsidRPr="00BB54CD" w:rsidTr="00542766">
        <w:trPr>
          <w:trHeight w:val="465"/>
        </w:trPr>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AGUA INYECTABLE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679.99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B54CD" w:rsidRPr="00BB54CD" w:rsidRDefault="00BB54CD" w:rsidP="00BB54CD">
            <w:r w:rsidRPr="00BB54CD">
              <w:t>70</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BB54CD" w:rsidRPr="00BB54CD" w:rsidRDefault="00BB54CD" w:rsidP="00BB54CD">
            <w:r w:rsidRPr="00BB54CD">
              <w:t>28</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r>
      <w:tr w:rsidR="00BB54CD" w:rsidRPr="00BB54CD" w:rsidTr="00542766">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2</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730.82</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lastRenderedPageBreak/>
              <w:t>3</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200</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4</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300</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8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5</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21.51</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6</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13.33</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7</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12.35</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8</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9</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20</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11</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nil"/>
            </w:tcBorders>
            <w:shd w:val="clear" w:color="auto" w:fill="auto"/>
            <w:noWrap/>
            <w:vAlign w:val="bottom"/>
            <w:hideMark/>
          </w:tcPr>
          <w:p w:rsidR="00BB54CD" w:rsidRPr="00BB54CD" w:rsidRDefault="00BB54CD" w:rsidP="00BB54CD">
            <w:r w:rsidRPr="00BB54CD">
              <w:t>2</w:t>
            </w:r>
          </w:p>
        </w:tc>
        <w:tc>
          <w:tcPr>
            <w:tcW w:w="0" w:type="auto"/>
            <w:vMerge/>
            <w:tcBorders>
              <w:top w:val="nil"/>
              <w:left w:val="nil"/>
              <w:bottom w:val="single" w:sz="4" w:space="0" w:color="000000"/>
              <w:right w:val="nil"/>
            </w:tcBorders>
            <w:vAlign w:val="center"/>
            <w:hideMark/>
          </w:tcPr>
          <w:p w:rsidR="00BB54CD" w:rsidRPr="00BB54CD" w:rsidRDefault="00BB54CD" w:rsidP="00BB54CD"/>
        </w:tc>
        <w:tc>
          <w:tcPr>
            <w:tcW w:w="0" w:type="auto"/>
            <w:gridSpan w:val="2"/>
            <w:vMerge/>
            <w:tcBorders>
              <w:top w:val="nil"/>
              <w:left w:val="nil"/>
              <w:bottom w:val="single" w:sz="4" w:space="0" w:color="000000"/>
              <w:right w:val="nil"/>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55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BB54CD" w:rsidRPr="00BB54CD" w:rsidRDefault="00BB54CD" w:rsidP="00BB54CD">
            <w:r w:rsidRPr="00BB54CD">
              <w:t>B) CANTIDAD EN 1650ML</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646.64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B54CD" w:rsidRPr="00BB54CD" w:rsidRDefault="00BB54CD" w:rsidP="00BB54CD">
            <w:r w:rsidRPr="00BB54CD">
              <w:t>35</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BB54CD" w:rsidRPr="00BB54CD" w:rsidRDefault="00BB54CD" w:rsidP="00BB54CD">
            <w:r w:rsidRPr="00BB54CD">
              <w:t>14</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2</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426.31</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3</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220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109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4</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250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5</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34.41</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6</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7</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20.9</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lastRenderedPageBreak/>
              <w:t>8</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9</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11</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1.65</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70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BB54CD" w:rsidRPr="00BB54CD" w:rsidRDefault="00BB54CD" w:rsidP="00BB54CD">
            <w:r w:rsidRPr="00BB54CD">
              <w:t>C) CANTIDAD EN 1600ML</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FFFFFF" w:fill="FFFFFF"/>
            <w:noWrap/>
            <w:vAlign w:val="bottom"/>
            <w:hideMark/>
          </w:tcPr>
          <w:p w:rsidR="00BB54CD" w:rsidRPr="00BB54CD" w:rsidRDefault="00BB54CD" w:rsidP="00BB54CD">
            <w:r w:rsidRPr="00BB54CD">
              <w:t> </w:t>
            </w:r>
          </w:p>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46A62">
            <w:r w:rsidRPr="00BB54CD">
              <w:t>59</w:t>
            </w:r>
            <w:r w:rsidR="00B46A62">
              <w:t>8</w:t>
            </w:r>
            <w:r w:rsidRPr="00BB54CD">
              <w:t>.25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B54CD" w:rsidRPr="00BB54CD" w:rsidRDefault="00BB54CD" w:rsidP="00BB54CD">
            <w:r w:rsidRPr="00BB54CD">
              <w:t>21</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BB54CD" w:rsidRPr="00BB54CD" w:rsidRDefault="00BB54CD" w:rsidP="00BB54CD">
            <w:r w:rsidRPr="00BB54CD">
              <w:t>8</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BB54CD" w:rsidRPr="00BB54CD" w:rsidRDefault="00BB54CD" w:rsidP="00BB54CD">
            <w:r w:rsidRPr="00BB54CD">
              <w:t> </w:t>
            </w:r>
          </w:p>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2</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487.21</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3</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190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4</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225</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5</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32.26</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6</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13.33</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7</w:t>
            </w:r>
          </w:p>
        </w:tc>
        <w:tc>
          <w:tcPr>
            <w:tcW w:w="0" w:type="auto"/>
            <w:tcBorders>
              <w:top w:val="nil"/>
              <w:left w:val="nil"/>
              <w:bottom w:val="single" w:sz="4" w:space="0" w:color="000000"/>
              <w:right w:val="single" w:sz="4" w:space="0" w:color="000000"/>
            </w:tcBorders>
            <w:shd w:val="clear" w:color="auto" w:fill="auto"/>
            <w:vAlign w:val="bottom"/>
            <w:hideMark/>
          </w:tcPr>
          <w:p w:rsidR="00BB54CD" w:rsidRPr="00BB54CD" w:rsidRDefault="00BB54CD" w:rsidP="00BB54CD">
            <w:r w:rsidRPr="00BB54CD">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12.35</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8</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9</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20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10</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10</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r w:rsidR="00BB54CD" w:rsidRPr="00BB54CD" w:rsidTr="00542766">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BB54CD" w:rsidRPr="00BB54CD" w:rsidRDefault="00BB54CD" w:rsidP="00BB54CD">
            <w:r w:rsidRPr="00BB54CD">
              <w:t>11</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ML</w:t>
            </w:r>
          </w:p>
        </w:tc>
        <w:tc>
          <w:tcPr>
            <w:tcW w:w="0" w:type="auto"/>
            <w:tcBorders>
              <w:top w:val="nil"/>
              <w:left w:val="nil"/>
              <w:bottom w:val="single" w:sz="4" w:space="0" w:color="000000"/>
              <w:right w:val="single" w:sz="4" w:space="0" w:color="000000"/>
            </w:tcBorders>
            <w:shd w:val="clear" w:color="auto" w:fill="auto"/>
            <w:noWrap/>
            <w:vAlign w:val="bottom"/>
            <w:hideMark/>
          </w:tcPr>
          <w:p w:rsidR="00BB54CD" w:rsidRPr="00BB54CD" w:rsidRDefault="00BB54CD" w:rsidP="00BB54CD">
            <w:r w:rsidRPr="00BB54CD">
              <w:t>1.6</w:t>
            </w:r>
          </w:p>
        </w:tc>
        <w:tc>
          <w:tcPr>
            <w:tcW w:w="0" w:type="auto"/>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gridSpan w:val="2"/>
            <w:vMerge/>
            <w:tcBorders>
              <w:top w:val="nil"/>
              <w:left w:val="nil"/>
              <w:bottom w:val="single" w:sz="4" w:space="0" w:color="000000"/>
              <w:right w:val="single" w:sz="4" w:space="0" w:color="000000"/>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CD" w:rsidRPr="00BB54CD" w:rsidRDefault="00BB54CD" w:rsidP="00BB54CD"/>
        </w:tc>
      </w:tr>
    </w:tbl>
    <w:p w:rsidR="00BB54CD" w:rsidRPr="00BB54CD" w:rsidRDefault="00BB54CD" w:rsidP="00BB54CD">
      <w:pPr>
        <w:rPr>
          <w:highlight w:val="yellow"/>
        </w:rPr>
      </w:pPr>
    </w:p>
    <w:p w:rsidR="00BB54CD" w:rsidRPr="00BB54CD" w:rsidRDefault="00BB54CD" w:rsidP="00BB54CD">
      <w:pPr>
        <w:rPr>
          <w:highlight w:val="yellow"/>
        </w:rPr>
      </w:pPr>
    </w:p>
    <w:p w:rsidR="00BB54CD" w:rsidRPr="00BB54CD" w:rsidRDefault="00BB54CD" w:rsidP="00BB54CD">
      <w:pPr>
        <w:rPr>
          <w:highlight w:val="yellow"/>
        </w:rPr>
      </w:pPr>
      <w:r w:rsidRPr="00BB54CD">
        <w:rPr>
          <w:highlight w:val="yellow"/>
        </w:rPr>
        <w:t>ANEXO 2</w:t>
      </w:r>
    </w:p>
    <w:p w:rsidR="00BB54CD" w:rsidRPr="00BB54CD" w:rsidRDefault="00BB54CD" w:rsidP="00BB54CD">
      <w:pPr>
        <w:rPr>
          <w:highlight w:val="yellow"/>
        </w:rPr>
      </w:pPr>
    </w:p>
    <w:p w:rsidR="00BB54CD" w:rsidRPr="00BB54CD" w:rsidRDefault="00BB54CD" w:rsidP="00BB54CD">
      <w:pPr>
        <w:rPr>
          <w:highlight w:val="yellow"/>
        </w:rPr>
      </w:pPr>
    </w:p>
    <w:tbl>
      <w:tblPr>
        <w:tblW w:w="0" w:type="auto"/>
        <w:tblCellMar>
          <w:left w:w="70" w:type="dxa"/>
          <w:right w:w="70" w:type="dxa"/>
        </w:tblCellMar>
        <w:tblLook w:val="04A0" w:firstRow="1" w:lastRow="0" w:firstColumn="1" w:lastColumn="0" w:noHBand="0" w:noVBand="1"/>
      </w:tblPr>
      <w:tblGrid>
        <w:gridCol w:w="294"/>
        <w:gridCol w:w="1498"/>
        <w:gridCol w:w="930"/>
        <w:gridCol w:w="555"/>
        <w:gridCol w:w="576"/>
        <w:gridCol w:w="550"/>
        <w:gridCol w:w="495"/>
        <w:gridCol w:w="468"/>
        <w:gridCol w:w="468"/>
        <w:gridCol w:w="631"/>
        <w:gridCol w:w="711"/>
        <w:gridCol w:w="578"/>
        <w:gridCol w:w="335"/>
        <w:gridCol w:w="328"/>
        <w:gridCol w:w="367"/>
        <w:gridCol w:w="327"/>
      </w:tblGrid>
      <w:tr w:rsidR="00BB54CD" w:rsidRPr="00BB54CD" w:rsidTr="00542766">
        <w:trPr>
          <w:trHeight w:val="732"/>
        </w:trPr>
        <w:tc>
          <w:tcPr>
            <w:tcW w:w="0" w:type="auto"/>
            <w:gridSpan w:val="11"/>
            <w:tcBorders>
              <w:top w:val="single" w:sz="4" w:space="0" w:color="auto"/>
              <w:left w:val="single" w:sz="4" w:space="0" w:color="auto"/>
              <w:bottom w:val="single" w:sz="4" w:space="0" w:color="auto"/>
              <w:right w:val="nil"/>
            </w:tcBorders>
            <w:shd w:val="clear" w:color="000000" w:fill="E2EFDA"/>
            <w:vAlign w:val="center"/>
            <w:hideMark/>
          </w:tcPr>
          <w:p w:rsidR="00BB54CD" w:rsidRPr="00BB54CD" w:rsidRDefault="00BB54CD" w:rsidP="00BB54CD">
            <w:r w:rsidRPr="00BB54CD">
              <w:t xml:space="preserve">ANEXO DESCRIPTIVO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r>
      <w:tr w:rsidR="00BB54CD" w:rsidRPr="00BB54CD" w:rsidTr="00542766">
        <w:trPr>
          <w:trHeight w:val="660"/>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rsidR="00BB54CD" w:rsidRPr="00BB54CD" w:rsidRDefault="00BB54CD" w:rsidP="00BB54CD">
            <w:r w:rsidRPr="00BB54CD">
              <w:t>FUENTE DE FINANCIAMIENTO</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4CD" w:rsidRPr="00BB54CD" w:rsidRDefault="00BB54CD" w:rsidP="00BB54CD">
            <w:r w:rsidRPr="00BB54CD">
              <w:t xml:space="preserve"> Contratación del servicio de Nutriciones Parenterales para los hospitales de los Servicios de Salud</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BB54CD" w:rsidRPr="00BB54CD" w:rsidRDefault="00BB54CD" w:rsidP="00BB54CD">
            <w:r w:rsidRPr="00BB54CD">
              <w:t>OFICIO:</w:t>
            </w:r>
          </w:p>
        </w:tc>
        <w:tc>
          <w:tcPr>
            <w:tcW w:w="0" w:type="auto"/>
            <w:gridSpan w:val="2"/>
            <w:tcBorders>
              <w:top w:val="single" w:sz="4" w:space="0" w:color="auto"/>
              <w:left w:val="nil"/>
              <w:bottom w:val="single" w:sz="4" w:space="0" w:color="auto"/>
              <w:right w:val="single" w:sz="4" w:space="0" w:color="000000"/>
            </w:tcBorders>
            <w:shd w:val="clear" w:color="000000" w:fill="FFFFCC"/>
            <w:vAlign w:val="center"/>
            <w:hideMark/>
          </w:tcPr>
          <w:p w:rsidR="00BB54CD" w:rsidRPr="00BB54CD" w:rsidRDefault="00BB54CD" w:rsidP="00BB54CD">
            <w:r w:rsidRPr="00BB54CD">
              <w:t>SAM/500/2018</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245"/>
        </w:trPr>
        <w:tc>
          <w:tcPr>
            <w:tcW w:w="0" w:type="auto"/>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BB54CD" w:rsidRPr="00BB54CD" w:rsidRDefault="00BB54CD" w:rsidP="00BB54CD">
            <w:r w:rsidRPr="00BB54CD">
              <w:t>SEGURO MÉDICO SIGLO XXI                                                                 FONDO DE PROTECCIÓN CONTRA GASTOS CATASTRÓFICOS                                                                                                              FASSA RAMO 33</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BB54CD" w:rsidRPr="00BB54CD" w:rsidRDefault="00BB54CD" w:rsidP="00BB54CD"/>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BB54CD" w:rsidRPr="00BB54CD" w:rsidRDefault="00BB54CD" w:rsidP="00BB54CD">
            <w:r w:rsidRPr="00BB54CD">
              <w:t>FECHA:</w:t>
            </w:r>
          </w:p>
        </w:tc>
        <w:tc>
          <w:tcPr>
            <w:tcW w:w="0" w:type="auto"/>
            <w:gridSpan w:val="2"/>
            <w:tcBorders>
              <w:top w:val="single" w:sz="4" w:space="0" w:color="auto"/>
              <w:left w:val="nil"/>
              <w:bottom w:val="single" w:sz="4" w:space="0" w:color="auto"/>
              <w:right w:val="single" w:sz="4" w:space="0" w:color="000000"/>
            </w:tcBorders>
            <w:shd w:val="clear" w:color="000000" w:fill="FFFFCC"/>
            <w:vAlign w:val="center"/>
            <w:hideMark/>
          </w:tcPr>
          <w:p w:rsidR="00BB54CD" w:rsidRPr="00BB54CD" w:rsidRDefault="00BB54CD" w:rsidP="00BB54CD">
            <w:r w:rsidRPr="00BB54CD">
              <w:t>26 DE OCTUBRE DEL 2019</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245"/>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BB54CD" w:rsidRPr="00BB54CD" w:rsidRDefault="00BB54CD" w:rsidP="00BB54CD">
            <w:r w:rsidRPr="00BB54CD">
              <w:t>PROGRAMA / HOSPITAL / JURISDICCIÓN</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BB54CD" w:rsidRPr="00BB54CD" w:rsidRDefault="00BB54CD" w:rsidP="00BB54CD">
            <w:r w:rsidRPr="00BB54CD">
              <w:t>DEPARTAMENTO O SERVICIO</w:t>
            </w:r>
          </w:p>
        </w:tc>
        <w:tc>
          <w:tcPr>
            <w:tcW w:w="0" w:type="auto"/>
            <w:gridSpan w:val="3"/>
            <w:vMerge w:val="restart"/>
            <w:tcBorders>
              <w:top w:val="single" w:sz="4" w:space="0" w:color="auto"/>
              <w:left w:val="nil"/>
              <w:bottom w:val="single" w:sz="4" w:space="0" w:color="000000"/>
              <w:right w:val="single" w:sz="4" w:space="0" w:color="000000"/>
            </w:tcBorders>
            <w:shd w:val="clear" w:color="000000" w:fill="FFFFCC"/>
            <w:vAlign w:val="center"/>
            <w:hideMark/>
          </w:tcPr>
          <w:p w:rsidR="00BB54CD" w:rsidRPr="00BB54CD" w:rsidRDefault="00BB54CD" w:rsidP="00BB54CD">
            <w:r w:rsidRPr="00BB54CD">
              <w:t>NECESIDADES DE NUTRICIONES PARENTERALES 2019</w:t>
            </w:r>
          </w:p>
        </w:tc>
        <w:tc>
          <w:tcPr>
            <w:tcW w:w="0" w:type="auto"/>
            <w:gridSpan w:val="4"/>
            <w:tcBorders>
              <w:top w:val="single" w:sz="4" w:space="0" w:color="auto"/>
              <w:left w:val="nil"/>
              <w:bottom w:val="single" w:sz="4" w:space="0" w:color="auto"/>
              <w:right w:val="single" w:sz="4" w:space="0" w:color="000000"/>
            </w:tcBorders>
            <w:shd w:val="clear" w:color="000000" w:fill="D9D9D9"/>
            <w:vAlign w:val="center"/>
            <w:hideMark/>
          </w:tcPr>
          <w:p w:rsidR="00BB54CD" w:rsidRPr="00BB54CD" w:rsidRDefault="00BB54CD" w:rsidP="00BB54CD">
            <w:r w:rsidRPr="00BB54CD">
              <w:t>SUBDIRECCIÓN DE SERVICIOS DE SALUD CORRESPONDIENTE</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84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CC"/>
            <w:hideMark/>
          </w:tcPr>
          <w:p w:rsidR="00BB54CD" w:rsidRPr="00BB54CD" w:rsidRDefault="00BB54CD" w:rsidP="00BB54CD">
            <w:r w:rsidRPr="00BB54CD">
              <w:t>Hospital Regional Universitario                        Hospital General Tecomán                             Hospital General Manzanillo                                    Hospital Materno Infantil</w:t>
            </w:r>
          </w:p>
        </w:tc>
        <w:tc>
          <w:tcPr>
            <w:tcW w:w="0" w:type="auto"/>
            <w:gridSpan w:val="2"/>
            <w:tcBorders>
              <w:top w:val="single" w:sz="4" w:space="0" w:color="auto"/>
              <w:left w:val="nil"/>
              <w:bottom w:val="single" w:sz="4" w:space="0" w:color="auto"/>
              <w:right w:val="single" w:sz="4" w:space="0" w:color="000000"/>
            </w:tcBorders>
            <w:shd w:val="clear" w:color="000000" w:fill="FFFFCC"/>
            <w:vAlign w:val="center"/>
            <w:hideMark/>
          </w:tcPr>
          <w:p w:rsidR="00BB54CD" w:rsidRPr="00BB54CD" w:rsidRDefault="00BB54CD" w:rsidP="00BB54CD">
            <w:r w:rsidRPr="00BB54CD">
              <w:t>PEDIATRÍA-UCIN</w:t>
            </w:r>
          </w:p>
        </w:tc>
        <w:tc>
          <w:tcPr>
            <w:tcW w:w="0" w:type="auto"/>
            <w:gridSpan w:val="3"/>
            <w:vMerge/>
            <w:tcBorders>
              <w:top w:val="single" w:sz="4" w:space="0" w:color="auto"/>
              <w:left w:val="nil"/>
              <w:bottom w:val="single" w:sz="4" w:space="0" w:color="000000"/>
              <w:right w:val="single" w:sz="4" w:space="0" w:color="000000"/>
            </w:tcBorders>
            <w:vAlign w:val="center"/>
            <w:hideMark/>
          </w:tcPr>
          <w:p w:rsidR="00BB54CD" w:rsidRPr="00BB54CD" w:rsidRDefault="00BB54CD" w:rsidP="00BB54CD"/>
        </w:tc>
        <w:tc>
          <w:tcPr>
            <w:tcW w:w="0" w:type="auto"/>
            <w:gridSpan w:val="4"/>
            <w:tcBorders>
              <w:top w:val="single" w:sz="4" w:space="0" w:color="auto"/>
              <w:left w:val="nil"/>
              <w:bottom w:val="single" w:sz="4" w:space="0" w:color="auto"/>
              <w:right w:val="single" w:sz="4" w:space="0" w:color="000000"/>
            </w:tcBorders>
            <w:shd w:val="clear" w:color="000000" w:fill="FFFFCC"/>
            <w:vAlign w:val="center"/>
            <w:hideMark/>
          </w:tcPr>
          <w:p w:rsidR="00BB54CD" w:rsidRPr="00BB54CD" w:rsidRDefault="00BB54CD" w:rsidP="00BB54CD">
            <w:r w:rsidRPr="00BB54CD">
              <w:t>SUBDIRECCIÓN DE ATENCIÓN MÉDICA</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069"/>
        </w:trPr>
        <w:tc>
          <w:tcPr>
            <w:tcW w:w="0" w:type="auto"/>
            <w:vMerge w:val="restart"/>
            <w:tcBorders>
              <w:top w:val="nil"/>
              <w:left w:val="single" w:sz="4" w:space="0" w:color="auto"/>
              <w:bottom w:val="nil"/>
              <w:right w:val="single" w:sz="4" w:space="0" w:color="auto"/>
            </w:tcBorders>
            <w:shd w:val="clear" w:color="000000" w:fill="BFBFBF"/>
            <w:vAlign w:val="center"/>
            <w:hideMark/>
          </w:tcPr>
          <w:p w:rsidR="00BB54CD" w:rsidRPr="00BB54CD" w:rsidRDefault="00BB54CD" w:rsidP="00BB54CD">
            <w:r w:rsidRPr="00BB54CD">
              <w:t>No.</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BB54CD" w:rsidRPr="00BB54CD" w:rsidRDefault="00BB54CD" w:rsidP="00BB54CD">
            <w:r w:rsidRPr="00BB54CD">
              <w:t>Descripción del Medicamento</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BB54CD" w:rsidRPr="00BB54CD" w:rsidRDefault="00BB54CD" w:rsidP="00BB54CD">
            <w:r w:rsidRPr="00BB54CD">
              <w:t>Costo unitario de Referencia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CPM Total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Cantidad Anual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Costo Anual</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rsidR="00BB54CD" w:rsidRPr="00BB54CD" w:rsidRDefault="00BB54CD" w:rsidP="00BB54CD">
            <w:r w:rsidRPr="00BB54CD">
              <w:t>CPM NUTRICIÓN PARENTERAL</w:t>
            </w:r>
          </w:p>
        </w:tc>
        <w:tc>
          <w:tcPr>
            <w:tcW w:w="0" w:type="auto"/>
            <w:vMerge w:val="restart"/>
            <w:tcBorders>
              <w:top w:val="nil"/>
              <w:left w:val="single" w:sz="4" w:space="0" w:color="auto"/>
              <w:bottom w:val="single" w:sz="4" w:space="0" w:color="auto"/>
              <w:right w:val="nil"/>
            </w:tcBorders>
            <w:shd w:val="clear" w:color="000000" w:fill="BFBFBF"/>
            <w:vAlign w:val="center"/>
            <w:hideMark/>
          </w:tcPr>
          <w:p w:rsidR="00BB54CD" w:rsidRPr="00BB54CD" w:rsidRDefault="00BB54CD" w:rsidP="00BB54CD">
            <w:r w:rsidRPr="00BB54CD">
              <w:t>Presentación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B54CD" w:rsidRPr="00BB54CD" w:rsidRDefault="00BB54CD" w:rsidP="00BB54CD">
            <w:r w:rsidRPr="00BB54CD">
              <w:t>COSTO UNITARIO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BB54CD" w:rsidRPr="00BB54CD" w:rsidRDefault="00BB54CD" w:rsidP="00BB54CD">
            <w:r w:rsidRPr="00BB54CD">
              <w:t>HRU</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BB54CD" w:rsidRPr="00BB54CD" w:rsidRDefault="00BB54CD" w:rsidP="00BB54CD">
            <w:r w:rsidRPr="00BB54CD">
              <w:t>HGT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BB54CD" w:rsidRPr="00BB54CD" w:rsidRDefault="00BB54CD" w:rsidP="00BB54CD">
            <w:r w:rsidRPr="00BB54CD">
              <w:t>HGM</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BB54CD" w:rsidRPr="00BB54CD" w:rsidRDefault="00BB54CD" w:rsidP="00BB54CD">
            <w:r w:rsidRPr="00BB54CD">
              <w:t>HMI</w:t>
            </w:r>
          </w:p>
        </w:tc>
      </w:tr>
      <w:tr w:rsidR="00BB54CD" w:rsidRPr="00BB54CD" w:rsidTr="00542766">
        <w:trPr>
          <w:trHeight w:val="683"/>
        </w:trPr>
        <w:tc>
          <w:tcPr>
            <w:tcW w:w="0" w:type="auto"/>
            <w:vMerge/>
            <w:tcBorders>
              <w:top w:val="nil"/>
              <w:left w:val="single" w:sz="4" w:space="0" w:color="auto"/>
              <w:bottom w:val="nil"/>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HRU</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HGT</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HGM</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BB54CD" w:rsidRPr="00BB54CD" w:rsidRDefault="00BB54CD" w:rsidP="00BB54CD">
            <w:r w:rsidRPr="00BB54CD">
              <w:t>HMI</w:t>
            </w:r>
          </w:p>
        </w:tc>
        <w:tc>
          <w:tcPr>
            <w:tcW w:w="0" w:type="auto"/>
            <w:vMerge/>
            <w:tcBorders>
              <w:top w:val="nil"/>
              <w:left w:val="single" w:sz="4" w:space="0" w:color="auto"/>
              <w:bottom w:val="single" w:sz="4" w:space="0" w:color="auto"/>
              <w:right w:val="nil"/>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r>
      <w:tr w:rsidR="00BB54CD" w:rsidRPr="00BB54CD" w:rsidTr="00542766">
        <w:trPr>
          <w:trHeight w:val="2089"/>
        </w:trPr>
        <w:tc>
          <w:tcPr>
            <w:tcW w:w="0" w:type="auto"/>
            <w:vMerge/>
            <w:tcBorders>
              <w:top w:val="nil"/>
              <w:left w:val="single" w:sz="4" w:space="0" w:color="auto"/>
              <w:bottom w:val="nil"/>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000000"/>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single" w:sz="4" w:space="0" w:color="auto"/>
            </w:tcBorders>
            <w:vAlign w:val="center"/>
            <w:hideMark/>
          </w:tcPr>
          <w:p w:rsidR="00BB54CD" w:rsidRPr="00BB54CD" w:rsidRDefault="00BB54CD" w:rsidP="00BB54CD"/>
        </w:tc>
        <w:tc>
          <w:tcPr>
            <w:tcW w:w="0" w:type="auto"/>
            <w:vMerge/>
            <w:tcBorders>
              <w:top w:val="nil"/>
              <w:left w:val="single" w:sz="4" w:space="0" w:color="auto"/>
              <w:bottom w:val="single" w:sz="4" w:space="0" w:color="auto"/>
              <w:right w:val="nil"/>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c>
          <w:tcPr>
            <w:tcW w:w="0" w:type="auto"/>
            <w:vMerge/>
            <w:tcBorders>
              <w:top w:val="single" w:sz="8" w:space="0" w:color="auto"/>
              <w:left w:val="single" w:sz="8" w:space="0" w:color="auto"/>
              <w:bottom w:val="single" w:sz="8" w:space="0" w:color="000000"/>
              <w:right w:val="single" w:sz="8" w:space="0" w:color="auto"/>
            </w:tcBorders>
            <w:vAlign w:val="center"/>
            <w:hideMark/>
          </w:tcPr>
          <w:p w:rsidR="00BB54CD" w:rsidRPr="00BB54CD" w:rsidRDefault="00BB54CD" w:rsidP="00BB54CD"/>
        </w:tc>
      </w:tr>
      <w:tr w:rsidR="00BB54CD" w:rsidRPr="00BB54CD" w:rsidTr="00542766">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lastRenderedPageBreak/>
              <w:t>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ACETATO DE POTASIO</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$2.78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1,872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$5,204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749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224.8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561.5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336.90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ACETATO DE SODIO</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1,152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$1,290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461</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138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346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207.00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AGUA INYECTABLE</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43000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516,000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$25,800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206,400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61920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154800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92,880.00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ALBUMINA AL 25%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$13.10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2935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35,220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$461,382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14,088</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4226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10566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6,340.00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AMINOACIDOS CRISTALIZADOS 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$0.35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20452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245,424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$85,898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98,170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29451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73627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44,176.00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238"/>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AMINOACIDOS CRISTALIZADOS 10% PEDIATRICOS</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132,000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$145,200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52,800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15840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39600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23,760.00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AMINOACIDOS ESENCIALES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$0.78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$4,680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2,400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720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1800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1,080.00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CARNITINA</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1,224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$4,896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490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147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220.00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CLORURO DE POTASIO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$0.26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$1,404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2,160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648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1620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972.00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CLORURO DE SODIO 17.7% 50 ML</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$0.27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540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6,480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$1,750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2,592</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778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1944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1,166.00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DEXTROSA 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145265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1,743,180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$139,454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697,272</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209182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522954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313,772.00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FOSFATO DE POTASIO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$0.58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173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2,076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$1,204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830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249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623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374.00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FOSFATO DE SODIO</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$0.89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$908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408</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122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306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184.00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GLUCONATO CALCIO AL 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$0.53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1075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12,900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$6,837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5,160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1548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3870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2,322.00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GLUTAMINA</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$967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62</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28.00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HEPARINA 1000 UI</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192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$768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77</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57.5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34.50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70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lastRenderedPageBreak/>
              <w:t>17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INSULINA HUMANA DE ACCIÓN RAPIDA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LIPIDOS CADENA LARGA/MEDIA 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1271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15,249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$16,774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8,714</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6535.4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Hoja 1</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18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19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EMULSIÓN DE LÍPIDOS AL 20% (ACEITE DE SOYA, TRIGLICERIDOS DE CADENA MEDIA, ACEITE DE OLIVA Y ACEITE DE PESCADO RICO EN AC. GRASOS OMEGA 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7806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93,675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34,856</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13071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26142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19,606.00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SELENIO (40 MCG/ML)</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75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SULFATO DE MAGNESIO 0.81 MEQ 50 ML</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$4.56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$164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4.3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MULTIVITAMINICO PEDIATRICO</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7,908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$110,712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3,163</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949</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2372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1,424.00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OLIGOELEMENTOS</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$6.25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162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1,944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$12,150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778</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233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583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350.00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RANITIDINA</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4.5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xml:space="preserve">MAGNESIO </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$4.56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SULFATO DE MAGNESIO</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$0.70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373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4,476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$3,133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1,790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537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1343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806.00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VITAMINA C 1GR/10 ML</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lastRenderedPageBreak/>
              <w:t>28</w:t>
            </w:r>
          </w:p>
        </w:tc>
        <w:tc>
          <w:tcPr>
            <w:tcW w:w="0" w:type="auto"/>
            <w:tcBorders>
              <w:top w:val="nil"/>
              <w:left w:val="nil"/>
              <w:bottom w:val="nil"/>
              <w:right w:val="nil"/>
            </w:tcBorders>
            <w:shd w:val="clear" w:color="000000" w:fill="FFFFFF"/>
            <w:noWrap/>
            <w:vAlign w:val="bottom"/>
            <w:hideMark/>
          </w:tcPr>
          <w:p w:rsidR="00BB54CD" w:rsidRPr="00BB54CD" w:rsidRDefault="00BB54CD" w:rsidP="00BB54CD">
            <w:r w:rsidRPr="00BB54CD">
              <w:t>VITAMINA K  K-50 50 MG/5 ML</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B54CD" w:rsidRPr="00BB54CD" w:rsidRDefault="00BB54CD" w:rsidP="00BB54CD">
            <w:r w:rsidRPr="00BB54CD">
              <w:t>$14.00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312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$4,368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125</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37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56.00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29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ZINC 10 MG/10 ML</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1,800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$11,700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720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216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540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324.00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ML</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30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NUTRICIÓN PARCIAL PERIFERIA N/7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$900.00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$108,000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48</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BOLSAS</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31</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NUTRICIÓN PARCIAL PERIFERIA N/6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$750.00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120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$90,000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48</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BOLSAS</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32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NUTRICIÓN PARCIAL PERIFERIA N/5</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$920.00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$331,200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144</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43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65.00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BOLSAS</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r w:rsidR="00BB54CD" w:rsidRPr="00BB54CD" w:rsidTr="00542766">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BB54CD" w:rsidRPr="00BB54CD" w:rsidRDefault="00BB54CD" w:rsidP="00BB54CD">
            <w:r w:rsidRPr="00BB54CD">
              <w:t>33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INMUNOGLOBINA G</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$1,540.00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24</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$36,960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noWrap/>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4.00</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GR</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vAlign w:val="bottom"/>
            <w:hideMark/>
          </w:tcPr>
          <w:p w:rsidR="00BB54CD" w:rsidRPr="00BB54CD" w:rsidRDefault="00BB54CD" w:rsidP="00BB54CD">
            <w:r w:rsidRPr="00BB54CD">
              <w:t> </w:t>
            </w:r>
          </w:p>
        </w:tc>
      </w:tr>
    </w:tbl>
    <w:p w:rsidR="00BB54CD" w:rsidRPr="00BB54CD" w:rsidRDefault="00BB54CD" w:rsidP="00BB54CD">
      <w:pPr>
        <w:rPr>
          <w:highlight w:val="yellow"/>
        </w:rPr>
      </w:pPr>
    </w:p>
    <w:p w:rsidR="00BB54CD" w:rsidRPr="00BB54CD" w:rsidRDefault="00BB54CD" w:rsidP="00BB54CD">
      <w:pPr>
        <w:rPr>
          <w:highlight w:val="yellow"/>
        </w:rPr>
      </w:pPr>
    </w:p>
    <w:p w:rsidR="00BB54CD" w:rsidRPr="00BB54CD" w:rsidRDefault="00BB54CD" w:rsidP="00BB54CD">
      <w:pPr>
        <w:rPr>
          <w:highlight w:val="yellow"/>
        </w:rPr>
      </w:pPr>
      <w:r w:rsidRPr="00BB54CD">
        <w:rPr>
          <w:highlight w:val="yellow"/>
        </w:rPr>
        <w:t>ANEXO 3</w:t>
      </w:r>
    </w:p>
    <w:p w:rsidR="00BB54CD" w:rsidRPr="00BB54CD" w:rsidRDefault="00BB54CD" w:rsidP="00BB54CD">
      <w:pPr>
        <w:rPr>
          <w:highlight w:val="yellow"/>
        </w:rPr>
      </w:pPr>
    </w:p>
    <w:tbl>
      <w:tblPr>
        <w:tblW w:w="0" w:type="auto"/>
        <w:tblCellMar>
          <w:left w:w="70" w:type="dxa"/>
          <w:right w:w="70" w:type="dxa"/>
        </w:tblCellMar>
        <w:tblLook w:val="04A0" w:firstRow="1" w:lastRow="0" w:firstColumn="1" w:lastColumn="0" w:noHBand="0" w:noVBand="1"/>
      </w:tblPr>
      <w:tblGrid>
        <w:gridCol w:w="408"/>
        <w:gridCol w:w="1431"/>
        <w:gridCol w:w="715"/>
        <w:gridCol w:w="880"/>
        <w:gridCol w:w="880"/>
        <w:gridCol w:w="613"/>
        <w:gridCol w:w="880"/>
        <w:gridCol w:w="880"/>
        <w:gridCol w:w="838"/>
        <w:gridCol w:w="793"/>
        <w:gridCol w:w="793"/>
      </w:tblGrid>
      <w:tr w:rsidR="00BB54CD" w:rsidRPr="00BB54CD" w:rsidTr="00542766">
        <w:trPr>
          <w:trHeight w:val="300"/>
        </w:trPr>
        <w:tc>
          <w:tcPr>
            <w:tcW w:w="0" w:type="auto"/>
            <w:gridSpan w:val="11"/>
            <w:tcBorders>
              <w:top w:val="nil"/>
              <w:left w:val="single" w:sz="4" w:space="0" w:color="auto"/>
              <w:bottom w:val="nil"/>
              <w:right w:val="nil"/>
            </w:tcBorders>
            <w:shd w:val="clear" w:color="000000" w:fill="FDE9D9"/>
            <w:vAlign w:val="center"/>
            <w:hideMark/>
          </w:tcPr>
          <w:p w:rsidR="00BB54CD" w:rsidRPr="00BB54CD" w:rsidRDefault="00BB54CD" w:rsidP="00BB54CD">
            <w:r w:rsidRPr="00BB54CD">
              <w:t xml:space="preserve">ANEXO DESCRIPTIVO </w:t>
            </w:r>
          </w:p>
        </w:tc>
      </w:tr>
      <w:tr w:rsidR="00BB54CD" w:rsidRPr="00BB54CD" w:rsidTr="00542766">
        <w:trPr>
          <w:trHeight w:val="300"/>
        </w:trPr>
        <w:tc>
          <w:tcPr>
            <w:tcW w:w="0" w:type="auto"/>
            <w:tcBorders>
              <w:top w:val="single" w:sz="4" w:space="0" w:color="auto"/>
              <w:left w:val="single" w:sz="4" w:space="0" w:color="auto"/>
              <w:bottom w:val="nil"/>
              <w:right w:val="single" w:sz="4" w:space="0" w:color="auto"/>
            </w:tcBorders>
            <w:shd w:val="clear" w:color="000000" w:fill="FFFFCC"/>
            <w:vAlign w:val="center"/>
            <w:hideMark/>
          </w:tcPr>
          <w:p w:rsidR="00BB54CD" w:rsidRPr="00BB54CD" w:rsidRDefault="00BB54CD" w:rsidP="00BB54CD">
            <w:r w:rsidRPr="00BB54CD">
              <w:t> </w:t>
            </w:r>
          </w:p>
        </w:tc>
        <w:tc>
          <w:tcPr>
            <w:tcW w:w="0" w:type="auto"/>
            <w:gridSpan w:val="7"/>
            <w:tcBorders>
              <w:top w:val="single" w:sz="4" w:space="0" w:color="auto"/>
              <w:left w:val="nil"/>
              <w:bottom w:val="nil"/>
              <w:right w:val="single" w:sz="4" w:space="0" w:color="000000"/>
            </w:tcBorders>
            <w:shd w:val="clear" w:color="auto" w:fill="auto"/>
            <w:vAlign w:val="center"/>
            <w:hideMark/>
          </w:tcPr>
          <w:p w:rsidR="00BB54CD" w:rsidRPr="00BB54CD" w:rsidRDefault="00BB54CD" w:rsidP="00BB54CD">
            <w:r w:rsidRPr="00BB54CD">
              <w:t xml:space="preserve">              Catálogo de Necesidades de Medicamentos oncológicos (mezclas) para pacientes atendidos en el Instituto                               Estatal de Cancerología</w:t>
            </w:r>
          </w:p>
        </w:tc>
        <w:tc>
          <w:tcPr>
            <w:tcW w:w="0" w:type="auto"/>
            <w:tcBorders>
              <w:top w:val="single" w:sz="4" w:space="0" w:color="auto"/>
              <w:left w:val="nil"/>
              <w:bottom w:val="nil"/>
              <w:right w:val="single" w:sz="4" w:space="0" w:color="auto"/>
            </w:tcBorders>
            <w:shd w:val="clear" w:color="000000" w:fill="FFFFCC"/>
            <w:vAlign w:val="center"/>
            <w:hideMark/>
          </w:tcPr>
          <w:p w:rsidR="00BB54CD" w:rsidRPr="00BB54CD" w:rsidRDefault="00BB54CD" w:rsidP="00BB54CD">
            <w:r w:rsidRPr="00BB54CD">
              <w:t> </w:t>
            </w:r>
          </w:p>
        </w:tc>
        <w:tc>
          <w:tcPr>
            <w:tcW w:w="0" w:type="auto"/>
            <w:gridSpan w:val="2"/>
            <w:tcBorders>
              <w:top w:val="single" w:sz="4" w:space="0" w:color="auto"/>
              <w:left w:val="nil"/>
              <w:bottom w:val="nil"/>
              <w:right w:val="single" w:sz="4" w:space="0" w:color="auto"/>
            </w:tcBorders>
            <w:shd w:val="clear" w:color="000000" w:fill="FFFFCC"/>
            <w:vAlign w:val="center"/>
            <w:hideMark/>
          </w:tcPr>
          <w:p w:rsidR="00BB54CD" w:rsidRPr="00BB54CD" w:rsidRDefault="00BB54CD" w:rsidP="00BB54CD">
            <w:r w:rsidRPr="00BB54CD">
              <w:t> </w:t>
            </w:r>
          </w:p>
        </w:tc>
      </w:tr>
      <w:tr w:rsidR="00BB54CD" w:rsidRPr="00BB54CD" w:rsidTr="00542766">
        <w:trPr>
          <w:trHeight w:val="900"/>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BB54CD" w:rsidRPr="00BB54CD" w:rsidRDefault="00BB54CD" w:rsidP="00BB54CD">
            <w:r w:rsidRPr="00BB54CD">
              <w:t> </w:t>
            </w:r>
          </w:p>
        </w:tc>
        <w:tc>
          <w:tcPr>
            <w:tcW w:w="0" w:type="auto"/>
            <w:gridSpan w:val="2"/>
            <w:tcBorders>
              <w:top w:val="single" w:sz="8" w:space="0" w:color="auto"/>
              <w:left w:val="nil"/>
              <w:bottom w:val="single" w:sz="8" w:space="0" w:color="auto"/>
              <w:right w:val="single" w:sz="8" w:space="0" w:color="000000"/>
            </w:tcBorders>
            <w:shd w:val="clear" w:color="000000" w:fill="D9D9D9"/>
            <w:vAlign w:val="center"/>
            <w:hideMark/>
          </w:tcPr>
          <w:p w:rsidR="00BB54CD" w:rsidRPr="00BB54CD" w:rsidRDefault="00BB54CD" w:rsidP="00BB54CD">
            <w:r w:rsidRPr="00BB54CD">
              <w:t>INSUMOS REQUERDIOS</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rsidR="00BB54CD" w:rsidRPr="00BB54CD" w:rsidRDefault="00BB54CD" w:rsidP="00BB54CD">
            <w:r w:rsidRPr="00BB54CD">
              <w:t xml:space="preserve">SOLICITUD </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rsidR="00BB54CD" w:rsidRPr="00BB54CD" w:rsidRDefault="00BB54CD" w:rsidP="00BB54CD">
            <w:r w:rsidRPr="00BB54CD">
              <w:t>SUBDIRECCIÓN DE SERVICIOS DE SALUD CORRESPONDIENTE</w:t>
            </w:r>
          </w:p>
        </w:tc>
      </w:tr>
      <w:tr w:rsidR="00BB54CD" w:rsidRPr="00BB54CD" w:rsidTr="00542766">
        <w:trPr>
          <w:trHeight w:val="2565"/>
        </w:trPr>
        <w:tc>
          <w:tcPr>
            <w:tcW w:w="0" w:type="auto"/>
            <w:tcBorders>
              <w:top w:val="nil"/>
              <w:left w:val="single" w:sz="4" w:space="0" w:color="auto"/>
              <w:bottom w:val="nil"/>
              <w:right w:val="single" w:sz="4" w:space="0" w:color="auto"/>
            </w:tcBorders>
            <w:shd w:val="clear" w:color="000000" w:fill="D8E4BC"/>
            <w:noWrap/>
            <w:vAlign w:val="center"/>
            <w:hideMark/>
          </w:tcPr>
          <w:p w:rsidR="00BB54CD" w:rsidRPr="00BB54CD" w:rsidRDefault="00BB54CD" w:rsidP="00BB54CD">
            <w:r w:rsidRPr="00BB54CD">
              <w:t xml:space="preserve">NO. </w:t>
            </w:r>
          </w:p>
        </w:tc>
        <w:tc>
          <w:tcPr>
            <w:tcW w:w="0" w:type="auto"/>
            <w:tcBorders>
              <w:top w:val="nil"/>
              <w:left w:val="nil"/>
              <w:bottom w:val="single" w:sz="4" w:space="0" w:color="auto"/>
              <w:right w:val="single" w:sz="4" w:space="0" w:color="auto"/>
            </w:tcBorders>
            <w:shd w:val="clear" w:color="000000" w:fill="D8E4BC"/>
            <w:vAlign w:val="center"/>
            <w:hideMark/>
          </w:tcPr>
          <w:p w:rsidR="00BB54CD" w:rsidRPr="00BB54CD" w:rsidRDefault="00BB54CD" w:rsidP="00BB54CD">
            <w:r w:rsidRPr="00BB54CD">
              <w:t>DESCRIPCION</w:t>
            </w:r>
          </w:p>
        </w:tc>
        <w:tc>
          <w:tcPr>
            <w:tcW w:w="0" w:type="auto"/>
            <w:tcBorders>
              <w:top w:val="nil"/>
              <w:left w:val="nil"/>
              <w:bottom w:val="single" w:sz="4" w:space="0" w:color="auto"/>
              <w:right w:val="single" w:sz="4" w:space="0" w:color="auto"/>
            </w:tcBorders>
            <w:shd w:val="clear" w:color="000000" w:fill="D8E4BC"/>
            <w:vAlign w:val="center"/>
            <w:hideMark/>
          </w:tcPr>
          <w:p w:rsidR="00BB54CD" w:rsidRPr="00BB54CD" w:rsidRDefault="00BB54CD" w:rsidP="00BB54CD">
            <w:r w:rsidRPr="00BB54CD">
              <w:t>UNIDAD</w:t>
            </w:r>
          </w:p>
        </w:tc>
        <w:tc>
          <w:tcPr>
            <w:tcW w:w="0" w:type="auto"/>
            <w:tcBorders>
              <w:top w:val="nil"/>
              <w:left w:val="nil"/>
              <w:bottom w:val="single" w:sz="4" w:space="0" w:color="auto"/>
              <w:right w:val="single" w:sz="4" w:space="0" w:color="auto"/>
            </w:tcBorders>
            <w:shd w:val="clear" w:color="000000" w:fill="E6B8B7"/>
            <w:vAlign w:val="center"/>
            <w:hideMark/>
          </w:tcPr>
          <w:p w:rsidR="00BB54CD" w:rsidRPr="00BB54CD" w:rsidRDefault="00BB54CD" w:rsidP="00BB54CD">
            <w:r w:rsidRPr="00BB54CD">
              <w:t>CANTIDAD  MENSUAL MÁXIMA</w:t>
            </w:r>
          </w:p>
        </w:tc>
        <w:tc>
          <w:tcPr>
            <w:tcW w:w="0" w:type="auto"/>
            <w:tcBorders>
              <w:top w:val="nil"/>
              <w:left w:val="nil"/>
              <w:bottom w:val="single" w:sz="4" w:space="0" w:color="auto"/>
              <w:right w:val="single" w:sz="4" w:space="0" w:color="auto"/>
            </w:tcBorders>
            <w:shd w:val="clear" w:color="000000" w:fill="E6B8B7"/>
            <w:vAlign w:val="center"/>
            <w:hideMark/>
          </w:tcPr>
          <w:p w:rsidR="00BB54CD" w:rsidRPr="00BB54CD" w:rsidRDefault="00BB54CD" w:rsidP="00BB54CD">
            <w:r w:rsidRPr="00BB54CD">
              <w:t>CANTIDAD MENSUAL MÍNIMA</w:t>
            </w:r>
          </w:p>
        </w:tc>
        <w:tc>
          <w:tcPr>
            <w:tcW w:w="0" w:type="auto"/>
            <w:tcBorders>
              <w:top w:val="nil"/>
              <w:left w:val="nil"/>
              <w:bottom w:val="nil"/>
              <w:right w:val="single" w:sz="4" w:space="0" w:color="auto"/>
            </w:tcBorders>
            <w:shd w:val="clear" w:color="000000" w:fill="FCD5B4"/>
            <w:vAlign w:val="center"/>
            <w:hideMark/>
          </w:tcPr>
          <w:p w:rsidR="00BB54CD" w:rsidRPr="00BB54CD" w:rsidRDefault="00BB54CD" w:rsidP="00BB54CD">
            <w:r w:rsidRPr="00BB54CD">
              <w:t>MESES</w:t>
            </w:r>
          </w:p>
        </w:tc>
        <w:tc>
          <w:tcPr>
            <w:tcW w:w="0" w:type="auto"/>
            <w:tcBorders>
              <w:top w:val="nil"/>
              <w:left w:val="nil"/>
              <w:bottom w:val="nil"/>
              <w:right w:val="single" w:sz="8" w:space="0" w:color="auto"/>
            </w:tcBorders>
            <w:shd w:val="clear" w:color="000000" w:fill="A6A6A6"/>
            <w:vAlign w:val="center"/>
            <w:hideMark/>
          </w:tcPr>
          <w:p w:rsidR="00BB54CD" w:rsidRPr="00BB54CD" w:rsidRDefault="00BB54CD" w:rsidP="00BB54CD">
            <w:r w:rsidRPr="00BB54CD">
              <w:t>CANTIDAD MÁXIMA PERIODO (7 MESES)</w:t>
            </w:r>
          </w:p>
        </w:tc>
        <w:tc>
          <w:tcPr>
            <w:tcW w:w="0" w:type="auto"/>
            <w:tcBorders>
              <w:top w:val="nil"/>
              <w:left w:val="nil"/>
              <w:bottom w:val="nil"/>
              <w:right w:val="single" w:sz="8" w:space="0" w:color="auto"/>
            </w:tcBorders>
            <w:shd w:val="clear" w:color="000000" w:fill="A6A6A6"/>
            <w:vAlign w:val="center"/>
            <w:hideMark/>
          </w:tcPr>
          <w:p w:rsidR="00BB54CD" w:rsidRPr="00BB54CD" w:rsidRDefault="00BB54CD" w:rsidP="00BB54CD">
            <w:r w:rsidRPr="00BB54CD">
              <w:t>CANTIDAD MÍNIMA PERIODO (7 MESES)</w:t>
            </w:r>
          </w:p>
        </w:tc>
        <w:tc>
          <w:tcPr>
            <w:tcW w:w="0" w:type="auto"/>
            <w:tcBorders>
              <w:top w:val="nil"/>
              <w:left w:val="single" w:sz="4" w:space="0" w:color="auto"/>
              <w:bottom w:val="nil"/>
              <w:right w:val="single" w:sz="4" w:space="0" w:color="auto"/>
            </w:tcBorders>
            <w:shd w:val="clear" w:color="000000" w:fill="B8CCE4"/>
            <w:vAlign w:val="center"/>
            <w:hideMark/>
          </w:tcPr>
          <w:p w:rsidR="00BB54CD" w:rsidRPr="00BB54CD" w:rsidRDefault="00BB54CD" w:rsidP="00BB54CD">
            <w:r w:rsidRPr="00BB54CD">
              <w:t>PRECIO UNITARIO</w:t>
            </w:r>
          </w:p>
        </w:tc>
        <w:tc>
          <w:tcPr>
            <w:tcW w:w="0" w:type="auto"/>
            <w:tcBorders>
              <w:top w:val="nil"/>
              <w:left w:val="nil"/>
              <w:bottom w:val="nil"/>
              <w:right w:val="single" w:sz="4" w:space="0" w:color="auto"/>
            </w:tcBorders>
            <w:shd w:val="clear" w:color="000000" w:fill="FCD5B4"/>
            <w:vAlign w:val="center"/>
            <w:hideMark/>
          </w:tcPr>
          <w:p w:rsidR="00BB54CD" w:rsidRPr="00BB54CD" w:rsidRDefault="00BB54CD" w:rsidP="00BB54CD">
            <w:r w:rsidRPr="00BB54CD">
              <w:t>IMPORTE MÁXIMO</w:t>
            </w:r>
          </w:p>
        </w:tc>
        <w:tc>
          <w:tcPr>
            <w:tcW w:w="0" w:type="auto"/>
            <w:tcBorders>
              <w:top w:val="nil"/>
              <w:left w:val="nil"/>
              <w:bottom w:val="nil"/>
              <w:right w:val="single" w:sz="4" w:space="0" w:color="auto"/>
            </w:tcBorders>
            <w:shd w:val="clear" w:color="000000" w:fill="D8E4BC"/>
            <w:vAlign w:val="center"/>
            <w:hideMark/>
          </w:tcPr>
          <w:p w:rsidR="00BB54CD" w:rsidRPr="00BB54CD" w:rsidRDefault="00BB54CD" w:rsidP="00BB54CD">
            <w:r w:rsidRPr="00BB54CD">
              <w:t>IMPORTE MÍNIMO</w:t>
            </w:r>
          </w:p>
        </w:tc>
      </w:tr>
      <w:tr w:rsidR="00BB54CD" w:rsidRPr="00BB54CD" w:rsidTr="00542766">
        <w:trPr>
          <w:trHeight w:val="12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1</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ÁCIDO FÓLINICO.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840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336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single" w:sz="4" w:space="0" w:color="auto"/>
              <w:left w:val="nil"/>
              <w:bottom w:val="single" w:sz="4" w:space="0" w:color="auto"/>
              <w:right w:val="single" w:sz="4" w:space="0" w:color="auto"/>
            </w:tcBorders>
            <w:shd w:val="clear" w:color="000000" w:fill="FFFFFF"/>
            <w:noWrap/>
            <w:hideMark/>
          </w:tcPr>
          <w:p w:rsidR="00BB54CD" w:rsidRPr="00BB54CD" w:rsidRDefault="00BB54CD" w:rsidP="00BB54CD">
            <w:r w:rsidRPr="00BB54CD">
              <w:t>5880</w:t>
            </w:r>
          </w:p>
        </w:tc>
        <w:tc>
          <w:tcPr>
            <w:tcW w:w="0" w:type="auto"/>
            <w:tcBorders>
              <w:top w:val="single" w:sz="4" w:space="0" w:color="auto"/>
              <w:left w:val="nil"/>
              <w:bottom w:val="single" w:sz="4" w:space="0" w:color="auto"/>
              <w:right w:val="single" w:sz="4" w:space="0" w:color="auto"/>
            </w:tcBorders>
            <w:shd w:val="clear" w:color="000000" w:fill="FFFFFF"/>
            <w:noWrap/>
            <w:hideMark/>
          </w:tcPr>
          <w:p w:rsidR="00BB54CD" w:rsidRPr="00BB54CD" w:rsidRDefault="00BB54CD" w:rsidP="00BB54CD">
            <w:r w:rsidRPr="00BB54CD">
              <w:t>2352</w:t>
            </w:r>
          </w:p>
        </w:tc>
        <w:tc>
          <w:tcPr>
            <w:tcW w:w="0" w:type="auto"/>
            <w:tcBorders>
              <w:top w:val="single" w:sz="4" w:space="0" w:color="auto"/>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single" w:sz="4" w:space="0" w:color="auto"/>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single" w:sz="4" w:space="0" w:color="auto"/>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ÁCIDO ZOLEDRÓNICO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72</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29</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504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202</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AMIFOSTINA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1,800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12600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5040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BEVACIZUMAB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4,200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1,680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29400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11760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BLEOMICINA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UI</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336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BUSERELINA IMPLANTE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17</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CABAZITAXEL.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144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2520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1008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8</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CARBOPLATINO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CETUXIMAB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2100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10</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CICLOFOSFAMIDA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25,200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10,080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176400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70560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11</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CISPLATINO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2,100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840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14700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5880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12</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CITARABINA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14,400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5,760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100800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40320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DACARBAZINA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480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192</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3360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1344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DACTINOMICINA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DAUNORUBICINA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DEGARELIX FRASCO. AMPULA.</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1,920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768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13440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5376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17</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DENOSUMAB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960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6720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18</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DEXAMETASONA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19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DEXRAZOXANO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3,960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1,584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27720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11088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20</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DOCETAXEL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960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6720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21</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DOXORUBICINA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1,920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768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13440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5376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22</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DOXORUBICINA SUSPENSIÓN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336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EPIRUBICINA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67</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ETOPÓSIDO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3,480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1,392</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24360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9744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FILGASTIM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MCG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15,720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6,288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110040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44016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FLUDARABINA.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27</w:t>
            </w:r>
          </w:p>
        </w:tc>
        <w:tc>
          <w:tcPr>
            <w:tcW w:w="0" w:type="auto"/>
            <w:tcBorders>
              <w:top w:val="nil"/>
              <w:left w:val="nil"/>
              <w:bottom w:val="nil"/>
              <w:right w:val="single" w:sz="8" w:space="0" w:color="auto"/>
            </w:tcBorders>
            <w:shd w:val="clear" w:color="000000" w:fill="FFFFFF"/>
            <w:hideMark/>
          </w:tcPr>
          <w:p w:rsidR="00BB54CD" w:rsidRPr="00BB54CD" w:rsidRDefault="00BB54CD" w:rsidP="00BB54CD">
            <w:r w:rsidRPr="00BB54CD">
              <w:t>FLUOROURACILO SOLUCIÓN INYECTABLE.</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4,800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84000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33600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28</w:t>
            </w:r>
          </w:p>
        </w:tc>
        <w:tc>
          <w:tcPr>
            <w:tcW w:w="0" w:type="auto"/>
            <w:tcBorders>
              <w:top w:val="single" w:sz="4" w:space="0" w:color="auto"/>
              <w:left w:val="nil"/>
              <w:bottom w:val="single" w:sz="4" w:space="0" w:color="auto"/>
              <w:right w:val="single" w:sz="4" w:space="0" w:color="auto"/>
            </w:tcBorders>
            <w:shd w:val="clear" w:color="000000" w:fill="FFFFFF"/>
            <w:hideMark/>
          </w:tcPr>
          <w:p w:rsidR="00BB54CD" w:rsidRPr="00BB54CD" w:rsidRDefault="00BB54CD" w:rsidP="00BB54CD">
            <w:r w:rsidRPr="00BB54CD">
              <w:t>FOSAPREPITANT FRASCO. AMPULA.</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7,500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52500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21000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29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FULVESTRANT JERINGA PRELLENADA</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70000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28000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30</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HIDROCORTISONA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144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2520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1008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31</w:t>
            </w:r>
          </w:p>
        </w:tc>
        <w:tc>
          <w:tcPr>
            <w:tcW w:w="0" w:type="auto"/>
            <w:tcBorders>
              <w:top w:val="nil"/>
              <w:left w:val="nil"/>
              <w:bottom w:val="single" w:sz="8" w:space="0" w:color="auto"/>
              <w:right w:val="single" w:sz="8" w:space="0" w:color="auto"/>
            </w:tcBorders>
            <w:shd w:val="clear" w:color="000000" w:fill="FFFFFF"/>
            <w:hideMark/>
          </w:tcPr>
          <w:p w:rsidR="00BB54CD" w:rsidRPr="00BB54CD" w:rsidRDefault="00BB54CD" w:rsidP="00BB54CD">
            <w:r w:rsidRPr="00BB54CD">
              <w:t xml:space="preserve">GEMCITABINA SOLUCIÓN INYECTABLE. </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32</w:t>
            </w:r>
          </w:p>
        </w:tc>
        <w:tc>
          <w:tcPr>
            <w:tcW w:w="0" w:type="auto"/>
            <w:tcBorders>
              <w:top w:val="single" w:sz="4" w:space="0" w:color="auto"/>
              <w:left w:val="nil"/>
              <w:bottom w:val="single" w:sz="4" w:space="0" w:color="auto"/>
              <w:right w:val="single" w:sz="4" w:space="0" w:color="auto"/>
            </w:tcBorders>
            <w:shd w:val="clear" w:color="000000" w:fill="FFFFFF"/>
            <w:hideMark/>
          </w:tcPr>
          <w:p w:rsidR="00BB54CD" w:rsidRPr="00BB54CD" w:rsidRDefault="00BB54CD" w:rsidP="00BB54CD">
            <w:r w:rsidRPr="00BB54CD">
              <w:t xml:space="preserve">GOSERELINA IMPLANTE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GRANISETRON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210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IDARUBICINA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1.2</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0.5</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IFOSFAMIDA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9,600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67200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IRINOTECAN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1,104</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442</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7728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3091</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5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37</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L-ASPARGINASA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UI</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38</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LEUPRORELINA SUSPENSION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96</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672</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39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LIPEGFILGRASTIM JERINGA PRELLENADA</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40</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MESILATO DE ERIBULINA FCO. AMP.</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A53530" w:rsidP="00BB54CD">
            <w:r>
              <w:t>12</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A53530" w:rsidP="00A53530">
            <w:r>
              <w:t>5</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A53530" w:rsidP="00BB54CD">
            <w:r>
              <w:t>84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A53530" w:rsidP="00BB54CD">
            <w:r>
              <w:t>34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41</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MESNA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19,200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7,680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134400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53760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42</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METOTREXATO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4,020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1,608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28140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11256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MITOMICINA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36</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252</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101</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MITOXANTRONA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ONDANSETRÓN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1,560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10920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4368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OXALIPLATINO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47</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PACLITAXEL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21,600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8,640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151200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60480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48</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PALONOSETRÓN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18.0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7</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126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50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49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PANITUMUMAB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264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4620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1848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50</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PEGFILGASTIM JERINGA PRECARGADA</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420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168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51</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PERTUZUMAB SOLUCION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356267" w:rsidP="00BB54CD">
            <w:r>
              <w:t>2000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356267" w:rsidP="00BB54CD">
            <w:r>
              <w:t>800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356267" w:rsidP="00BB54CD">
            <w:r>
              <w:t>14000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356267" w:rsidP="00BB54CD">
            <w:r>
              <w:t>5200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lastRenderedPageBreak/>
              <w:t>52</w:t>
            </w:r>
          </w:p>
        </w:tc>
        <w:tc>
          <w:tcPr>
            <w:tcW w:w="0" w:type="auto"/>
            <w:tcBorders>
              <w:top w:val="nil"/>
              <w:left w:val="nil"/>
              <w:bottom w:val="single" w:sz="4" w:space="0" w:color="auto"/>
              <w:right w:val="single" w:sz="4" w:space="0" w:color="auto"/>
            </w:tcBorders>
            <w:shd w:val="clear" w:color="000000" w:fill="FFFFFF"/>
            <w:vAlign w:val="center"/>
            <w:hideMark/>
          </w:tcPr>
          <w:p w:rsidR="00BB54CD" w:rsidRPr="00BB54CD" w:rsidRDefault="00BB54CD" w:rsidP="00BB54CD">
            <w:r w:rsidRPr="00BB54CD">
              <w:t>RITUXIMAB SOLUCION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2,520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1,008</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17640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7056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53</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TOPOTECAN.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2.4</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17</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54</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TRASTUZUMAB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356267" w:rsidP="00BB54CD">
            <w:r>
              <w:t>6479</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356267" w:rsidP="00BB54CD">
            <w:r>
              <w:t>2592</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356267" w:rsidP="00BB54CD">
            <w:r>
              <w:t>45353</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356267" w:rsidP="00BB54CD">
            <w:r>
              <w:t>18141</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55</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TRASTUZUMAB SUBCUTÁNEO.</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1,600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640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11200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4480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56</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TROPISETRÓN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50</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350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140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57</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VINBLASTINA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48</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19</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336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134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58</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xml:space="preserve">VINCRISTINA SOLUCIÓN INYECTABLE. </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42</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17</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294</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118</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r w:rsidR="00BB54CD" w:rsidRPr="00BB54CD" w:rsidTr="00542766">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B54CD" w:rsidRPr="00BB54CD" w:rsidRDefault="00BB54CD" w:rsidP="00BB54CD">
            <w:r w:rsidRPr="00BB54CD">
              <w:t>59</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VINORELBINA SOLUCIÓN INYECTABLE.</w:t>
            </w:r>
          </w:p>
        </w:tc>
        <w:tc>
          <w:tcPr>
            <w:tcW w:w="0" w:type="auto"/>
            <w:tcBorders>
              <w:top w:val="nil"/>
              <w:left w:val="nil"/>
              <w:bottom w:val="single" w:sz="4" w:space="0" w:color="auto"/>
              <w:right w:val="nil"/>
            </w:tcBorders>
            <w:shd w:val="clear" w:color="000000" w:fill="FFFFFF"/>
            <w:noWrap/>
            <w:hideMark/>
          </w:tcPr>
          <w:p w:rsidR="00BB54CD" w:rsidRPr="00BB54CD" w:rsidRDefault="00BB54CD" w:rsidP="00BB54CD">
            <w:r w:rsidRPr="00BB54CD">
              <w:t>MG</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10.8</w:t>
            </w:r>
          </w:p>
        </w:tc>
        <w:tc>
          <w:tcPr>
            <w:tcW w:w="0" w:type="auto"/>
            <w:tcBorders>
              <w:top w:val="nil"/>
              <w:left w:val="single" w:sz="4" w:space="0" w:color="auto"/>
              <w:bottom w:val="single" w:sz="4" w:space="0" w:color="auto"/>
              <w:right w:val="nil"/>
            </w:tcBorders>
            <w:shd w:val="clear" w:color="000000" w:fill="FFFFFF"/>
            <w:noWrap/>
            <w:hideMark/>
          </w:tcPr>
          <w:p w:rsidR="00BB54CD" w:rsidRPr="00BB54CD" w:rsidRDefault="00BB54CD" w:rsidP="00BB54CD">
            <w:r w:rsidRPr="00BB54CD">
              <w:t>4</w:t>
            </w:r>
          </w:p>
        </w:tc>
        <w:tc>
          <w:tcPr>
            <w:tcW w:w="0" w:type="auto"/>
            <w:tcBorders>
              <w:top w:val="nil"/>
              <w:left w:val="single" w:sz="4" w:space="0" w:color="auto"/>
              <w:bottom w:val="single" w:sz="4" w:space="0" w:color="auto"/>
              <w:right w:val="single" w:sz="4" w:space="0" w:color="auto"/>
            </w:tcBorders>
            <w:shd w:val="clear" w:color="000000" w:fill="FFFFFF"/>
            <w:noWrap/>
            <w:hideMark/>
          </w:tcPr>
          <w:p w:rsidR="00BB54CD" w:rsidRPr="00BB54CD" w:rsidRDefault="00BB54CD" w:rsidP="00BB54CD">
            <w:r w:rsidRPr="00BB54CD">
              <w:t>7.00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76</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30</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noWrap/>
            <w:hideMark/>
          </w:tcPr>
          <w:p w:rsidR="00BB54CD" w:rsidRPr="00BB54CD" w:rsidRDefault="00BB54CD" w:rsidP="00BB54CD">
            <w:r w:rsidRPr="00BB54CD">
              <w:t> </w:t>
            </w:r>
          </w:p>
        </w:tc>
        <w:tc>
          <w:tcPr>
            <w:tcW w:w="0" w:type="auto"/>
            <w:tcBorders>
              <w:top w:val="nil"/>
              <w:left w:val="nil"/>
              <w:bottom w:val="single" w:sz="4" w:space="0" w:color="auto"/>
              <w:right w:val="single" w:sz="4" w:space="0" w:color="auto"/>
            </w:tcBorders>
            <w:shd w:val="clear" w:color="000000" w:fill="FFFFFF"/>
            <w:hideMark/>
          </w:tcPr>
          <w:p w:rsidR="00BB54CD" w:rsidRPr="00BB54CD" w:rsidRDefault="00BB54CD" w:rsidP="00BB54CD">
            <w:r w:rsidRPr="00BB54CD">
              <w:t> </w:t>
            </w:r>
          </w:p>
        </w:tc>
      </w:tr>
    </w:tbl>
    <w:p w:rsidR="00BB54CD" w:rsidRPr="00BB54CD" w:rsidRDefault="00BB54CD" w:rsidP="00BB54CD">
      <w:pPr>
        <w:rPr>
          <w:highlight w:val="yellow"/>
        </w:rPr>
      </w:pPr>
    </w:p>
    <w:p w:rsidR="00BB54CD" w:rsidRPr="00BB54CD" w:rsidRDefault="00BB54CD" w:rsidP="00BB54CD">
      <w:pPr>
        <w:rPr>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574B1" w:rsidRDefault="002574B1" w:rsidP="00866AAB">
      <w:pPr>
        <w:jc w:val="center"/>
        <w:rPr>
          <w:rFonts w:ascii="Arial" w:hAnsi="Arial" w:cs="Arial"/>
          <w:b/>
          <w:bCs/>
        </w:rPr>
      </w:pPr>
    </w:p>
    <w:p w:rsidR="00BB54CD" w:rsidRPr="00866AAB" w:rsidRDefault="00BB54CD" w:rsidP="00BB54CD">
      <w:pPr>
        <w:jc w:val="center"/>
        <w:rPr>
          <w:rFonts w:ascii="Arial" w:hAnsi="Arial" w:cs="Arial"/>
          <w:b/>
          <w:bCs/>
          <w:sz w:val="28"/>
          <w:szCs w:val="28"/>
        </w:rPr>
      </w:pPr>
      <w:r w:rsidRPr="00B93BA8">
        <w:rPr>
          <w:rFonts w:ascii="Arial" w:hAnsi="Arial" w:cs="Arial"/>
          <w:b/>
          <w:bCs/>
          <w:sz w:val="28"/>
          <w:szCs w:val="28"/>
        </w:rPr>
        <w:t>ANEXO NÚMERO</w:t>
      </w:r>
      <w:r w:rsidRPr="00866AAB">
        <w:rPr>
          <w:rFonts w:ascii="Arial" w:hAnsi="Arial" w:cs="Arial"/>
          <w:b/>
          <w:bCs/>
          <w:sz w:val="28"/>
          <w:szCs w:val="28"/>
        </w:rPr>
        <w:t xml:space="preserve"> 2A ECONÓMICO </w:t>
      </w:r>
    </w:p>
    <w:p w:rsidR="00BB54CD" w:rsidRDefault="00BB54CD" w:rsidP="00BB54CD">
      <w:pPr>
        <w:ind w:left="-709" w:right="-375"/>
        <w:jc w:val="center"/>
        <w:rPr>
          <w:rFonts w:ascii="Arial" w:hAnsi="Arial" w:cs="Arial"/>
          <w:b/>
          <w:bCs/>
          <w:sz w:val="28"/>
          <w:szCs w:val="28"/>
          <w:highlight w:val="yellow"/>
        </w:rPr>
      </w:pPr>
      <w:r w:rsidRPr="00866AAB">
        <w:rPr>
          <w:rFonts w:ascii="Arial" w:hAnsi="Arial" w:cs="Arial"/>
          <w:b/>
          <w:bCs/>
          <w:sz w:val="28"/>
          <w:szCs w:val="28"/>
        </w:rPr>
        <w:t xml:space="preserve">RESUMEN ECONÓMICO </w:t>
      </w:r>
    </w:p>
    <w:p w:rsidR="00BB54CD" w:rsidRPr="00866AAB" w:rsidRDefault="00BB54CD" w:rsidP="00BB54CD">
      <w:pPr>
        <w:ind w:left="-709" w:right="-375"/>
        <w:jc w:val="center"/>
        <w:rPr>
          <w:rFonts w:ascii="Arial" w:hAnsi="Arial" w:cs="Arial"/>
          <w:b/>
          <w:bCs/>
          <w:sz w:val="28"/>
          <w:szCs w:val="28"/>
          <w:highlight w:val="yellow"/>
        </w:rPr>
      </w:pPr>
    </w:p>
    <w:p w:rsidR="00BB54CD" w:rsidRPr="00EE68E5" w:rsidRDefault="00BB54CD" w:rsidP="00BB54CD">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B54CD" w:rsidRDefault="00BB54CD" w:rsidP="00BB54CD">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B54CD" w:rsidRPr="00FF180B" w:rsidRDefault="00BB54CD" w:rsidP="00BB54CD">
      <w:pPr>
        <w:ind w:right="-375"/>
        <w:jc w:val="center"/>
        <w:rPr>
          <w:rFonts w:ascii="Arial" w:eastAsia="Times New Roman" w:hAnsi="Arial" w:cs="Arial"/>
          <w:snapToGrid w:val="0"/>
          <w:sz w:val="20"/>
          <w:szCs w:val="20"/>
          <w:u w:val="single"/>
          <w:lang w:val="es-ES_tradnl" w:eastAsia="es-ES"/>
        </w:rPr>
      </w:pPr>
    </w:p>
    <w:p w:rsidR="00BB54CD" w:rsidRDefault="00BB54CD" w:rsidP="00BB54CD">
      <w:pPr>
        <w:ind w:left="5664"/>
        <w:rPr>
          <w:rFonts w:ascii="Arial" w:hAnsi="Arial" w:cs="Arial"/>
        </w:rPr>
      </w:pPr>
      <w:r w:rsidRPr="0029457D">
        <w:rPr>
          <w:rFonts w:ascii="Arial" w:hAnsi="Arial" w:cs="Arial"/>
        </w:rPr>
        <w:t>(Lugar y Fecha de Expedición).</w:t>
      </w:r>
    </w:p>
    <w:p w:rsidR="00BB54CD" w:rsidRPr="00E5404C" w:rsidRDefault="00BB54CD" w:rsidP="00BB54CD">
      <w:pPr>
        <w:ind w:left="5664"/>
        <w:rPr>
          <w:rFonts w:ascii="Arial" w:hAnsi="Arial" w:cs="Arial"/>
        </w:rPr>
      </w:pPr>
    </w:p>
    <w:p w:rsidR="00BB54CD" w:rsidRPr="000B3156" w:rsidRDefault="00BB54CD" w:rsidP="00BB54CD">
      <w:pPr>
        <w:ind w:right="-375"/>
        <w:rPr>
          <w:rFonts w:ascii="Arial" w:hAnsi="Arial" w:cs="Arial"/>
          <w:b/>
          <w:bCs/>
          <w:sz w:val="24"/>
          <w:szCs w:val="24"/>
        </w:rPr>
      </w:pPr>
      <w:r>
        <w:rPr>
          <w:rFonts w:ascii="Arial" w:hAnsi="Arial" w:cs="Arial"/>
          <w:b/>
          <w:bCs/>
          <w:sz w:val="24"/>
          <w:szCs w:val="24"/>
        </w:rPr>
        <w:t xml:space="preserve"> DR. MIGUEL BECERRA HERNÁNDEZ</w:t>
      </w:r>
    </w:p>
    <w:p w:rsidR="00BB54CD" w:rsidRPr="000B3156" w:rsidRDefault="00BB54CD" w:rsidP="00BB54CD">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B54CD" w:rsidRPr="000B3156" w:rsidRDefault="00BB54CD" w:rsidP="00BB54CD">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B54CD" w:rsidRDefault="00BB54CD" w:rsidP="00BB54CD">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B54CD" w:rsidRPr="000B3156" w:rsidRDefault="00BB54CD" w:rsidP="00BB54CD">
      <w:pPr>
        <w:ind w:left="-709" w:right="-375"/>
        <w:rPr>
          <w:rFonts w:ascii="Arial" w:hAnsi="Arial" w:cs="Arial"/>
          <w:b/>
          <w:bCs/>
          <w:sz w:val="24"/>
          <w:szCs w:val="24"/>
        </w:rPr>
      </w:pPr>
    </w:p>
    <w:p w:rsidR="00BB54CD" w:rsidRPr="003D7FB5" w:rsidRDefault="00BB54CD" w:rsidP="00BB54CD">
      <w:pPr>
        <w:ind w:left="-709" w:right="-375"/>
        <w:rPr>
          <w:rFonts w:ascii="Arial" w:hAnsi="Arial" w:cs="Arial"/>
          <w:b/>
          <w:bCs/>
          <w:sz w:val="20"/>
          <w:szCs w:val="20"/>
        </w:rPr>
      </w:pPr>
    </w:p>
    <w:p w:rsidR="00BB54CD" w:rsidRDefault="00BB54CD" w:rsidP="00BB54CD">
      <w:pPr>
        <w:rPr>
          <w:rFonts w:ascii="Arial" w:hAnsi="Arial" w:cs="Arial"/>
        </w:rPr>
      </w:pPr>
      <w:r w:rsidRPr="00B00CB2">
        <w:rPr>
          <w:rFonts w:ascii="Arial" w:hAnsi="Arial" w:cs="Arial"/>
          <w:bCs/>
        </w:rPr>
        <w:t xml:space="preserve">EN RELACION CON LA LICITACION PUBLICA NACIONAL No. </w:t>
      </w:r>
      <w:r>
        <w:rPr>
          <w:rFonts w:ascii="Arial" w:hAnsi="Arial" w:cs="Arial"/>
          <w:b/>
          <w:bCs/>
        </w:rPr>
        <w:t>36066001-0</w:t>
      </w:r>
      <w:r w:rsidR="0028571E">
        <w:rPr>
          <w:rFonts w:ascii="Arial" w:hAnsi="Arial" w:cs="Arial"/>
          <w:b/>
          <w:bCs/>
        </w:rPr>
        <w:t>10</w:t>
      </w:r>
      <w:r>
        <w:rPr>
          <w:rFonts w:ascii="Arial" w:hAnsi="Arial" w:cs="Arial"/>
          <w:b/>
          <w:bCs/>
        </w:rPr>
        <w:t>-19</w:t>
      </w:r>
      <w:r w:rsidRPr="009D240C">
        <w:rPr>
          <w:rFonts w:ascii="Arial" w:hAnsi="Arial" w:cs="Arial"/>
          <w:b/>
          <w:bCs/>
        </w:rPr>
        <w:t xml:space="preserve">, </w:t>
      </w:r>
      <w:r>
        <w:rPr>
          <w:rFonts w:ascii="Arial" w:hAnsi="Arial" w:cs="Arial"/>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Pr="00316DB0">
        <w:rPr>
          <w:rFonts w:ascii="Arial" w:hAnsi="Arial" w:cs="Arial"/>
          <w:bCs/>
        </w:rPr>
        <w:t>DE CANCEROLOGIA, DE LOS SERVICIOS DE SALUD DEL ESTADO DE COLIMA</w:t>
      </w:r>
      <w:r w:rsidRPr="009D240C">
        <w:rPr>
          <w:rFonts w:ascii="Arial" w:hAnsi="Arial" w:cs="Arial"/>
          <w:bCs/>
        </w:rPr>
        <w:t>.</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w:t>
      </w:r>
      <w:r>
        <w:rPr>
          <w:rFonts w:ascii="Arial" w:hAnsi="Arial" w:cs="Arial"/>
        </w:rPr>
        <w:t>LA SIGUIENTE PROPUESTA ECONOMICA.</w:t>
      </w:r>
    </w:p>
    <w:p w:rsidR="00BB54CD" w:rsidRDefault="00BB54CD" w:rsidP="00BB54CD">
      <w:pPr>
        <w:rPr>
          <w:rFonts w:ascii="Arial" w:hAnsi="Arial" w:cs="Arial"/>
        </w:rPr>
      </w:pPr>
    </w:p>
    <w:p w:rsidR="002574B1" w:rsidRDefault="002574B1" w:rsidP="00866AAB">
      <w:pPr>
        <w:jc w:val="center"/>
        <w:rPr>
          <w:rFonts w:ascii="Arial" w:hAnsi="Arial" w:cs="Arial"/>
          <w:b/>
          <w:bCs/>
        </w:rPr>
      </w:pPr>
    </w:p>
    <w:tbl>
      <w:tblPr>
        <w:tblW w:w="7740" w:type="dxa"/>
        <w:tblInd w:w="50" w:type="dxa"/>
        <w:tblCellMar>
          <w:left w:w="70" w:type="dxa"/>
          <w:right w:w="70" w:type="dxa"/>
        </w:tblCellMar>
        <w:tblLook w:val="04A0" w:firstRow="1" w:lastRow="0" w:firstColumn="1" w:lastColumn="0" w:noHBand="0" w:noVBand="1"/>
      </w:tblPr>
      <w:tblGrid>
        <w:gridCol w:w="4870"/>
        <w:gridCol w:w="2870"/>
      </w:tblGrid>
      <w:tr w:rsidR="0028571E" w:rsidRPr="000818EA" w:rsidTr="0028571E">
        <w:trPr>
          <w:trHeight w:val="300"/>
        </w:trPr>
        <w:tc>
          <w:tcPr>
            <w:tcW w:w="7740" w:type="dxa"/>
            <w:gridSpan w:val="2"/>
            <w:vMerge w:val="restart"/>
            <w:tcBorders>
              <w:top w:val="single" w:sz="8" w:space="0" w:color="auto"/>
              <w:left w:val="single" w:sz="8" w:space="0" w:color="auto"/>
              <w:bottom w:val="single" w:sz="8" w:space="0" w:color="000000"/>
              <w:right w:val="single" w:sz="8" w:space="0" w:color="000000"/>
            </w:tcBorders>
            <w:shd w:val="clear" w:color="000000" w:fill="F8CBAD"/>
            <w:noWrap/>
            <w:vAlign w:val="center"/>
            <w:hideMark/>
          </w:tcPr>
          <w:p w:rsidR="0028571E" w:rsidRPr="000818EA" w:rsidRDefault="0028571E" w:rsidP="00542766">
            <w:pPr>
              <w:contextualSpacing/>
              <w:jc w:val="center"/>
              <w:rPr>
                <w:rFonts w:ascii="Arial" w:eastAsia="Times New Roman" w:hAnsi="Arial" w:cs="Arial"/>
                <w:b/>
                <w:bCs/>
                <w:color w:val="000000"/>
                <w:sz w:val="24"/>
                <w:szCs w:val="24"/>
                <w:lang w:eastAsia="es-MX"/>
              </w:rPr>
            </w:pPr>
            <w:r w:rsidRPr="000818EA">
              <w:rPr>
                <w:rFonts w:ascii="Arial" w:eastAsia="Times New Roman" w:hAnsi="Arial" w:cs="Arial"/>
                <w:b/>
                <w:bCs/>
                <w:color w:val="000000"/>
                <w:sz w:val="24"/>
                <w:szCs w:val="24"/>
                <w:lang w:eastAsia="es-MX"/>
              </w:rPr>
              <w:t>RESUMEN DE PROPUESTA ECONOMICA</w:t>
            </w:r>
          </w:p>
        </w:tc>
      </w:tr>
      <w:tr w:rsidR="0028571E" w:rsidRPr="000818EA" w:rsidTr="0028571E">
        <w:trPr>
          <w:trHeight w:val="315"/>
        </w:trPr>
        <w:tc>
          <w:tcPr>
            <w:tcW w:w="7740" w:type="dxa"/>
            <w:gridSpan w:val="2"/>
            <w:vMerge/>
            <w:tcBorders>
              <w:top w:val="single" w:sz="8" w:space="0" w:color="auto"/>
              <w:left w:val="single" w:sz="8" w:space="0" w:color="auto"/>
              <w:bottom w:val="single" w:sz="8" w:space="0" w:color="000000"/>
              <w:right w:val="single" w:sz="8" w:space="0" w:color="000000"/>
            </w:tcBorders>
            <w:vAlign w:val="center"/>
            <w:hideMark/>
          </w:tcPr>
          <w:p w:rsidR="0028571E" w:rsidRPr="000818EA" w:rsidRDefault="0028571E" w:rsidP="00542766">
            <w:pPr>
              <w:contextualSpacing/>
              <w:jc w:val="left"/>
              <w:rPr>
                <w:rFonts w:ascii="Arial" w:eastAsia="Times New Roman" w:hAnsi="Arial" w:cs="Arial"/>
                <w:b/>
                <w:bCs/>
                <w:color w:val="000000"/>
                <w:sz w:val="24"/>
                <w:szCs w:val="24"/>
                <w:lang w:eastAsia="es-MX"/>
              </w:rPr>
            </w:pPr>
          </w:p>
        </w:tc>
      </w:tr>
      <w:tr w:rsidR="0028571E" w:rsidRPr="000818EA" w:rsidTr="0028571E">
        <w:trPr>
          <w:trHeight w:val="369"/>
        </w:trPr>
        <w:tc>
          <w:tcPr>
            <w:tcW w:w="4870" w:type="dxa"/>
            <w:tcBorders>
              <w:top w:val="nil"/>
              <w:left w:val="single" w:sz="8" w:space="0" w:color="auto"/>
              <w:bottom w:val="nil"/>
              <w:right w:val="single" w:sz="8" w:space="0" w:color="auto"/>
            </w:tcBorders>
            <w:shd w:val="clear" w:color="auto" w:fill="auto"/>
            <w:noWrap/>
            <w:vAlign w:val="bottom"/>
            <w:hideMark/>
          </w:tcPr>
          <w:p w:rsidR="0028571E" w:rsidRPr="000818EA" w:rsidRDefault="0028571E" w:rsidP="0028571E">
            <w:pPr>
              <w:contextualSpacing/>
              <w:jc w:val="center"/>
              <w:rPr>
                <w:rFonts w:ascii="Arial" w:eastAsia="Times New Roman" w:hAnsi="Arial" w:cs="Arial"/>
                <w:b/>
                <w:bCs/>
                <w:color w:val="000000"/>
                <w:sz w:val="24"/>
                <w:szCs w:val="24"/>
                <w:lang w:eastAsia="es-MX"/>
              </w:rPr>
            </w:pPr>
            <w:r w:rsidRPr="000818EA">
              <w:rPr>
                <w:rFonts w:ascii="Arial" w:eastAsia="Times New Roman" w:hAnsi="Arial" w:cs="Arial"/>
                <w:b/>
                <w:bCs/>
                <w:color w:val="000000"/>
                <w:sz w:val="24"/>
                <w:szCs w:val="24"/>
                <w:lang w:eastAsia="es-MX"/>
              </w:rPr>
              <w:t>DESCRIPCIÓN</w:t>
            </w:r>
          </w:p>
        </w:tc>
        <w:tc>
          <w:tcPr>
            <w:tcW w:w="2870" w:type="dxa"/>
            <w:tcBorders>
              <w:top w:val="nil"/>
              <w:left w:val="nil"/>
              <w:bottom w:val="nil"/>
              <w:right w:val="single" w:sz="8" w:space="0" w:color="auto"/>
            </w:tcBorders>
            <w:shd w:val="clear" w:color="auto" w:fill="auto"/>
            <w:vAlign w:val="bottom"/>
            <w:hideMark/>
          </w:tcPr>
          <w:p w:rsidR="0028571E" w:rsidRPr="000818EA" w:rsidRDefault="0028571E" w:rsidP="0028571E">
            <w:pPr>
              <w:contextualSpacing/>
              <w:jc w:val="center"/>
              <w:rPr>
                <w:rFonts w:ascii="Arial" w:eastAsia="Times New Roman" w:hAnsi="Arial" w:cs="Arial"/>
                <w:b/>
                <w:bCs/>
                <w:color w:val="000000"/>
                <w:sz w:val="24"/>
                <w:szCs w:val="24"/>
                <w:lang w:eastAsia="es-MX"/>
              </w:rPr>
            </w:pPr>
            <w:r w:rsidRPr="000818EA">
              <w:rPr>
                <w:rFonts w:ascii="Arial" w:eastAsia="Times New Roman" w:hAnsi="Arial" w:cs="Arial"/>
                <w:b/>
                <w:bCs/>
                <w:color w:val="000000"/>
                <w:sz w:val="24"/>
                <w:szCs w:val="24"/>
                <w:lang w:eastAsia="es-MX"/>
              </w:rPr>
              <w:t>IMPORTE MENSUAL TOTAL SIN IVA</w:t>
            </w:r>
          </w:p>
        </w:tc>
      </w:tr>
      <w:tr w:rsidR="0028571E" w:rsidRPr="000818EA" w:rsidTr="0028571E">
        <w:trPr>
          <w:trHeight w:val="300"/>
        </w:trPr>
        <w:tc>
          <w:tcPr>
            <w:tcW w:w="4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MEZCLAS ONCOLOGICAS</w:t>
            </w:r>
          </w:p>
        </w:tc>
        <w:tc>
          <w:tcPr>
            <w:tcW w:w="2870" w:type="dxa"/>
            <w:tcBorders>
              <w:top w:val="single" w:sz="4" w:space="0" w:color="auto"/>
              <w:left w:val="nil"/>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 </w:t>
            </w:r>
          </w:p>
        </w:tc>
      </w:tr>
      <w:tr w:rsidR="0028571E" w:rsidRPr="000818EA" w:rsidTr="0028571E">
        <w:trPr>
          <w:trHeight w:val="300"/>
        </w:trPr>
        <w:tc>
          <w:tcPr>
            <w:tcW w:w="4870" w:type="dxa"/>
            <w:tcBorders>
              <w:top w:val="nil"/>
              <w:left w:val="single" w:sz="4" w:space="0" w:color="auto"/>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NUTRICION PARENTERAL</w:t>
            </w:r>
          </w:p>
        </w:tc>
        <w:tc>
          <w:tcPr>
            <w:tcW w:w="2870" w:type="dxa"/>
            <w:tcBorders>
              <w:top w:val="nil"/>
              <w:left w:val="nil"/>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 </w:t>
            </w:r>
          </w:p>
        </w:tc>
      </w:tr>
      <w:tr w:rsidR="0028571E" w:rsidRPr="000818EA" w:rsidTr="0028571E">
        <w:trPr>
          <w:trHeight w:val="300"/>
        </w:trPr>
        <w:tc>
          <w:tcPr>
            <w:tcW w:w="4870" w:type="dxa"/>
            <w:tcBorders>
              <w:top w:val="nil"/>
              <w:left w:val="single" w:sz="4" w:space="0" w:color="auto"/>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right"/>
              <w:rPr>
                <w:rFonts w:ascii="Arial" w:eastAsia="Times New Roman" w:hAnsi="Arial" w:cs="Arial"/>
                <w:b/>
                <w:bCs/>
                <w:color w:val="000000"/>
                <w:lang w:eastAsia="es-MX"/>
              </w:rPr>
            </w:pPr>
            <w:r w:rsidRPr="000818EA">
              <w:rPr>
                <w:rFonts w:ascii="Arial" w:eastAsia="Times New Roman" w:hAnsi="Arial" w:cs="Arial"/>
                <w:b/>
                <w:bCs/>
                <w:color w:val="000000"/>
                <w:lang w:eastAsia="es-MX"/>
              </w:rPr>
              <w:t>SUBTOTAL</w:t>
            </w:r>
          </w:p>
        </w:tc>
        <w:tc>
          <w:tcPr>
            <w:tcW w:w="2870" w:type="dxa"/>
            <w:tcBorders>
              <w:top w:val="nil"/>
              <w:left w:val="nil"/>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 </w:t>
            </w:r>
          </w:p>
        </w:tc>
      </w:tr>
      <w:tr w:rsidR="0028571E" w:rsidRPr="000818EA" w:rsidTr="0028571E">
        <w:trPr>
          <w:trHeight w:val="300"/>
        </w:trPr>
        <w:tc>
          <w:tcPr>
            <w:tcW w:w="4870" w:type="dxa"/>
            <w:tcBorders>
              <w:top w:val="nil"/>
              <w:left w:val="single" w:sz="4" w:space="0" w:color="auto"/>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right"/>
              <w:rPr>
                <w:rFonts w:ascii="Arial" w:eastAsia="Times New Roman" w:hAnsi="Arial" w:cs="Arial"/>
                <w:b/>
                <w:bCs/>
                <w:color w:val="000000"/>
                <w:lang w:eastAsia="es-MX"/>
              </w:rPr>
            </w:pPr>
            <w:r w:rsidRPr="000818EA">
              <w:rPr>
                <w:rFonts w:ascii="Arial" w:eastAsia="Times New Roman" w:hAnsi="Arial" w:cs="Arial"/>
                <w:b/>
                <w:bCs/>
                <w:color w:val="000000"/>
                <w:lang w:eastAsia="es-MX"/>
              </w:rPr>
              <w:t xml:space="preserve">IVA </w:t>
            </w:r>
          </w:p>
        </w:tc>
        <w:tc>
          <w:tcPr>
            <w:tcW w:w="2870" w:type="dxa"/>
            <w:tcBorders>
              <w:top w:val="nil"/>
              <w:left w:val="nil"/>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 </w:t>
            </w:r>
          </w:p>
        </w:tc>
      </w:tr>
      <w:tr w:rsidR="0028571E" w:rsidRPr="000818EA" w:rsidTr="0028571E">
        <w:trPr>
          <w:trHeight w:val="300"/>
        </w:trPr>
        <w:tc>
          <w:tcPr>
            <w:tcW w:w="4870" w:type="dxa"/>
            <w:tcBorders>
              <w:top w:val="nil"/>
              <w:left w:val="single" w:sz="4" w:space="0" w:color="auto"/>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right"/>
              <w:rPr>
                <w:rFonts w:ascii="Arial" w:eastAsia="Times New Roman" w:hAnsi="Arial" w:cs="Arial"/>
                <w:b/>
                <w:bCs/>
                <w:color w:val="000000"/>
                <w:lang w:eastAsia="es-MX"/>
              </w:rPr>
            </w:pPr>
            <w:r w:rsidRPr="000818EA">
              <w:rPr>
                <w:rFonts w:ascii="Arial" w:eastAsia="Times New Roman" w:hAnsi="Arial" w:cs="Arial"/>
                <w:b/>
                <w:bCs/>
                <w:color w:val="000000"/>
                <w:lang w:eastAsia="es-MX"/>
              </w:rPr>
              <w:t>TOTAL</w:t>
            </w:r>
          </w:p>
        </w:tc>
        <w:tc>
          <w:tcPr>
            <w:tcW w:w="2870" w:type="dxa"/>
            <w:tcBorders>
              <w:top w:val="nil"/>
              <w:left w:val="nil"/>
              <w:bottom w:val="single" w:sz="4" w:space="0" w:color="auto"/>
              <w:right w:val="single" w:sz="4" w:space="0" w:color="auto"/>
            </w:tcBorders>
            <w:shd w:val="clear" w:color="auto" w:fill="auto"/>
            <w:noWrap/>
            <w:vAlign w:val="bottom"/>
            <w:hideMark/>
          </w:tcPr>
          <w:p w:rsidR="0028571E" w:rsidRPr="000818EA" w:rsidRDefault="0028571E" w:rsidP="00542766">
            <w:pPr>
              <w:contextualSpacing/>
              <w:jc w:val="left"/>
              <w:rPr>
                <w:rFonts w:ascii="Arial" w:eastAsia="Times New Roman" w:hAnsi="Arial" w:cs="Arial"/>
                <w:color w:val="000000"/>
                <w:lang w:eastAsia="es-MX"/>
              </w:rPr>
            </w:pPr>
            <w:r w:rsidRPr="000818EA">
              <w:rPr>
                <w:rFonts w:ascii="Arial" w:eastAsia="Times New Roman" w:hAnsi="Arial" w:cs="Arial"/>
                <w:color w:val="000000"/>
                <w:lang w:eastAsia="es-MX"/>
              </w:rPr>
              <w:t> </w:t>
            </w:r>
          </w:p>
        </w:tc>
      </w:tr>
    </w:tbl>
    <w:p w:rsidR="0028571E" w:rsidRDefault="0028571E" w:rsidP="0028571E">
      <w:pPr>
        <w:ind w:left="-709" w:right="-375"/>
        <w:jc w:val="center"/>
        <w:rPr>
          <w:rFonts w:ascii="Arial" w:hAnsi="Arial" w:cs="Arial"/>
          <w:b/>
          <w:bCs/>
          <w:sz w:val="28"/>
          <w:szCs w:val="28"/>
          <w:highlight w:val="yellow"/>
        </w:rPr>
      </w:pPr>
    </w:p>
    <w:tbl>
      <w:tblPr>
        <w:tblW w:w="8938" w:type="dxa"/>
        <w:tblInd w:w="75" w:type="dxa"/>
        <w:tblCellMar>
          <w:left w:w="70" w:type="dxa"/>
          <w:right w:w="70" w:type="dxa"/>
        </w:tblCellMar>
        <w:tblLook w:val="04A0" w:firstRow="1" w:lastRow="0" w:firstColumn="1" w:lastColumn="0" w:noHBand="0" w:noVBand="1"/>
      </w:tblPr>
      <w:tblGrid>
        <w:gridCol w:w="1008"/>
        <w:gridCol w:w="1008"/>
        <w:gridCol w:w="1008"/>
        <w:gridCol w:w="3702"/>
        <w:gridCol w:w="892"/>
        <w:gridCol w:w="620"/>
        <w:gridCol w:w="700"/>
      </w:tblGrid>
      <w:tr w:rsidR="0028571E" w:rsidRPr="0090079D" w:rsidTr="00542766">
        <w:trPr>
          <w:trHeight w:val="300"/>
        </w:trPr>
        <w:tc>
          <w:tcPr>
            <w:tcW w:w="1008" w:type="dxa"/>
            <w:tcBorders>
              <w:top w:val="nil"/>
              <w:left w:val="nil"/>
              <w:bottom w:val="nil"/>
              <w:right w:val="nil"/>
            </w:tcBorders>
            <w:shd w:val="clear" w:color="auto" w:fill="auto"/>
            <w:noWrap/>
            <w:vAlign w:val="bottom"/>
            <w:hideMark/>
          </w:tcPr>
          <w:p w:rsidR="0028571E" w:rsidRPr="0090079D" w:rsidRDefault="0028571E" w:rsidP="00542766">
            <w:pPr>
              <w:spacing w:after="200" w:line="276" w:lineRule="auto"/>
              <w:jc w:val="left"/>
              <w:rPr>
                <w:rFonts w:eastAsia="Times New Roman" w:cs="Calibri"/>
                <w:color w:val="000000"/>
                <w:lang w:eastAsia="es-MX"/>
              </w:rPr>
            </w:pPr>
          </w:p>
        </w:tc>
        <w:tc>
          <w:tcPr>
            <w:tcW w:w="1008"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1008"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3702"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892"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620"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700"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r>
      <w:tr w:rsidR="0028571E" w:rsidRPr="0090079D" w:rsidTr="00542766">
        <w:trPr>
          <w:trHeight w:val="300"/>
        </w:trPr>
        <w:tc>
          <w:tcPr>
            <w:tcW w:w="3024" w:type="dxa"/>
            <w:gridSpan w:val="3"/>
            <w:tcBorders>
              <w:top w:val="nil"/>
              <w:left w:val="nil"/>
              <w:bottom w:val="nil"/>
              <w:right w:val="nil"/>
            </w:tcBorders>
            <w:shd w:val="clear" w:color="auto" w:fill="auto"/>
            <w:noWrap/>
            <w:vAlign w:val="bottom"/>
            <w:hideMark/>
          </w:tcPr>
          <w:p w:rsidR="0028571E" w:rsidRDefault="0028571E" w:rsidP="00542766">
            <w:pPr>
              <w:jc w:val="left"/>
              <w:rPr>
                <w:rFonts w:eastAsia="Times New Roman" w:cs="Calibri"/>
                <w:color w:val="000000"/>
                <w:lang w:eastAsia="es-MX"/>
              </w:rPr>
            </w:pPr>
          </w:p>
          <w:p w:rsidR="0028571E" w:rsidRPr="0090079D" w:rsidRDefault="0028571E" w:rsidP="00542766">
            <w:pPr>
              <w:jc w:val="left"/>
              <w:rPr>
                <w:rFonts w:eastAsia="Times New Roman" w:cs="Calibri"/>
                <w:color w:val="000000"/>
                <w:lang w:eastAsia="es-MX"/>
              </w:rPr>
            </w:pPr>
          </w:p>
        </w:tc>
        <w:tc>
          <w:tcPr>
            <w:tcW w:w="3702" w:type="dxa"/>
            <w:tcBorders>
              <w:top w:val="nil"/>
              <w:left w:val="nil"/>
              <w:bottom w:val="nil"/>
              <w:right w:val="nil"/>
            </w:tcBorders>
            <w:shd w:val="clear" w:color="auto" w:fill="auto"/>
            <w:noWrap/>
            <w:vAlign w:val="bottom"/>
            <w:hideMark/>
          </w:tcPr>
          <w:p w:rsidR="0028571E" w:rsidRPr="0090079D" w:rsidRDefault="0028571E" w:rsidP="00542766">
            <w:pPr>
              <w:jc w:val="left"/>
              <w:rPr>
                <w:rFonts w:eastAsia="Times New Roman" w:cs="Calibri"/>
                <w:color w:val="000000"/>
                <w:lang w:eastAsia="es-MX"/>
              </w:rPr>
            </w:pPr>
          </w:p>
        </w:tc>
        <w:tc>
          <w:tcPr>
            <w:tcW w:w="892"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620"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c>
          <w:tcPr>
            <w:tcW w:w="700" w:type="dxa"/>
            <w:tcBorders>
              <w:top w:val="nil"/>
              <w:left w:val="nil"/>
              <w:bottom w:val="nil"/>
              <w:right w:val="nil"/>
            </w:tcBorders>
            <w:shd w:val="clear" w:color="auto" w:fill="auto"/>
            <w:noWrap/>
            <w:vAlign w:val="bottom"/>
            <w:hideMark/>
          </w:tcPr>
          <w:p w:rsidR="0028571E" w:rsidRPr="0090079D" w:rsidRDefault="0028571E" w:rsidP="00542766">
            <w:pPr>
              <w:jc w:val="left"/>
              <w:rPr>
                <w:rFonts w:ascii="Times New Roman" w:eastAsia="Times New Roman" w:hAnsi="Times New Roman"/>
                <w:sz w:val="20"/>
                <w:szCs w:val="20"/>
                <w:lang w:eastAsia="es-MX"/>
              </w:rPr>
            </w:pPr>
          </w:p>
        </w:tc>
      </w:tr>
    </w:tbl>
    <w:p w:rsidR="0028571E" w:rsidRPr="00866AAB" w:rsidRDefault="0028571E" w:rsidP="0028571E">
      <w:pPr>
        <w:jc w:val="center"/>
        <w:rPr>
          <w:rFonts w:ascii="Arial" w:hAnsi="Arial" w:cs="Arial"/>
        </w:rPr>
      </w:pPr>
      <w:r w:rsidRPr="00866AAB">
        <w:rPr>
          <w:rFonts w:ascii="Arial" w:hAnsi="Arial" w:cs="Arial"/>
        </w:rPr>
        <w:t>__________________________________________</w:t>
      </w:r>
    </w:p>
    <w:p w:rsidR="0028571E" w:rsidRPr="00866AAB" w:rsidRDefault="0028571E" w:rsidP="0028571E">
      <w:pPr>
        <w:ind w:left="1418" w:hanging="709"/>
        <w:jc w:val="center"/>
        <w:rPr>
          <w:rFonts w:ascii="Arial" w:hAnsi="Arial" w:cs="Arial"/>
        </w:rPr>
      </w:pPr>
      <w:r w:rsidRPr="00866AAB">
        <w:rPr>
          <w:rFonts w:ascii="Arial" w:hAnsi="Arial" w:cs="Arial"/>
        </w:rPr>
        <w:t>NOMBRE COMPLETO, CARGO Y FIRMA DEL REPRESENTANTE LEGAL</w:t>
      </w:r>
    </w:p>
    <w:p w:rsidR="0028571E" w:rsidRDefault="0028571E" w:rsidP="0028571E">
      <w:pPr>
        <w:jc w:val="center"/>
        <w:rPr>
          <w:rFonts w:ascii="Arial" w:hAnsi="Arial" w:cs="Arial"/>
          <w:b/>
          <w:bCs/>
        </w:rPr>
      </w:pPr>
      <w:r w:rsidRPr="00866AAB">
        <w:rPr>
          <w:rFonts w:ascii="Arial" w:hAnsi="Arial" w:cs="Arial"/>
          <w:b/>
          <w:bCs/>
        </w:rPr>
        <w:t xml:space="preserve">    </w:t>
      </w:r>
      <w:r>
        <w:rPr>
          <w:rFonts w:ascii="Arial" w:hAnsi="Arial" w:cs="Arial"/>
          <w:b/>
          <w:bCs/>
        </w:rPr>
        <w:t xml:space="preserve">   BAJO PROTESTA DE DECIR VERDAD</w:t>
      </w:r>
    </w:p>
    <w:p w:rsidR="002574B1" w:rsidRDefault="002574B1" w:rsidP="00866AAB">
      <w:pPr>
        <w:jc w:val="center"/>
        <w:rPr>
          <w:rFonts w:ascii="Arial" w:hAnsi="Arial" w:cs="Arial"/>
          <w:b/>
          <w:bCs/>
        </w:rPr>
      </w:pPr>
    </w:p>
    <w:p w:rsidR="002574B1" w:rsidRDefault="002574B1" w:rsidP="00866AAB">
      <w:pPr>
        <w:jc w:val="center"/>
        <w:rPr>
          <w:rFonts w:ascii="Arial" w:hAnsi="Arial" w:cs="Arial"/>
          <w:b/>
          <w:bCs/>
        </w:rPr>
      </w:pPr>
    </w:p>
    <w:p w:rsidR="002574B1" w:rsidRDefault="002574B1" w:rsidP="00866AAB">
      <w:pPr>
        <w:jc w:val="center"/>
        <w:rPr>
          <w:rFonts w:ascii="Arial" w:hAnsi="Arial" w:cs="Arial"/>
          <w:b/>
          <w:bCs/>
        </w:rPr>
      </w:pPr>
    </w:p>
    <w:p w:rsidR="002574B1" w:rsidRDefault="002574B1" w:rsidP="00866AAB">
      <w:pPr>
        <w:jc w:val="center"/>
        <w:rPr>
          <w:rFonts w:ascii="Arial" w:hAnsi="Arial" w:cs="Arial"/>
          <w:b/>
          <w:bCs/>
        </w:rPr>
      </w:pPr>
    </w:p>
    <w:p w:rsidR="002574B1" w:rsidRDefault="002574B1" w:rsidP="00866AAB">
      <w:pPr>
        <w:jc w:val="center"/>
        <w:rPr>
          <w:rFonts w:ascii="Arial" w:hAnsi="Arial" w:cs="Arial"/>
          <w:b/>
          <w:bCs/>
        </w:rPr>
      </w:pPr>
    </w:p>
    <w:p w:rsidR="002574B1" w:rsidRDefault="002574B1" w:rsidP="00866AAB">
      <w:pPr>
        <w:jc w:val="center"/>
        <w:rPr>
          <w:rFonts w:ascii="Arial" w:hAnsi="Arial" w:cs="Arial"/>
          <w:b/>
          <w:bCs/>
        </w:rPr>
      </w:pPr>
    </w:p>
    <w:p w:rsidR="00CE0614" w:rsidRDefault="00CE0614" w:rsidP="00866AAB">
      <w:pPr>
        <w:jc w:val="center"/>
        <w:rPr>
          <w:rFonts w:ascii="Arial" w:hAnsi="Arial" w:cs="Arial"/>
          <w:b/>
          <w:bCs/>
        </w:rPr>
      </w:pPr>
    </w:p>
    <w:p w:rsidR="00CE0614" w:rsidRDefault="00CE061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C971E6">
        <w:rPr>
          <w:rFonts w:ascii="Arial" w:hAnsi="Arial" w:cs="Arial"/>
          <w:b/>
        </w:rPr>
        <w:t>36066001-010-19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lastRenderedPageBreak/>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C971E6">
        <w:rPr>
          <w:rFonts w:ascii="Arial" w:hAnsi="Arial" w:cs="Arial"/>
          <w:b/>
          <w:bCs/>
        </w:rPr>
        <w:t>36066001-010-19</w:t>
      </w:r>
      <w:r w:rsidRPr="00A07519">
        <w:rPr>
          <w:rFonts w:ascii="Arial" w:hAnsi="Arial" w:cs="Arial"/>
          <w:b/>
          <w:bCs/>
        </w:rPr>
        <w:t>,</w:t>
      </w:r>
      <w:r w:rsidR="00B44DC0" w:rsidRPr="00A07519">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C971E6">
        <w:rPr>
          <w:rFonts w:ascii="Arial" w:hAnsi="Arial" w:cs="Arial"/>
          <w:b/>
          <w:bCs/>
        </w:rPr>
        <w:t>36066001-010-19</w:t>
      </w:r>
      <w:r w:rsidRPr="00A07519">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 xml:space="preserve">__en mi carácter </w:t>
      </w:r>
      <w:r w:rsidRPr="0085346A">
        <w:rPr>
          <w:rFonts w:ascii="Arial" w:eastAsiaTheme="minorHAnsi" w:hAnsi="Arial" w:cs="Arial"/>
        </w:rPr>
        <w:lastRenderedPageBreak/>
        <w:t>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lastRenderedPageBreak/>
        <w:t>En relación a la Licitación Pública No</w:t>
      </w:r>
      <w:r>
        <w:rPr>
          <w:rFonts w:ascii="Arial" w:hAnsi="Arial" w:cs="Arial"/>
        </w:rPr>
        <w:t xml:space="preserve"> </w:t>
      </w:r>
      <w:r w:rsidR="00C971E6">
        <w:rPr>
          <w:rFonts w:ascii="Arial" w:hAnsi="Arial" w:cs="Arial"/>
          <w:b/>
          <w:bCs/>
        </w:rPr>
        <w:t>36066001-010-19</w:t>
      </w:r>
      <w:r w:rsidRPr="00A07519">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lastRenderedPageBreak/>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C971E6">
        <w:rPr>
          <w:rFonts w:ascii="Arial" w:hAnsi="Arial" w:cs="Arial"/>
          <w:b/>
          <w:bCs/>
        </w:rPr>
        <w:t>36066001-010-19</w:t>
      </w:r>
      <w:r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C971E6">
        <w:rPr>
          <w:rFonts w:ascii="Arial" w:hAnsi="Arial" w:cs="Arial"/>
          <w:b/>
          <w:bCs/>
        </w:rPr>
        <w:t>36066001-010-19</w:t>
      </w:r>
      <w:r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C971E6">
        <w:rPr>
          <w:rFonts w:ascii="Arial" w:hAnsi="Arial" w:cs="Arial"/>
          <w:b/>
          <w:bCs/>
        </w:rPr>
        <w:t>36066001-010-19</w:t>
      </w:r>
      <w:r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C971E6">
        <w:rPr>
          <w:rFonts w:ascii="Arial" w:hAnsi="Arial" w:cs="Arial"/>
          <w:b/>
          <w:bCs/>
        </w:rPr>
        <w:t>36066001-010-19</w:t>
      </w:r>
      <w:r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C971E6">
        <w:rPr>
          <w:rFonts w:ascii="Arial" w:hAnsi="Arial" w:cs="Arial"/>
          <w:b/>
          <w:bCs/>
        </w:rPr>
        <w:t>36066001-010-19</w:t>
      </w:r>
      <w:r w:rsidR="00B44DC0"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C971E6">
        <w:rPr>
          <w:rFonts w:ascii="Arial" w:hAnsi="Arial" w:cs="Arial"/>
          <w:b/>
          <w:bCs/>
        </w:rPr>
        <w:t>36066001-010-19</w:t>
      </w:r>
      <w:r w:rsidR="00B44DC0"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C971E6">
        <w:rPr>
          <w:rFonts w:ascii="Arial" w:hAnsi="Arial" w:cs="Arial"/>
          <w:b/>
          <w:bCs/>
        </w:rPr>
        <w:t>36066001-010-19</w:t>
      </w:r>
      <w:r w:rsidRPr="00947C31">
        <w:rPr>
          <w:rFonts w:ascii="Arial" w:hAnsi="Arial" w:cs="Arial"/>
          <w:b/>
          <w:bCs/>
        </w:rPr>
        <w:t xml:space="preserve"> </w:t>
      </w:r>
      <w:r w:rsidR="00C971E6">
        <w:rPr>
          <w:rFonts w:ascii="Arial" w:hAnsi="Arial" w:cs="Arial"/>
          <w:b/>
          <w:bCs/>
        </w:rPr>
        <w:t>PARA EL SERVICIO INTEGRAL DE MEZCLAS DE  MEDICAMENTOS ONCOLÒGICOS Y NUTRICIÒN PARENTERAL PARA EL HOSPITAL REGIONAL UNIVERSITARIO, HOSPITAL GENERAL DE TECOMÀN, HOSPITAL GENERAL DE MANZANILLO, HOSPITAL MATERNO INFANTIL E INSTITUTO ESTATAL DE CANCEROLOGÌA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D240C" w:rsidRDefault="009D240C" w:rsidP="00856154">
      <w:pPr>
        <w:jc w:val="cente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C971E6">
        <w:rPr>
          <w:rFonts w:ascii="Arial" w:hAnsi="Arial" w:cs="Arial"/>
          <w:b/>
        </w:rPr>
        <w:t>36066001-010-19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5C4AA9">
      <w:pPr>
        <w:pStyle w:val="NormalWeb"/>
        <w:jc w:val="both"/>
        <w:rPr>
          <w:rFonts w:cstheme="minorHAnsi"/>
          <w:b/>
          <w:lang w:val="es-MX"/>
        </w:rPr>
      </w:pPr>
      <w:r w:rsidRPr="005C4AA9">
        <w:rPr>
          <w:rFonts w:asciiTheme="minorHAnsi" w:hAnsiTheme="minorHAnsi" w:cstheme="minorHAnsi"/>
          <w:sz w:val="22"/>
          <w:szCs w:val="22"/>
          <w:lang w:val="es-MX"/>
        </w:rPr>
        <w:t>CONTRATO</w:t>
      </w:r>
      <w:r w:rsidRPr="005C4AA9">
        <w:rPr>
          <w:rFonts w:asciiTheme="minorHAnsi" w:hAnsiTheme="minorHAnsi" w:cstheme="minorHAnsi"/>
          <w:bCs/>
          <w:sz w:val="22"/>
          <w:szCs w:val="22"/>
          <w:lang w:val="es-MX"/>
        </w:rPr>
        <w:t xml:space="preserve"> PARA LA PRESTACIÓN DEL </w:t>
      </w:r>
      <w:r w:rsidR="004A32F9">
        <w:rPr>
          <w:rFonts w:asciiTheme="minorHAnsi" w:hAnsiTheme="minorHAnsi" w:cstheme="minorHAnsi"/>
          <w:b/>
          <w:bCs/>
          <w:sz w:val="22"/>
          <w:szCs w:val="22"/>
          <w:lang w:val="es-MX"/>
        </w:rPr>
        <w:t xml:space="preserve">SERVICIO INTEGRAL DE LIMPIEZA Y JARDINERIA PARA LOS HOSPITALES, CENTRO ESTATAL DE </w:t>
      </w:r>
      <w:r w:rsidR="00ED0B84">
        <w:rPr>
          <w:rFonts w:asciiTheme="minorHAnsi" w:hAnsiTheme="minorHAnsi" w:cstheme="minorHAnsi"/>
          <w:b/>
          <w:bCs/>
          <w:sz w:val="22"/>
          <w:szCs w:val="22"/>
          <w:lang w:val="es-MX"/>
        </w:rPr>
        <w:t xml:space="preserve">HEMODIÁLISIS </w:t>
      </w:r>
      <w:r w:rsidR="004A32F9">
        <w:rPr>
          <w:rFonts w:asciiTheme="minorHAnsi" w:hAnsiTheme="minorHAnsi" w:cstheme="minorHAnsi"/>
          <w:b/>
          <w:bCs/>
          <w:sz w:val="22"/>
          <w:szCs w:val="22"/>
          <w:lang w:val="es-MX"/>
        </w:rPr>
        <w:t>Y ALMACÉN CENTRAL</w:t>
      </w:r>
      <w:r w:rsidRPr="005C4AA9">
        <w:rPr>
          <w:rFonts w:asciiTheme="minorHAnsi" w:hAnsiTheme="minorHAnsi" w:cstheme="minorHAnsi"/>
          <w:b/>
          <w:bCs/>
          <w:sz w:val="22"/>
          <w:szCs w:val="22"/>
          <w:lang w:val="es-MX"/>
        </w:rPr>
        <w:t xml:space="preserve"> DE LOS SERVICOS DE SALUD </w:t>
      </w:r>
      <w:r w:rsidRPr="005C4AA9">
        <w:rPr>
          <w:rFonts w:asciiTheme="minorHAnsi" w:hAnsiTheme="minorHAnsi" w:cstheme="minorHAnsi"/>
          <w:b/>
          <w:bCs/>
          <w:sz w:val="22"/>
          <w:szCs w:val="22"/>
          <w:lang w:val="es-MX"/>
        </w:rPr>
        <w:lastRenderedPageBreak/>
        <w:t>DEL ESTADO DE COLIMA</w:t>
      </w:r>
      <w:r w:rsidRPr="005C4AA9">
        <w:rPr>
          <w:rFonts w:asciiTheme="minorHAnsi" w:hAnsiTheme="minorHAnsi" w:cstheme="minorHAnsi"/>
          <w:b/>
          <w:noProof/>
          <w:color w:val="000000"/>
          <w:sz w:val="22"/>
          <w:szCs w:val="22"/>
          <w:lang w:val="es-MX"/>
        </w:rPr>
        <w:t>,</w:t>
      </w:r>
      <w:r w:rsidRPr="005C4AA9">
        <w:rPr>
          <w:rFonts w:asciiTheme="minorHAnsi" w:hAnsiTheme="minorHAnsi" w:cstheme="minorHAnsi"/>
          <w:b/>
          <w:sz w:val="22"/>
          <w:szCs w:val="22"/>
          <w:lang w:val="es-MX"/>
        </w:rPr>
        <w:t xml:space="preserve"> </w:t>
      </w:r>
      <w:r w:rsidRPr="005C4AA9">
        <w:rPr>
          <w:rFonts w:asciiTheme="minorHAnsi" w:hAnsiTheme="minorHAnsi" w:cstheme="minorHAnsi"/>
          <w:sz w:val="22"/>
          <w:szCs w:val="22"/>
          <w:lang w:val="es-MX"/>
        </w:rPr>
        <w:t>QUE CELEBRAN POR UNA PARTE</w:t>
      </w:r>
      <w:r w:rsidRPr="005C4AA9">
        <w:rPr>
          <w:rFonts w:asciiTheme="minorHAnsi" w:hAnsiTheme="minorHAnsi" w:cstheme="minorHAnsi"/>
          <w:noProof/>
          <w:sz w:val="22"/>
          <w:szCs w:val="22"/>
          <w:lang w:val="es-MX"/>
        </w:rPr>
        <w:t xml:space="preserve">, EL ORGANISMO PÚBLICO DESCENTRALIZADO </w:t>
      </w:r>
      <w:r w:rsidRPr="005C4AA9">
        <w:rPr>
          <w:rFonts w:asciiTheme="minorHAnsi" w:hAnsiTheme="minorHAnsi" w:cstheme="minorHAnsi"/>
          <w:b/>
          <w:bCs/>
          <w:noProof/>
          <w:sz w:val="22"/>
          <w:szCs w:val="22"/>
          <w:lang w:val="es-MX"/>
        </w:rPr>
        <w:t>“SERVICIOS DE SALUD DEL ESTADO DE COLIMA”;</w:t>
      </w:r>
      <w:r w:rsidRPr="005C4AA9">
        <w:rPr>
          <w:rFonts w:asciiTheme="minorHAnsi" w:hAnsiTheme="minorHAnsi" w:cstheme="minorHAnsi"/>
          <w:bCs/>
          <w:sz w:val="22"/>
          <w:szCs w:val="22"/>
          <w:lang w:val="es-MX"/>
        </w:rPr>
        <w:t xml:space="preserve"> DENOMINADO EN LO SUCESIVO Y PARA LOS EFECTOS LEGALES DEL PRESENTE CONTRATO</w:t>
      </w:r>
      <w:r w:rsidRPr="005C4AA9">
        <w:rPr>
          <w:rFonts w:asciiTheme="minorHAnsi" w:hAnsiTheme="minorHAnsi" w:cstheme="minorHAnsi"/>
          <w:b/>
          <w:bCs/>
          <w:sz w:val="22"/>
          <w:szCs w:val="22"/>
          <w:lang w:val="es-MX"/>
        </w:rPr>
        <w:t xml:space="preserve"> “EL ORGANISMO”,</w:t>
      </w:r>
      <w:r w:rsidRPr="005C4AA9">
        <w:rPr>
          <w:rFonts w:asciiTheme="minorHAnsi" w:hAnsiTheme="minorHAnsi" w:cstheme="minorHAnsi"/>
          <w:noProof/>
          <w:color w:val="000000"/>
          <w:sz w:val="22"/>
          <w:szCs w:val="22"/>
          <w:lang w:val="es-MX"/>
        </w:rPr>
        <w:t xml:space="preserve"> REP</w:t>
      </w:r>
      <w:r w:rsidRPr="005C4AA9">
        <w:rPr>
          <w:rFonts w:asciiTheme="minorHAnsi" w:hAnsiTheme="minorHAnsi" w:cstheme="minorHAnsi"/>
          <w:noProof/>
          <w:sz w:val="22"/>
          <w:szCs w:val="22"/>
          <w:lang w:val="es-MX"/>
        </w:rPr>
        <w:t>R</w:t>
      </w:r>
      <w:r w:rsidRPr="005C4AA9">
        <w:rPr>
          <w:rFonts w:asciiTheme="minorHAnsi" w:hAnsiTheme="minorHAnsi" w:cstheme="minorHAnsi"/>
          <w:noProof/>
          <w:color w:val="000000"/>
          <w:sz w:val="22"/>
          <w:szCs w:val="22"/>
          <w:lang w:val="es-MX"/>
        </w:rPr>
        <w:t xml:space="preserve">ESENTADO POR </w:t>
      </w:r>
      <w:r w:rsidRPr="005C4AA9">
        <w:rPr>
          <w:rFonts w:asciiTheme="minorHAnsi" w:hAnsiTheme="minorHAnsi" w:cstheme="minorHAnsi"/>
          <w:b/>
          <w:bCs/>
          <w:noProof/>
          <w:color w:val="000000"/>
          <w:sz w:val="22"/>
          <w:szCs w:val="22"/>
          <w:lang w:val="es-MX"/>
        </w:rPr>
        <w:t>____________________________________,</w:t>
      </w:r>
      <w:r w:rsidRPr="005C4AA9">
        <w:rPr>
          <w:rFonts w:asciiTheme="minorHAnsi" w:hAnsiTheme="minorHAnsi" w:cstheme="minorHAnsi"/>
          <w:bCs/>
          <w:noProof/>
          <w:color w:val="000000"/>
          <w:sz w:val="22"/>
          <w:szCs w:val="22"/>
          <w:lang w:val="es-MX"/>
        </w:rPr>
        <w:t xml:space="preserve"> EN SU CARÁCTER DE</w:t>
      </w:r>
      <w:r w:rsidRPr="005C4AA9">
        <w:rPr>
          <w:rFonts w:asciiTheme="minorHAnsi" w:hAnsiTheme="minorHAnsi" w:cstheme="minorHAnsi"/>
          <w:b/>
          <w:bCs/>
          <w:noProof/>
          <w:color w:val="000000"/>
          <w:sz w:val="22"/>
          <w:szCs w:val="22"/>
          <w:lang w:val="es-MX"/>
        </w:rPr>
        <w:t xml:space="preserve"> </w:t>
      </w:r>
      <w:r w:rsidRPr="005C4AA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sz w:val="22"/>
          <w:szCs w:val="22"/>
          <w:lang w:val="es-MX"/>
        </w:rPr>
        <w:t>“SERVICIOS DE SALUD DEL ESTADO DE COLIMA”</w:t>
      </w:r>
      <w:r w:rsidRPr="005C4AA9">
        <w:rPr>
          <w:rFonts w:asciiTheme="minorHAnsi" w:hAnsiTheme="minorHAnsi" w:cstheme="minorHAnsi"/>
          <w:b/>
          <w:noProof/>
          <w:color w:val="000000"/>
          <w:sz w:val="22"/>
          <w:szCs w:val="22"/>
          <w:lang w:val="es-MX"/>
        </w:rPr>
        <w:t xml:space="preserve"> </w:t>
      </w:r>
      <w:r w:rsidRPr="005C4AA9">
        <w:rPr>
          <w:rFonts w:asciiTheme="minorHAnsi" w:hAnsiTheme="minorHAnsi" w:cstheme="minorHAnsi"/>
          <w:noProof/>
          <w:color w:val="000000"/>
          <w:sz w:val="22"/>
          <w:szCs w:val="22"/>
          <w:lang w:val="es-MX"/>
        </w:rPr>
        <w:t>Y POR OTRA PARTE</w:t>
      </w:r>
      <w:r w:rsidRPr="005C4AA9">
        <w:rPr>
          <w:rFonts w:asciiTheme="minorHAnsi" w:hAnsiTheme="minorHAnsi" w:cstheme="minorHAnsi"/>
          <w:b/>
          <w:noProof/>
          <w:color w:val="000000"/>
          <w:sz w:val="22"/>
          <w:szCs w:val="22"/>
          <w:lang w:val="es-MX"/>
        </w:rPr>
        <w:t xml:space="preserve"> ________________________________________, SOCIEDAD ANÓNIMA DE CAPITAL VARIABLE</w:t>
      </w:r>
      <w:r w:rsidRPr="005C4AA9">
        <w:rPr>
          <w:rFonts w:asciiTheme="minorHAnsi" w:hAnsiTheme="minorHAnsi" w:cstheme="minorHAnsi"/>
          <w:noProof/>
          <w:color w:val="000000"/>
          <w:sz w:val="22"/>
          <w:szCs w:val="22"/>
          <w:lang w:val="es-MX"/>
        </w:rPr>
        <w:t xml:space="preserve">, REPRESENTADA POR </w:t>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t>____________________________________________</w:t>
      </w:r>
      <w:r w:rsidRPr="005C4AA9">
        <w:rPr>
          <w:rFonts w:asciiTheme="minorHAnsi" w:eastAsia="Calibri" w:hAnsiTheme="minorHAnsi" w:cstheme="minorHAnsi"/>
          <w:b/>
          <w:noProof/>
          <w:sz w:val="22"/>
          <w:szCs w:val="22"/>
          <w:lang w:val="es-MX"/>
        </w:rPr>
        <w:t xml:space="preserve">, </w:t>
      </w:r>
      <w:r w:rsidRPr="005C4AA9">
        <w:rPr>
          <w:rFonts w:asciiTheme="minorHAnsi" w:eastAsia="Calibri" w:hAnsiTheme="minorHAnsi" w:cstheme="minorHAnsi"/>
          <w:b/>
          <w:noProof/>
          <w:color w:val="000000"/>
          <w:sz w:val="22"/>
          <w:szCs w:val="22"/>
          <w:lang w:val="es-MX"/>
        </w:rPr>
        <w:t xml:space="preserve"> </w:t>
      </w:r>
      <w:r w:rsidRPr="005C4AA9">
        <w:rPr>
          <w:rFonts w:asciiTheme="minorHAnsi" w:eastAsia="Calibri" w:hAnsiTheme="minorHAnsi" w:cstheme="minorHAnsi"/>
          <w:noProof/>
          <w:color w:val="000000"/>
          <w:sz w:val="22"/>
          <w:szCs w:val="22"/>
          <w:lang w:val="es-MX"/>
        </w:rPr>
        <w:t>DENOMINADO EN LO SUCESIVO Y PARA LOS EFECTOS LEGALES DEL PRESENTE CONTRATO</w:t>
      </w:r>
      <w:r w:rsidRPr="005C4AA9">
        <w:rPr>
          <w:rFonts w:asciiTheme="minorHAnsi" w:eastAsia="Calibri" w:hAnsiTheme="minorHAnsi" w:cstheme="minorHAnsi"/>
          <w:b/>
          <w:bCs/>
          <w:noProof/>
          <w:color w:val="000000"/>
          <w:sz w:val="22"/>
          <w:szCs w:val="22"/>
          <w:lang w:val="es-MX"/>
        </w:rPr>
        <w:t xml:space="preserve"> </w:t>
      </w:r>
      <w:r w:rsidRPr="005C4AA9">
        <w:rPr>
          <w:rFonts w:asciiTheme="minorHAnsi" w:eastAsia="Calibri" w:hAnsiTheme="minorHAnsi" w:cstheme="minorHAnsi"/>
          <w:bCs/>
          <w:noProof/>
          <w:color w:val="000000"/>
          <w:sz w:val="22"/>
          <w:szCs w:val="22"/>
          <w:lang w:val="es-MX"/>
        </w:rPr>
        <w:t>COMO</w:t>
      </w:r>
      <w:r w:rsidRPr="005C4AA9">
        <w:rPr>
          <w:rFonts w:asciiTheme="minorHAnsi" w:eastAsia="Calibri" w:hAnsiTheme="minorHAnsi" w:cstheme="minorHAnsi"/>
          <w:b/>
          <w:noProof/>
          <w:color w:val="000000"/>
          <w:sz w:val="22"/>
          <w:szCs w:val="22"/>
          <w:lang w:val="es-MX"/>
        </w:rPr>
        <w:t xml:space="preserve"> “EL PROVEEDOR”</w:t>
      </w:r>
      <w:r w:rsidRPr="005C4AA9">
        <w:rPr>
          <w:rFonts w:asciiTheme="minorHAnsi" w:eastAsia="Calibri" w:hAnsiTheme="minorHAnsi" w:cstheme="minorHAnsi"/>
          <w:color w:val="000000"/>
          <w:sz w:val="22"/>
          <w:szCs w:val="22"/>
          <w:lang w:val="es-MX"/>
        </w:rPr>
        <w:t xml:space="preserve"> Y CUANDO COMPAREZCAN DE FORMA CONJUNTA SE LES DENOMINARÁ </w:t>
      </w:r>
      <w:r w:rsidRPr="005C4AA9">
        <w:rPr>
          <w:rFonts w:asciiTheme="minorHAnsi" w:eastAsia="Calibri" w:hAnsiTheme="minorHAnsi" w:cstheme="minorHAnsi"/>
          <w:b/>
          <w:color w:val="000000"/>
          <w:sz w:val="22"/>
          <w:szCs w:val="22"/>
          <w:lang w:val="es-MX"/>
        </w:rPr>
        <w:t>“LAS PARTES”</w:t>
      </w:r>
      <w:r w:rsidRPr="005C4AA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C971E6">
        <w:rPr>
          <w:rFonts w:eastAsia="Times New Roman" w:cs="Calibri"/>
          <w:b/>
          <w:bCs/>
          <w:color w:val="000000"/>
          <w:lang w:eastAsia="es-ES"/>
        </w:rPr>
        <w:t>36066001-010-19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w:t>
      </w:r>
      <w:r w:rsidR="00DC63C6">
        <w:rPr>
          <w:rFonts w:cstheme="minorHAnsi"/>
          <w:color w:val="000000"/>
        </w:rPr>
        <w:t xml:space="preserve"> _____________</w:t>
      </w:r>
      <w:r>
        <w:rPr>
          <w:rFonts w:cstheme="minorHAnsi"/>
          <w:color w:val="000000"/>
        </w:rPr>
        <w:t xml:space="preserve"> </w:t>
      </w:r>
      <w:r w:rsidR="00DC63C6">
        <w:rPr>
          <w:rFonts w:cstheme="minorHAnsi"/>
          <w:color w:val="000000"/>
        </w:rPr>
        <w:t xml:space="preserve">           </w:t>
      </w:r>
      <w:r w:rsidRPr="004B2B55">
        <w:rPr>
          <w:rFonts w:cstheme="minorHAnsi"/>
          <w:color w:val="000000"/>
        </w:rPr>
        <w:t xml:space="preserve">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lastRenderedPageBreak/>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w:t>
      </w:r>
      <w:r w:rsidRPr="00DE49AC">
        <w:rPr>
          <w:rFonts w:cstheme="minorHAnsi"/>
        </w:rPr>
        <w:lastRenderedPageBreak/>
        <w:t xml:space="preserve">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 xml:space="preserve">CALLE ______________________________ NÚMERO </w:t>
      </w:r>
      <w:r>
        <w:rPr>
          <w:rFonts w:cstheme="minorHAnsi"/>
          <w:noProof/>
          <w:color w:val="000000"/>
        </w:rPr>
        <w:lastRenderedPageBreak/>
        <w:t>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E49AC" w:rsidRDefault="005C4AA9" w:rsidP="005C4AA9">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4A32F9">
        <w:rPr>
          <w:rFonts w:cstheme="minorHAnsi"/>
          <w:b/>
          <w:bCs/>
        </w:rPr>
        <w:t xml:space="preserve">SERVICIO INTEGRAL DE LIMPIEZA Y JARDINERIA PARA LOS HOSPITALES, CENTRO ESTATAL DE </w:t>
      </w:r>
      <w:r w:rsidR="00ED0B84">
        <w:rPr>
          <w:rFonts w:asciiTheme="minorHAnsi" w:hAnsiTheme="minorHAnsi" w:cstheme="minorHAnsi"/>
          <w:b/>
          <w:bCs/>
        </w:rPr>
        <w:t xml:space="preserve">HEMODIÁLISIS </w:t>
      </w:r>
      <w:r w:rsidR="004A32F9">
        <w:rPr>
          <w:rFonts w:cstheme="minorHAnsi"/>
          <w:b/>
          <w:bCs/>
        </w:rPr>
        <w:t>Y ALMACÉN CENTRAL</w:t>
      </w:r>
      <w:r w:rsidRPr="00DF075D">
        <w:rPr>
          <w:rFonts w:cstheme="minorHAnsi"/>
          <w:b/>
          <w:bCs/>
        </w:rPr>
        <w:t xml:space="preserve"> DE LOS SERVICOS DE SALUD DEL ESTADO DE COLIMA</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5C4AA9" w:rsidRPr="00DF075D" w:rsidTr="004A32F9">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4A32F9">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lastRenderedPageBreak/>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4A32F9" w:rsidP="004A32F9">
            <w:pPr>
              <w:spacing w:line="240" w:lineRule="exact"/>
              <w:ind w:left="-57" w:right="-57"/>
              <w:contextualSpacing/>
              <w:rPr>
                <w:rFonts w:eastAsia="Times New Roman" w:cstheme="minorHAnsi"/>
                <w:b/>
                <w:snapToGrid w:val="0"/>
                <w:u w:val="single"/>
                <w:lang w:val="es-ES_tradnl" w:eastAsia="es-ES"/>
              </w:rPr>
            </w:pPr>
            <w:r>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ED0B84">
              <w:rPr>
                <w:rFonts w:asciiTheme="minorHAnsi" w:hAnsiTheme="minorHAnsi" w:cstheme="minorHAnsi"/>
                <w:b/>
                <w:bCs/>
              </w:rPr>
              <w:t xml:space="preserve"> </w:t>
            </w:r>
            <w:r>
              <w:rPr>
                <w:rFonts w:cstheme="minorHAnsi"/>
                <w:bCs/>
              </w:rPr>
              <w:t>Y ALMACÉN CENTRAL</w:t>
            </w:r>
            <w:r w:rsidR="005C4AA9" w:rsidRPr="00DF075D">
              <w:rPr>
                <w:rFonts w:cstheme="minorHAnsi"/>
                <w:bCs/>
              </w:rPr>
              <w:t xml:space="preserve"> DE LOS SERVICOS DE SALUD DEL ESTADO DE COLIMA</w:t>
            </w:r>
            <w:r w:rsidR="005C4AA9" w:rsidRPr="00DF075D">
              <w:rPr>
                <w:rFonts w:cstheme="minorHAnsi"/>
                <w:b/>
                <w:bCs/>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lastRenderedPageBreak/>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w:t>
      </w:r>
      <w:r w:rsidRPr="00DE49AC">
        <w:rPr>
          <w:rFonts w:eastAsia="Times New Roman" w:cstheme="minorHAnsi"/>
          <w:snapToGrid w:val="0"/>
          <w:lang w:eastAsia="es-ES"/>
        </w:rPr>
        <w:lastRenderedPageBreak/>
        <w:t xml:space="preserve">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w:t>
      </w:r>
      <w:r w:rsidRPr="00DE49AC">
        <w:rPr>
          <w:rFonts w:cstheme="minorHAnsi"/>
        </w:rPr>
        <w:lastRenderedPageBreak/>
        <w:t>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w:t>
      </w:r>
      <w:r w:rsidRPr="00DE49AC">
        <w:rPr>
          <w:rFonts w:eastAsia="Times New Roman" w:cstheme="minorHAnsi"/>
          <w:lang w:eastAsia="es-ES"/>
        </w:rPr>
        <w:lastRenderedPageBreak/>
        <w:t xml:space="preserve">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w:t>
      </w:r>
      <w:r w:rsidRPr="00DE49AC">
        <w:rPr>
          <w:rFonts w:eastAsia="Times New Roman" w:cstheme="minorHAnsi"/>
          <w:bCs/>
          <w:noProof/>
          <w:color w:val="000000"/>
          <w:lang w:eastAsia="es-ES"/>
        </w:rPr>
        <w:lastRenderedPageBreak/>
        <w:t xml:space="preserve">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lastRenderedPageBreak/>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w:t>
      </w:r>
      <w:r w:rsidRPr="00DE49AC">
        <w:rPr>
          <w:rFonts w:eastAsia="Times New Roman" w:cstheme="minorHAnsi"/>
          <w:lang w:eastAsia="es-ES"/>
        </w:rPr>
        <w:lastRenderedPageBreak/>
        <w:t xml:space="preserve">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w:t>
      </w:r>
      <w:r w:rsidRPr="00DE49AC">
        <w:rPr>
          <w:rFonts w:eastAsia="Times New Roman" w:cstheme="minorHAnsi"/>
          <w:lang w:eastAsia="es-ES"/>
        </w:rPr>
        <w:lastRenderedPageBreak/>
        <w:t xml:space="preserve">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4A32F9">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4A32F9">
        <w:rPr>
          <w:rFonts w:cstheme="minorHAnsi"/>
          <w:bCs/>
        </w:rPr>
        <w:t xml:space="preserve"> Y ALMACÉN CENTRAL</w:t>
      </w:r>
      <w:r w:rsidRPr="007D0EFE">
        <w:rPr>
          <w:rFonts w:cstheme="minorHAnsi"/>
          <w:bCs/>
        </w:rPr>
        <w:t xml:space="preserve"> DE LOS SERVICOS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4A32F9">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ED0B84">
        <w:rPr>
          <w:rFonts w:asciiTheme="minorHAnsi" w:hAnsiTheme="minorHAnsi" w:cstheme="minorHAnsi"/>
          <w:b/>
          <w:bCs/>
        </w:rPr>
        <w:t xml:space="preserve"> </w:t>
      </w:r>
      <w:r w:rsidR="004A32F9">
        <w:rPr>
          <w:rFonts w:cstheme="minorHAnsi"/>
          <w:bCs/>
        </w:rPr>
        <w:t>Y ALMACÉN CENTRAL</w:t>
      </w:r>
      <w:r w:rsidRPr="007D0EFE">
        <w:rPr>
          <w:rFonts w:cstheme="minorHAnsi"/>
          <w:bCs/>
        </w:rPr>
        <w:t xml:space="preserve"> DE LOS SERVICOS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4A32F9" w:rsidRPr="00ED0B84">
        <w:rPr>
          <w:rFonts w:cstheme="minorHAnsi"/>
          <w:bCs/>
        </w:rPr>
        <w:t xml:space="preserve">SERVICIO INTEGRAL DE LIMPIEZA Y JARDINERIA PARA LOS HOSPITALES, CENTRO ESTATAL DE </w:t>
      </w:r>
      <w:r w:rsidR="00ED0B84" w:rsidRPr="00ED0B84">
        <w:rPr>
          <w:rFonts w:asciiTheme="minorHAnsi" w:hAnsiTheme="minorHAnsi" w:cstheme="minorHAnsi"/>
          <w:bCs/>
        </w:rPr>
        <w:t xml:space="preserve">HEMODIÁLISIS </w:t>
      </w:r>
      <w:r w:rsidR="004A32F9" w:rsidRPr="00ED0B84">
        <w:rPr>
          <w:rFonts w:cstheme="minorHAnsi"/>
          <w:bCs/>
        </w:rPr>
        <w:t>Y ALMACÉN CENTRAL</w:t>
      </w:r>
      <w:r w:rsidRPr="00ED0B84">
        <w:rPr>
          <w:rFonts w:cstheme="minorHAnsi"/>
          <w:bCs/>
        </w:rPr>
        <w:t xml:space="preserve"> DE LOS SERVICOS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152" w:rsidRDefault="001E4152" w:rsidP="00D6721E">
      <w:r>
        <w:separator/>
      </w:r>
    </w:p>
  </w:endnote>
  <w:endnote w:type="continuationSeparator" w:id="0">
    <w:p w:rsidR="001E4152" w:rsidRDefault="001E4152"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Content>
      <w:p w:rsidR="001E4152" w:rsidRDefault="001E4152">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-285115</wp:posOffset>
              </wp:positionV>
              <wp:extent cx="7172325" cy="762000"/>
              <wp:effectExtent l="0" t="0" r="9525" b="0"/>
              <wp:wrapThrough wrapText="bothSides">
                <wp:wrapPolygon edited="0">
                  <wp:start x="0" y="0"/>
                  <wp:lineTo x="0" y="21060"/>
                  <wp:lineTo x="21571" y="21060"/>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76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83C3F" w:rsidRPr="00C83C3F">
          <w:rPr>
            <w:noProof/>
            <w:lang w:val="es-ES"/>
          </w:rPr>
          <w:t>1</w:t>
        </w:r>
        <w:r>
          <w:fldChar w:fldCharType="end"/>
        </w:r>
      </w:p>
    </w:sdtContent>
  </w:sdt>
  <w:p w:rsidR="001E4152" w:rsidRDefault="001E4152"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152" w:rsidRDefault="001E4152" w:rsidP="00D6721E">
      <w:r>
        <w:separator/>
      </w:r>
    </w:p>
  </w:footnote>
  <w:footnote w:type="continuationSeparator" w:id="0">
    <w:p w:rsidR="001E4152" w:rsidRDefault="001E4152"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152" w:rsidRDefault="001E4152">
    <w:pPr>
      <w:pStyle w:val="Encabezado"/>
    </w:pPr>
  </w:p>
  <w:p w:rsidR="001E4152" w:rsidRDefault="001E4152">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C8279A3"/>
    <w:multiLevelType w:val="hybridMultilevel"/>
    <w:tmpl w:val="DF52067E"/>
    <w:lvl w:ilvl="0" w:tplc="080A000F">
      <w:start w:val="1"/>
      <w:numFmt w:val="decimal"/>
      <w:lvlText w:val="%1."/>
      <w:lvlJc w:val="left"/>
      <w:pPr>
        <w:ind w:left="720" w:hanging="360"/>
      </w:pPr>
    </w:lvl>
    <w:lvl w:ilvl="1" w:tplc="080A0019">
      <w:start w:val="1"/>
      <w:numFmt w:val="lowerLetter"/>
      <w:lvlText w:val="%2."/>
      <w:lvlJc w:val="left"/>
      <w:pPr>
        <w:ind w:left="1212" w:hanging="360"/>
      </w:pPr>
    </w:lvl>
    <w:lvl w:ilvl="2" w:tplc="CF965F8E">
      <w:start w:val="1"/>
      <w:numFmt w:val="upperRoman"/>
      <w:lvlText w:val="%3)"/>
      <w:lvlJc w:val="left"/>
      <w:pPr>
        <w:ind w:left="2700" w:hanging="720"/>
      </w:pPr>
      <w:rPr>
        <w:rFonts w:hint="default"/>
      </w:rPr>
    </w:lvl>
    <w:lvl w:ilvl="3" w:tplc="7892EAE8">
      <w:start w:val="1"/>
      <w:numFmt w:val="upperRoman"/>
      <w:lvlText w:val="%4."/>
      <w:lvlJc w:val="left"/>
      <w:pPr>
        <w:ind w:left="3240" w:hanging="720"/>
      </w:pPr>
      <w:rPr>
        <w:rFonts w:hint="default"/>
      </w:rPr>
    </w:lvl>
    <w:lvl w:ilvl="4" w:tplc="64A2F414">
      <w:numFmt w:val="bullet"/>
      <w:lvlText w:val="•"/>
      <w:lvlJc w:val="left"/>
      <w:pPr>
        <w:ind w:left="3600" w:hanging="360"/>
      </w:pPr>
      <w:rPr>
        <w:rFonts w:ascii="Arial" w:eastAsia="Calibri" w:hAnsi="Arial" w:cs="Arial" w:hint="default"/>
      </w:rPr>
    </w:lvl>
    <w:lvl w:ilvl="5" w:tplc="549EB56A">
      <w:start w:val="3"/>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5">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6">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3">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2"/>
  </w:num>
  <w:num w:numId="3">
    <w:abstractNumId w:val="53"/>
  </w:num>
  <w:num w:numId="4">
    <w:abstractNumId w:val="17"/>
  </w:num>
  <w:num w:numId="5">
    <w:abstractNumId w:val="29"/>
  </w:num>
  <w:num w:numId="6">
    <w:abstractNumId w:val="54"/>
  </w:num>
  <w:num w:numId="7">
    <w:abstractNumId w:val="34"/>
  </w:num>
  <w:num w:numId="8">
    <w:abstractNumId w:val="19"/>
  </w:num>
  <w:num w:numId="9">
    <w:abstractNumId w:val="63"/>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58"/>
  </w:num>
  <w:num w:numId="18">
    <w:abstractNumId w:val="46"/>
  </w:num>
  <w:num w:numId="19">
    <w:abstractNumId w:val="8"/>
  </w:num>
  <w:num w:numId="20">
    <w:abstractNumId w:val="21"/>
  </w:num>
  <w:num w:numId="21">
    <w:abstractNumId w:val="21"/>
    <w:lvlOverride w:ilvl="0">
      <w:lvl w:ilvl="0" w:tplc="C4A0B31E">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FDC5D1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C2FAA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4783E54">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80441C">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B2044C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DEBF04">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CAA0E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56FF1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C4A0B31E">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FDC5D1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C2FAA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4783E5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80441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B2044C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DEBF04">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CAA0E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56FF1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1"/>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60"/>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59"/>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42"/>
  </w:num>
  <w:num w:numId="58">
    <w:abstractNumId w:val="36"/>
  </w:num>
  <w:num w:numId="59">
    <w:abstractNumId w:val="16"/>
  </w:num>
  <w:num w:numId="60">
    <w:abstractNumId w:val="55"/>
  </w:num>
  <w:num w:numId="61">
    <w:abstractNumId w:val="35"/>
  </w:num>
  <w:num w:numId="62">
    <w:abstractNumId w:val="37"/>
  </w:num>
  <w:num w:numId="63">
    <w:abstractNumId w:val="51"/>
  </w:num>
  <w:num w:numId="64">
    <w:abstractNumId w:val="38"/>
  </w:num>
  <w:num w:numId="65">
    <w:abstractNumId w:val="40"/>
  </w:num>
  <w:num w:numId="66">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D8"/>
    <w:rsid w:val="00011778"/>
    <w:rsid w:val="000118E6"/>
    <w:rsid w:val="000125FF"/>
    <w:rsid w:val="00016E08"/>
    <w:rsid w:val="0002125A"/>
    <w:rsid w:val="00030DA7"/>
    <w:rsid w:val="00032A1D"/>
    <w:rsid w:val="00041338"/>
    <w:rsid w:val="0004664B"/>
    <w:rsid w:val="00053DED"/>
    <w:rsid w:val="00056209"/>
    <w:rsid w:val="00061628"/>
    <w:rsid w:val="0007096A"/>
    <w:rsid w:val="00073920"/>
    <w:rsid w:val="000818EA"/>
    <w:rsid w:val="00081BC0"/>
    <w:rsid w:val="00085838"/>
    <w:rsid w:val="00091D0D"/>
    <w:rsid w:val="00095640"/>
    <w:rsid w:val="000A0DB8"/>
    <w:rsid w:val="000A2B89"/>
    <w:rsid w:val="000C7855"/>
    <w:rsid w:val="000E1D53"/>
    <w:rsid w:val="000E4520"/>
    <w:rsid w:val="000F7A8D"/>
    <w:rsid w:val="00102EF6"/>
    <w:rsid w:val="00110156"/>
    <w:rsid w:val="0011677F"/>
    <w:rsid w:val="0012260E"/>
    <w:rsid w:val="00130D53"/>
    <w:rsid w:val="001423B7"/>
    <w:rsid w:val="001606C9"/>
    <w:rsid w:val="00163080"/>
    <w:rsid w:val="001659D3"/>
    <w:rsid w:val="00170F48"/>
    <w:rsid w:val="00172579"/>
    <w:rsid w:val="00172C61"/>
    <w:rsid w:val="0017758C"/>
    <w:rsid w:val="00194CD0"/>
    <w:rsid w:val="001A48C9"/>
    <w:rsid w:val="001B1DAE"/>
    <w:rsid w:val="001B35D2"/>
    <w:rsid w:val="001C06CA"/>
    <w:rsid w:val="001C3F0B"/>
    <w:rsid w:val="001D1ABE"/>
    <w:rsid w:val="001E4152"/>
    <w:rsid w:val="001F72C7"/>
    <w:rsid w:val="00217E9E"/>
    <w:rsid w:val="00225BF1"/>
    <w:rsid w:val="0023769A"/>
    <w:rsid w:val="00237C94"/>
    <w:rsid w:val="002574B1"/>
    <w:rsid w:val="00261C41"/>
    <w:rsid w:val="00265B3B"/>
    <w:rsid w:val="002709CF"/>
    <w:rsid w:val="00275210"/>
    <w:rsid w:val="002778B9"/>
    <w:rsid w:val="00277AF7"/>
    <w:rsid w:val="00282313"/>
    <w:rsid w:val="0028571E"/>
    <w:rsid w:val="00296672"/>
    <w:rsid w:val="002A26D0"/>
    <w:rsid w:val="002B3ACA"/>
    <w:rsid w:val="002C4EE5"/>
    <w:rsid w:val="002D3952"/>
    <w:rsid w:val="002E1849"/>
    <w:rsid w:val="002F633C"/>
    <w:rsid w:val="002F7E2C"/>
    <w:rsid w:val="003339E4"/>
    <w:rsid w:val="003341E6"/>
    <w:rsid w:val="00337025"/>
    <w:rsid w:val="003540C6"/>
    <w:rsid w:val="00356267"/>
    <w:rsid w:val="003656EC"/>
    <w:rsid w:val="00382649"/>
    <w:rsid w:val="00383C15"/>
    <w:rsid w:val="00385A77"/>
    <w:rsid w:val="00385F44"/>
    <w:rsid w:val="00390667"/>
    <w:rsid w:val="003B5C06"/>
    <w:rsid w:val="003B6A32"/>
    <w:rsid w:val="003C0647"/>
    <w:rsid w:val="003C34C3"/>
    <w:rsid w:val="003F01D6"/>
    <w:rsid w:val="003F4344"/>
    <w:rsid w:val="003F5046"/>
    <w:rsid w:val="003F67F9"/>
    <w:rsid w:val="00400C6B"/>
    <w:rsid w:val="0046449E"/>
    <w:rsid w:val="00467672"/>
    <w:rsid w:val="004704C8"/>
    <w:rsid w:val="004762E9"/>
    <w:rsid w:val="00476439"/>
    <w:rsid w:val="00481CBA"/>
    <w:rsid w:val="00484DA6"/>
    <w:rsid w:val="004A32F9"/>
    <w:rsid w:val="004A36EA"/>
    <w:rsid w:val="004A3A36"/>
    <w:rsid w:val="004A4AFE"/>
    <w:rsid w:val="004D2FDE"/>
    <w:rsid w:val="004D79B3"/>
    <w:rsid w:val="004E06A1"/>
    <w:rsid w:val="004F3D99"/>
    <w:rsid w:val="004F545F"/>
    <w:rsid w:val="00501CF7"/>
    <w:rsid w:val="00542766"/>
    <w:rsid w:val="005524A4"/>
    <w:rsid w:val="00557098"/>
    <w:rsid w:val="00572787"/>
    <w:rsid w:val="005834CB"/>
    <w:rsid w:val="0059607A"/>
    <w:rsid w:val="005B267C"/>
    <w:rsid w:val="005C0FAF"/>
    <w:rsid w:val="005C4AA9"/>
    <w:rsid w:val="005E776A"/>
    <w:rsid w:val="00600289"/>
    <w:rsid w:val="00624719"/>
    <w:rsid w:val="00661114"/>
    <w:rsid w:val="00682D70"/>
    <w:rsid w:val="00683E8A"/>
    <w:rsid w:val="006866EF"/>
    <w:rsid w:val="00690459"/>
    <w:rsid w:val="006B5784"/>
    <w:rsid w:val="006C6F03"/>
    <w:rsid w:val="006E0495"/>
    <w:rsid w:val="006E64C7"/>
    <w:rsid w:val="006F01DC"/>
    <w:rsid w:val="006F0A63"/>
    <w:rsid w:val="006F3198"/>
    <w:rsid w:val="006F4EA8"/>
    <w:rsid w:val="00700D89"/>
    <w:rsid w:val="00703F68"/>
    <w:rsid w:val="0070673C"/>
    <w:rsid w:val="00707FB8"/>
    <w:rsid w:val="0071024C"/>
    <w:rsid w:val="007222CF"/>
    <w:rsid w:val="00760523"/>
    <w:rsid w:val="0076370F"/>
    <w:rsid w:val="00772F35"/>
    <w:rsid w:val="00795D12"/>
    <w:rsid w:val="007F6547"/>
    <w:rsid w:val="00804277"/>
    <w:rsid w:val="00805F16"/>
    <w:rsid w:val="00811784"/>
    <w:rsid w:val="00811CE9"/>
    <w:rsid w:val="008137A1"/>
    <w:rsid w:val="00814353"/>
    <w:rsid w:val="0081726A"/>
    <w:rsid w:val="00820CE4"/>
    <w:rsid w:val="00856154"/>
    <w:rsid w:val="00865B7F"/>
    <w:rsid w:val="008661FC"/>
    <w:rsid w:val="00866AAB"/>
    <w:rsid w:val="00875FB3"/>
    <w:rsid w:val="00885A79"/>
    <w:rsid w:val="00894F7D"/>
    <w:rsid w:val="008B0A41"/>
    <w:rsid w:val="008B209D"/>
    <w:rsid w:val="008C170E"/>
    <w:rsid w:val="008C276C"/>
    <w:rsid w:val="008E37D4"/>
    <w:rsid w:val="0090079D"/>
    <w:rsid w:val="00900E23"/>
    <w:rsid w:val="009050B1"/>
    <w:rsid w:val="00910C9E"/>
    <w:rsid w:val="00916D96"/>
    <w:rsid w:val="00917C3C"/>
    <w:rsid w:val="00920B7E"/>
    <w:rsid w:val="009360A6"/>
    <w:rsid w:val="0094647B"/>
    <w:rsid w:val="00947C31"/>
    <w:rsid w:val="00950A41"/>
    <w:rsid w:val="00970A87"/>
    <w:rsid w:val="0097329B"/>
    <w:rsid w:val="009A4F48"/>
    <w:rsid w:val="009B0AA9"/>
    <w:rsid w:val="009B273A"/>
    <w:rsid w:val="009B28AC"/>
    <w:rsid w:val="009C2C01"/>
    <w:rsid w:val="009C6D5D"/>
    <w:rsid w:val="009C7E8D"/>
    <w:rsid w:val="009D240C"/>
    <w:rsid w:val="009E6B3F"/>
    <w:rsid w:val="009F2E51"/>
    <w:rsid w:val="009F5962"/>
    <w:rsid w:val="00A06609"/>
    <w:rsid w:val="00A07519"/>
    <w:rsid w:val="00A100CD"/>
    <w:rsid w:val="00A2738E"/>
    <w:rsid w:val="00A33BD3"/>
    <w:rsid w:val="00A35D13"/>
    <w:rsid w:val="00A4344B"/>
    <w:rsid w:val="00A47881"/>
    <w:rsid w:val="00A5322F"/>
    <w:rsid w:val="00A53530"/>
    <w:rsid w:val="00A63E43"/>
    <w:rsid w:val="00A71296"/>
    <w:rsid w:val="00A869F0"/>
    <w:rsid w:val="00A933BA"/>
    <w:rsid w:val="00A97143"/>
    <w:rsid w:val="00AA38A6"/>
    <w:rsid w:val="00AC172E"/>
    <w:rsid w:val="00AC1AEC"/>
    <w:rsid w:val="00AD2AD3"/>
    <w:rsid w:val="00AE2ED6"/>
    <w:rsid w:val="00AF369E"/>
    <w:rsid w:val="00B00CB2"/>
    <w:rsid w:val="00B01485"/>
    <w:rsid w:val="00B10A66"/>
    <w:rsid w:val="00B13CDC"/>
    <w:rsid w:val="00B3640F"/>
    <w:rsid w:val="00B42F76"/>
    <w:rsid w:val="00B43A3F"/>
    <w:rsid w:val="00B44DC0"/>
    <w:rsid w:val="00B46A62"/>
    <w:rsid w:val="00B52B69"/>
    <w:rsid w:val="00B63358"/>
    <w:rsid w:val="00B7690B"/>
    <w:rsid w:val="00B81DB0"/>
    <w:rsid w:val="00B8563D"/>
    <w:rsid w:val="00B93BA8"/>
    <w:rsid w:val="00BB54CD"/>
    <w:rsid w:val="00BC05A6"/>
    <w:rsid w:val="00BC2540"/>
    <w:rsid w:val="00BE4705"/>
    <w:rsid w:val="00BE62BE"/>
    <w:rsid w:val="00C01D8F"/>
    <w:rsid w:val="00C03BCA"/>
    <w:rsid w:val="00C04C8F"/>
    <w:rsid w:val="00C12880"/>
    <w:rsid w:val="00C36AC1"/>
    <w:rsid w:val="00C41A66"/>
    <w:rsid w:val="00C54A22"/>
    <w:rsid w:val="00C608F5"/>
    <w:rsid w:val="00C62DD6"/>
    <w:rsid w:val="00C719B2"/>
    <w:rsid w:val="00C74349"/>
    <w:rsid w:val="00C8183C"/>
    <w:rsid w:val="00C83C3F"/>
    <w:rsid w:val="00C971E6"/>
    <w:rsid w:val="00CB5BAC"/>
    <w:rsid w:val="00CC407D"/>
    <w:rsid w:val="00CC54FC"/>
    <w:rsid w:val="00CE0614"/>
    <w:rsid w:val="00CF2538"/>
    <w:rsid w:val="00D038C4"/>
    <w:rsid w:val="00D239C2"/>
    <w:rsid w:val="00D2731C"/>
    <w:rsid w:val="00D4178F"/>
    <w:rsid w:val="00D41A9A"/>
    <w:rsid w:val="00D50892"/>
    <w:rsid w:val="00D63A36"/>
    <w:rsid w:val="00D65541"/>
    <w:rsid w:val="00D6721E"/>
    <w:rsid w:val="00D73757"/>
    <w:rsid w:val="00D851BF"/>
    <w:rsid w:val="00D852BC"/>
    <w:rsid w:val="00DC2067"/>
    <w:rsid w:val="00DC3A69"/>
    <w:rsid w:val="00DC63C6"/>
    <w:rsid w:val="00DD2341"/>
    <w:rsid w:val="00DE3890"/>
    <w:rsid w:val="00E00022"/>
    <w:rsid w:val="00E02DB6"/>
    <w:rsid w:val="00E07D72"/>
    <w:rsid w:val="00E17E40"/>
    <w:rsid w:val="00E2112D"/>
    <w:rsid w:val="00E221C6"/>
    <w:rsid w:val="00E31EF9"/>
    <w:rsid w:val="00E3655C"/>
    <w:rsid w:val="00E37715"/>
    <w:rsid w:val="00E40EF5"/>
    <w:rsid w:val="00E42FAA"/>
    <w:rsid w:val="00E45BE1"/>
    <w:rsid w:val="00E55471"/>
    <w:rsid w:val="00E62777"/>
    <w:rsid w:val="00E7098F"/>
    <w:rsid w:val="00E74040"/>
    <w:rsid w:val="00E77C77"/>
    <w:rsid w:val="00E91E35"/>
    <w:rsid w:val="00E94D8E"/>
    <w:rsid w:val="00E953E2"/>
    <w:rsid w:val="00EA4EA0"/>
    <w:rsid w:val="00EA6145"/>
    <w:rsid w:val="00EB4880"/>
    <w:rsid w:val="00EB68B4"/>
    <w:rsid w:val="00ED0B84"/>
    <w:rsid w:val="00ED35B6"/>
    <w:rsid w:val="00EE096E"/>
    <w:rsid w:val="00EE4AF2"/>
    <w:rsid w:val="00EE52DC"/>
    <w:rsid w:val="00EE73CA"/>
    <w:rsid w:val="00EE7DC0"/>
    <w:rsid w:val="00EF02B1"/>
    <w:rsid w:val="00EF1586"/>
    <w:rsid w:val="00EF3CB5"/>
    <w:rsid w:val="00EF40B6"/>
    <w:rsid w:val="00F13C0C"/>
    <w:rsid w:val="00F145C7"/>
    <w:rsid w:val="00F249A9"/>
    <w:rsid w:val="00F26BDE"/>
    <w:rsid w:val="00F301A4"/>
    <w:rsid w:val="00F41FCF"/>
    <w:rsid w:val="00F52793"/>
    <w:rsid w:val="00F55796"/>
    <w:rsid w:val="00F66E3C"/>
    <w:rsid w:val="00F761CD"/>
    <w:rsid w:val="00F97C02"/>
    <w:rsid w:val="00FB78EC"/>
    <w:rsid w:val="00FB7C94"/>
    <w:rsid w:val="00FC0602"/>
    <w:rsid w:val="00FD713E"/>
    <w:rsid w:val="00FE0AB9"/>
    <w:rsid w:val="00FE70E7"/>
    <w:rsid w:val="00FF1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Body1">
    <w:name w:val="Body 1"/>
    <w:rsid w:val="000E452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61EC-D253-4FCC-A25A-F052D3A0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90</Pages>
  <Words>23570</Words>
  <Characters>129640</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37</cp:revision>
  <cp:lastPrinted>2018-03-20T15:56:00Z</cp:lastPrinted>
  <dcterms:created xsi:type="dcterms:W3CDTF">2019-04-29T20:23:00Z</dcterms:created>
  <dcterms:modified xsi:type="dcterms:W3CDTF">2019-05-20T23:30:00Z</dcterms:modified>
</cp:coreProperties>
</file>